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6B1" w:rsidRDefault="007616B1" w:rsidP="007616B1">
      <w:pPr>
        <w:jc w:val="center"/>
      </w:pPr>
      <w:r>
        <w:rPr>
          <w:noProof/>
          <w:szCs w:val="28"/>
          <w:lang w:eastAsia="ru-RU"/>
        </w:rPr>
        <w:drawing>
          <wp:inline distT="0" distB="0" distL="0" distR="0" wp14:anchorId="1DD06699" wp14:editId="5EFCB247">
            <wp:extent cx="541653" cy="685800"/>
            <wp:effectExtent l="0" t="0" r="0" b="0"/>
            <wp:docPr id="1" name="Рисунок 1" descr="TSIG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653" cy="6858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616B1" w:rsidRPr="00280145" w:rsidRDefault="007616B1" w:rsidP="007616B1">
      <w:pPr>
        <w:keepNext/>
        <w:jc w:val="center"/>
        <w:rPr>
          <w:b/>
          <w:sz w:val="26"/>
          <w:szCs w:val="26"/>
          <w:lang w:val="uk-UA"/>
        </w:rPr>
      </w:pPr>
      <w:r w:rsidRPr="00280145">
        <w:rPr>
          <w:b/>
          <w:sz w:val="26"/>
          <w:szCs w:val="26"/>
          <w:lang w:val="uk-UA"/>
        </w:rPr>
        <w:t>УКРАЇНА</w:t>
      </w:r>
    </w:p>
    <w:p w:rsidR="00686E3A" w:rsidRDefault="00686E3A" w:rsidP="00686E3A">
      <w:pPr>
        <w:keepNext/>
        <w:jc w:val="center"/>
        <w:outlineLvl w:val="0"/>
        <w:rPr>
          <w:b/>
          <w:sz w:val="32"/>
          <w:szCs w:val="20"/>
        </w:rPr>
      </w:pPr>
      <w:proofErr w:type="spellStart"/>
      <w:proofErr w:type="gramStart"/>
      <w:r>
        <w:rPr>
          <w:b/>
          <w:sz w:val="32"/>
          <w:szCs w:val="20"/>
        </w:rPr>
        <w:t>П</w:t>
      </w:r>
      <w:proofErr w:type="gramEnd"/>
      <w:r>
        <w:rPr>
          <w:b/>
          <w:sz w:val="32"/>
          <w:szCs w:val="20"/>
        </w:rPr>
        <w:t>іщанська</w:t>
      </w:r>
      <w:proofErr w:type="spellEnd"/>
      <w:r>
        <w:rPr>
          <w:b/>
          <w:sz w:val="32"/>
          <w:szCs w:val="20"/>
        </w:rPr>
        <w:t xml:space="preserve"> </w:t>
      </w:r>
      <w:proofErr w:type="spellStart"/>
      <w:r>
        <w:rPr>
          <w:b/>
          <w:sz w:val="32"/>
          <w:szCs w:val="20"/>
        </w:rPr>
        <w:t>сільська</w:t>
      </w:r>
      <w:proofErr w:type="spellEnd"/>
      <w:r>
        <w:rPr>
          <w:b/>
          <w:sz w:val="32"/>
          <w:szCs w:val="20"/>
        </w:rPr>
        <w:t xml:space="preserve"> рада</w:t>
      </w:r>
    </w:p>
    <w:p w:rsidR="00686E3A" w:rsidRDefault="00686E3A" w:rsidP="00686E3A">
      <w:pPr>
        <w:keepNext/>
        <w:jc w:val="center"/>
        <w:outlineLvl w:val="0"/>
        <w:rPr>
          <w:b/>
          <w:sz w:val="32"/>
          <w:szCs w:val="20"/>
          <w:lang w:val="uk-UA"/>
        </w:rPr>
      </w:pPr>
      <w:r>
        <w:rPr>
          <w:b/>
          <w:sz w:val="32"/>
          <w:szCs w:val="20"/>
          <w:lang w:val="uk-UA"/>
        </w:rPr>
        <w:t>Поділь</w:t>
      </w:r>
      <w:proofErr w:type="spellStart"/>
      <w:r>
        <w:rPr>
          <w:b/>
          <w:sz w:val="32"/>
          <w:szCs w:val="20"/>
        </w:rPr>
        <w:t>ського</w:t>
      </w:r>
      <w:proofErr w:type="spellEnd"/>
      <w:r>
        <w:rPr>
          <w:b/>
          <w:sz w:val="32"/>
          <w:szCs w:val="20"/>
        </w:rPr>
        <w:t xml:space="preserve"> району </w:t>
      </w:r>
      <w:proofErr w:type="spellStart"/>
      <w:r>
        <w:rPr>
          <w:b/>
          <w:sz w:val="32"/>
          <w:szCs w:val="20"/>
        </w:rPr>
        <w:t>Одеської</w:t>
      </w:r>
      <w:proofErr w:type="spellEnd"/>
      <w:r>
        <w:rPr>
          <w:b/>
          <w:sz w:val="32"/>
          <w:szCs w:val="20"/>
        </w:rPr>
        <w:t xml:space="preserve"> </w:t>
      </w:r>
      <w:proofErr w:type="spellStart"/>
      <w:r>
        <w:rPr>
          <w:b/>
          <w:sz w:val="32"/>
          <w:szCs w:val="20"/>
        </w:rPr>
        <w:t>області</w:t>
      </w:r>
      <w:proofErr w:type="spellEnd"/>
    </w:p>
    <w:p w:rsidR="00686E3A" w:rsidRDefault="00686E3A" w:rsidP="00686E3A">
      <w:pPr>
        <w:keepNext/>
        <w:jc w:val="center"/>
        <w:outlineLvl w:val="0"/>
        <w:rPr>
          <w:b/>
          <w:sz w:val="32"/>
          <w:szCs w:val="20"/>
          <w:lang w:val="uk-UA"/>
        </w:rPr>
      </w:pPr>
    </w:p>
    <w:p w:rsidR="00686E3A" w:rsidRDefault="00686E3A" w:rsidP="00686E3A">
      <w:pPr>
        <w:keepNext/>
        <w:jc w:val="center"/>
        <w:outlineLvl w:val="5"/>
        <w:rPr>
          <w:b/>
          <w:sz w:val="36"/>
          <w:szCs w:val="20"/>
        </w:rPr>
      </w:pPr>
      <w:r>
        <w:rPr>
          <w:b/>
          <w:sz w:val="36"/>
          <w:szCs w:val="20"/>
          <w:lang w:val="uk-UA"/>
        </w:rPr>
        <w:t xml:space="preserve">ПРОЄКТ </w:t>
      </w:r>
      <w:r>
        <w:rPr>
          <w:b/>
          <w:sz w:val="36"/>
          <w:szCs w:val="20"/>
        </w:rPr>
        <w:t>РІШЕННЯ</w:t>
      </w:r>
    </w:p>
    <w:p w:rsidR="00686E3A" w:rsidRDefault="00686E3A" w:rsidP="00686E3A">
      <w:pPr>
        <w:spacing w:before="240"/>
        <w:ind w:firstLine="0"/>
        <w:rPr>
          <w:szCs w:val="28"/>
        </w:rPr>
      </w:pPr>
      <w:r>
        <w:rPr>
          <w:szCs w:val="28"/>
          <w:lang w:val="uk-UA"/>
        </w:rPr>
        <w:t>18</w:t>
      </w:r>
      <w:r w:rsidRPr="00872FFD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лютого</w:t>
      </w:r>
      <w:r w:rsidRPr="00872FFD">
        <w:rPr>
          <w:szCs w:val="28"/>
          <w:lang w:val="uk-UA"/>
        </w:rPr>
        <w:t xml:space="preserve"> </w:t>
      </w:r>
      <w:r w:rsidRPr="00872FFD">
        <w:rPr>
          <w:szCs w:val="28"/>
        </w:rPr>
        <w:t>202</w:t>
      </w:r>
      <w:r>
        <w:rPr>
          <w:szCs w:val="28"/>
          <w:lang w:val="uk-UA"/>
        </w:rPr>
        <w:t>6</w:t>
      </w:r>
      <w:r w:rsidRPr="00872FFD">
        <w:rPr>
          <w:szCs w:val="28"/>
        </w:rPr>
        <w:t xml:space="preserve"> року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  <w:lang w:val="uk-UA"/>
        </w:rPr>
        <w:t xml:space="preserve">        </w:t>
      </w:r>
      <w:r>
        <w:rPr>
          <w:szCs w:val="28"/>
        </w:rPr>
        <w:t xml:space="preserve">с. </w:t>
      </w:r>
      <w:proofErr w:type="spellStart"/>
      <w:proofErr w:type="gramStart"/>
      <w:r>
        <w:rPr>
          <w:szCs w:val="28"/>
        </w:rPr>
        <w:t>П</w:t>
      </w:r>
      <w:proofErr w:type="gramEnd"/>
      <w:r>
        <w:rPr>
          <w:szCs w:val="28"/>
        </w:rPr>
        <w:t>іщана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№</w:t>
      </w:r>
      <w:r>
        <w:rPr>
          <w:szCs w:val="28"/>
          <w:lang w:val="uk-UA"/>
        </w:rPr>
        <w:t xml:space="preserve"> </w:t>
      </w:r>
      <w:r>
        <w:rPr>
          <w:szCs w:val="28"/>
        </w:rPr>
        <w:t xml:space="preserve"> - VIII</w:t>
      </w:r>
    </w:p>
    <w:p w:rsidR="00BF0211" w:rsidRPr="00E370D6" w:rsidRDefault="00BF0211" w:rsidP="00BF0211">
      <w:pPr>
        <w:jc w:val="both"/>
        <w:rPr>
          <w:b/>
          <w:bCs/>
        </w:rPr>
      </w:pPr>
    </w:p>
    <w:p w:rsidR="00BF0211" w:rsidRPr="00590EEC" w:rsidRDefault="00BF0211" w:rsidP="00BF0211">
      <w:pPr>
        <w:ind w:firstLine="0"/>
        <w:rPr>
          <w:b/>
          <w:color w:val="000000" w:themeColor="text1"/>
          <w:szCs w:val="28"/>
        </w:rPr>
      </w:pPr>
      <w:r w:rsidRPr="00590EEC">
        <w:rPr>
          <w:b/>
          <w:color w:val="000000" w:themeColor="text1"/>
          <w:szCs w:val="28"/>
        </w:rPr>
        <w:t xml:space="preserve">Про </w:t>
      </w:r>
      <w:proofErr w:type="spellStart"/>
      <w:r w:rsidRPr="00590EEC">
        <w:rPr>
          <w:b/>
          <w:color w:val="000000" w:themeColor="text1"/>
          <w:szCs w:val="28"/>
        </w:rPr>
        <w:t>затвердження</w:t>
      </w:r>
      <w:proofErr w:type="spellEnd"/>
      <w:r w:rsidRPr="00590EEC">
        <w:rPr>
          <w:b/>
          <w:color w:val="000000" w:themeColor="text1"/>
          <w:szCs w:val="28"/>
        </w:rPr>
        <w:t xml:space="preserve"> </w:t>
      </w:r>
      <w:proofErr w:type="spellStart"/>
      <w:r w:rsidRPr="00590EEC">
        <w:rPr>
          <w:b/>
          <w:color w:val="000000" w:themeColor="text1"/>
          <w:szCs w:val="28"/>
        </w:rPr>
        <w:t>Програми</w:t>
      </w:r>
      <w:proofErr w:type="spellEnd"/>
      <w:r w:rsidRPr="00590EEC">
        <w:rPr>
          <w:b/>
          <w:color w:val="000000" w:themeColor="text1"/>
          <w:szCs w:val="28"/>
        </w:rPr>
        <w:t xml:space="preserve"> «</w:t>
      </w:r>
      <w:r w:rsidRPr="00590EEC">
        <w:rPr>
          <w:b/>
          <w:color w:val="000000" w:themeColor="text1"/>
          <w:szCs w:val="28"/>
          <w:lang w:val="uk-UA"/>
        </w:rPr>
        <w:t>Н</w:t>
      </w:r>
      <w:proofErr w:type="spellStart"/>
      <w:r w:rsidRPr="00590EEC">
        <w:rPr>
          <w:b/>
          <w:color w:val="000000" w:themeColor="text1"/>
          <w:szCs w:val="28"/>
        </w:rPr>
        <w:t>аціонально-патріотичного</w:t>
      </w:r>
      <w:proofErr w:type="spellEnd"/>
    </w:p>
    <w:p w:rsidR="00BF0211" w:rsidRDefault="00BF0211" w:rsidP="00BF0211">
      <w:pPr>
        <w:spacing w:line="276" w:lineRule="auto"/>
        <w:ind w:firstLine="0"/>
        <w:rPr>
          <w:b/>
          <w:color w:val="000000" w:themeColor="text1"/>
          <w:szCs w:val="28"/>
          <w:lang w:val="uk-UA"/>
        </w:rPr>
      </w:pPr>
      <w:proofErr w:type="spellStart"/>
      <w:r w:rsidRPr="00590EEC">
        <w:rPr>
          <w:b/>
          <w:color w:val="000000" w:themeColor="text1"/>
          <w:szCs w:val="28"/>
        </w:rPr>
        <w:t>виховання</w:t>
      </w:r>
      <w:proofErr w:type="spellEnd"/>
      <w:r w:rsidRPr="00590EEC">
        <w:rPr>
          <w:b/>
          <w:color w:val="000000" w:themeColor="text1"/>
          <w:szCs w:val="28"/>
        </w:rPr>
        <w:t xml:space="preserve"> </w:t>
      </w:r>
      <w:proofErr w:type="spellStart"/>
      <w:r w:rsidRPr="00590EEC">
        <w:rPr>
          <w:b/>
          <w:color w:val="000000" w:themeColor="text1"/>
          <w:szCs w:val="28"/>
        </w:rPr>
        <w:t>дітей</w:t>
      </w:r>
      <w:proofErr w:type="spellEnd"/>
      <w:r w:rsidRPr="00590EEC">
        <w:rPr>
          <w:b/>
          <w:color w:val="000000" w:themeColor="text1"/>
          <w:szCs w:val="28"/>
        </w:rPr>
        <w:t xml:space="preserve"> та </w:t>
      </w:r>
      <w:proofErr w:type="spellStart"/>
      <w:r w:rsidRPr="00590EEC">
        <w:rPr>
          <w:b/>
          <w:color w:val="000000" w:themeColor="text1"/>
          <w:szCs w:val="28"/>
        </w:rPr>
        <w:t>молоді</w:t>
      </w:r>
      <w:proofErr w:type="spellEnd"/>
      <w:r w:rsidRPr="00590EEC">
        <w:rPr>
          <w:b/>
          <w:color w:val="000000" w:themeColor="text1"/>
          <w:szCs w:val="28"/>
        </w:rPr>
        <w:t xml:space="preserve"> </w:t>
      </w:r>
      <w:proofErr w:type="gramStart"/>
      <w:r w:rsidRPr="00590EEC">
        <w:rPr>
          <w:b/>
          <w:color w:val="000000" w:themeColor="text1"/>
          <w:szCs w:val="28"/>
        </w:rPr>
        <w:t>П</w:t>
      </w:r>
      <w:proofErr w:type="gramEnd"/>
      <w:r w:rsidRPr="00590EEC">
        <w:rPr>
          <w:b/>
          <w:color w:val="000000" w:themeColor="text1"/>
          <w:szCs w:val="28"/>
        </w:rPr>
        <w:t xml:space="preserve">іщанської </w:t>
      </w:r>
      <w:proofErr w:type="spellStart"/>
      <w:r w:rsidRPr="00590EEC">
        <w:rPr>
          <w:b/>
          <w:color w:val="000000" w:themeColor="text1"/>
          <w:szCs w:val="28"/>
        </w:rPr>
        <w:t>сільської</w:t>
      </w:r>
      <w:proofErr w:type="spellEnd"/>
      <w:r w:rsidRPr="00590EEC">
        <w:rPr>
          <w:b/>
          <w:color w:val="000000" w:themeColor="text1"/>
          <w:szCs w:val="28"/>
        </w:rPr>
        <w:t xml:space="preserve"> ради» на 202</w:t>
      </w:r>
      <w:r w:rsidR="00686E3A">
        <w:rPr>
          <w:b/>
          <w:color w:val="000000" w:themeColor="text1"/>
          <w:szCs w:val="28"/>
          <w:lang w:val="uk-UA"/>
        </w:rPr>
        <w:t>6</w:t>
      </w:r>
      <w:r w:rsidRPr="00590EEC">
        <w:rPr>
          <w:b/>
          <w:color w:val="000000" w:themeColor="text1"/>
          <w:szCs w:val="28"/>
        </w:rPr>
        <w:t>-202</w:t>
      </w:r>
      <w:r w:rsidR="00686E3A">
        <w:rPr>
          <w:b/>
          <w:color w:val="000000" w:themeColor="text1"/>
          <w:szCs w:val="28"/>
          <w:lang w:val="uk-UA"/>
        </w:rPr>
        <w:t>8</w:t>
      </w:r>
      <w:r w:rsidRPr="00590EEC">
        <w:rPr>
          <w:b/>
          <w:color w:val="000000" w:themeColor="text1"/>
          <w:szCs w:val="28"/>
        </w:rPr>
        <w:t xml:space="preserve"> роки</w:t>
      </w:r>
    </w:p>
    <w:p w:rsidR="00590EEC" w:rsidRPr="00590EEC" w:rsidRDefault="00590EEC" w:rsidP="00BF0211">
      <w:pPr>
        <w:spacing w:line="276" w:lineRule="auto"/>
        <w:ind w:firstLine="0"/>
        <w:rPr>
          <w:b/>
          <w:color w:val="000000" w:themeColor="text1"/>
          <w:szCs w:val="28"/>
          <w:lang w:val="uk-UA"/>
        </w:rPr>
      </w:pPr>
    </w:p>
    <w:p w:rsidR="00BF0211" w:rsidRPr="00590EEC" w:rsidRDefault="00BF0211" w:rsidP="00BF0211">
      <w:pPr>
        <w:ind w:firstLine="709"/>
        <w:jc w:val="both"/>
        <w:rPr>
          <w:color w:val="000000"/>
          <w:szCs w:val="28"/>
          <w:lang w:val="uk-UA" w:eastAsia="ru-RU"/>
        </w:rPr>
      </w:pPr>
      <w:r w:rsidRPr="00590EEC">
        <w:rPr>
          <w:szCs w:val="28"/>
          <w:lang w:val="uk-UA" w:eastAsia="ru-RU"/>
        </w:rPr>
        <w:t>Відповідно до Конституції України, стат</w:t>
      </w:r>
      <w:r w:rsidR="00685203" w:rsidRPr="00590EEC">
        <w:rPr>
          <w:szCs w:val="28"/>
          <w:lang w:val="uk-UA" w:eastAsia="ru-RU"/>
        </w:rPr>
        <w:t>ей</w:t>
      </w:r>
      <w:r w:rsidRPr="00590EEC">
        <w:rPr>
          <w:szCs w:val="28"/>
          <w:lang w:val="uk-UA" w:eastAsia="ru-RU"/>
        </w:rPr>
        <w:t xml:space="preserve"> 26, 59 Закону України </w:t>
      </w:r>
      <w:r w:rsidRPr="00590EEC">
        <w:rPr>
          <w:rFonts w:eastAsia="Calibri"/>
          <w:szCs w:val="28"/>
          <w:lang w:val="uk-UA"/>
        </w:rPr>
        <w:t xml:space="preserve">«Про місцеве самоврядування в Україні», Закону України </w:t>
      </w:r>
      <w:r w:rsidRPr="00590EEC">
        <w:rPr>
          <w:szCs w:val="28"/>
          <w:lang w:val="uk-UA" w:eastAsia="ru-RU"/>
        </w:rPr>
        <w:t>«Про оборону України», Указів Президента України від 25 жовтня 2002 року №</w:t>
      </w:r>
      <w:r w:rsidR="00685203" w:rsidRPr="00590EEC">
        <w:rPr>
          <w:szCs w:val="28"/>
          <w:lang w:val="uk-UA" w:eastAsia="ru-RU"/>
        </w:rPr>
        <w:t xml:space="preserve"> </w:t>
      </w:r>
      <w:r w:rsidRPr="00590EEC">
        <w:rPr>
          <w:szCs w:val="28"/>
          <w:lang w:val="uk-UA" w:eastAsia="ru-RU"/>
        </w:rPr>
        <w:t>948/2002 «Про Концепцію допризовної підготовки і військово-патріотичного виховання молоді», від 12 червня 2015 року №</w:t>
      </w:r>
      <w:r w:rsidR="00685203" w:rsidRPr="00590EEC">
        <w:rPr>
          <w:szCs w:val="28"/>
          <w:lang w:val="uk-UA" w:eastAsia="ru-RU"/>
        </w:rPr>
        <w:t xml:space="preserve"> </w:t>
      </w:r>
      <w:r w:rsidRPr="00590EEC">
        <w:rPr>
          <w:szCs w:val="28"/>
          <w:lang w:val="uk-UA" w:eastAsia="ru-RU"/>
        </w:rPr>
        <w:t xml:space="preserve">334/2015 «Про заходи щодо поліпшення національно-патріотичного виховання дітей та молоді», </w:t>
      </w:r>
      <w:r w:rsidRPr="00590EEC">
        <w:rPr>
          <w:color w:val="000000"/>
          <w:szCs w:val="28"/>
          <w:lang w:val="uk-UA" w:eastAsia="ru-RU"/>
        </w:rPr>
        <w:t>сільська рада</w:t>
      </w:r>
    </w:p>
    <w:p w:rsidR="00AC323D" w:rsidRPr="00590EEC" w:rsidRDefault="00AC323D" w:rsidP="005A1685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  <w:r w:rsidRPr="00590EEC">
        <w:rPr>
          <w:b/>
          <w:color w:val="000000"/>
          <w:sz w:val="28"/>
          <w:szCs w:val="28"/>
        </w:rPr>
        <w:t>ВИРІШИЛА:</w:t>
      </w:r>
    </w:p>
    <w:p w:rsidR="00AC323D" w:rsidRPr="00590EEC" w:rsidRDefault="00AC323D" w:rsidP="005A1685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590EEC">
        <w:rPr>
          <w:sz w:val="28"/>
          <w:szCs w:val="28"/>
          <w:lang w:val="uk-UA"/>
        </w:rPr>
        <w:t>1. Затвердити  Програм</w:t>
      </w:r>
      <w:r w:rsidR="00685203" w:rsidRPr="00590EEC">
        <w:rPr>
          <w:sz w:val="28"/>
          <w:szCs w:val="28"/>
          <w:lang w:val="uk-UA"/>
        </w:rPr>
        <w:t>у</w:t>
      </w:r>
      <w:r w:rsidRPr="00590EEC">
        <w:rPr>
          <w:sz w:val="28"/>
          <w:szCs w:val="28"/>
          <w:lang w:val="uk-UA"/>
        </w:rPr>
        <w:t xml:space="preserve"> «Національно-патріотичного виховання дітей та молоді Піщанської сільської ради» на 202</w:t>
      </w:r>
      <w:r w:rsidR="00686E3A">
        <w:rPr>
          <w:sz w:val="28"/>
          <w:szCs w:val="28"/>
          <w:lang w:val="uk-UA"/>
        </w:rPr>
        <w:t>6</w:t>
      </w:r>
      <w:r w:rsidRPr="00590EEC">
        <w:rPr>
          <w:sz w:val="28"/>
          <w:szCs w:val="28"/>
          <w:lang w:val="uk-UA"/>
        </w:rPr>
        <w:t>-202</w:t>
      </w:r>
      <w:r w:rsidR="00686E3A">
        <w:rPr>
          <w:sz w:val="28"/>
          <w:szCs w:val="28"/>
          <w:lang w:val="uk-UA"/>
        </w:rPr>
        <w:t>8</w:t>
      </w:r>
      <w:r w:rsidRPr="00590EEC">
        <w:rPr>
          <w:sz w:val="28"/>
          <w:szCs w:val="28"/>
          <w:lang w:val="uk-UA"/>
        </w:rPr>
        <w:t xml:space="preserve"> роки (додається)</w:t>
      </w:r>
    </w:p>
    <w:p w:rsidR="00590EEC" w:rsidRDefault="00AC323D" w:rsidP="008B0135">
      <w:pPr>
        <w:pStyle w:val="a5"/>
        <w:shd w:val="clear" w:color="auto" w:fill="FFFFFF"/>
        <w:spacing w:before="24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590EEC">
        <w:rPr>
          <w:sz w:val="28"/>
          <w:szCs w:val="28"/>
          <w:lang w:val="uk-UA"/>
        </w:rPr>
        <w:t xml:space="preserve">2. </w:t>
      </w:r>
      <w:r w:rsidR="00C9564C">
        <w:rPr>
          <w:sz w:val="28"/>
          <w:szCs w:val="28"/>
          <w:lang w:val="uk-UA"/>
        </w:rPr>
        <w:t>Ф</w:t>
      </w:r>
      <w:r w:rsidRPr="00590EEC">
        <w:rPr>
          <w:sz w:val="28"/>
          <w:szCs w:val="28"/>
          <w:lang w:val="uk-UA"/>
        </w:rPr>
        <w:t>інансово</w:t>
      </w:r>
      <w:r w:rsidR="00C9564C">
        <w:rPr>
          <w:sz w:val="28"/>
          <w:szCs w:val="28"/>
          <w:lang w:val="uk-UA"/>
        </w:rPr>
        <w:t>му</w:t>
      </w:r>
      <w:r w:rsidRPr="00590EEC">
        <w:rPr>
          <w:sz w:val="28"/>
          <w:szCs w:val="28"/>
          <w:lang w:val="uk-UA"/>
        </w:rPr>
        <w:t xml:space="preserve"> відділу сільської ради (</w:t>
      </w:r>
      <w:proofErr w:type="spellStart"/>
      <w:r w:rsidRPr="00590EEC">
        <w:rPr>
          <w:sz w:val="28"/>
          <w:szCs w:val="28"/>
          <w:lang w:val="uk-UA"/>
        </w:rPr>
        <w:t>Боделан</w:t>
      </w:r>
      <w:proofErr w:type="spellEnd"/>
      <w:r w:rsidRPr="00590EEC">
        <w:rPr>
          <w:sz w:val="28"/>
          <w:szCs w:val="28"/>
          <w:lang w:val="uk-UA"/>
        </w:rPr>
        <w:t xml:space="preserve"> О.С.) при внесенні змін та доповнень до рішення Піщанської сільської ради від 2</w:t>
      </w:r>
      <w:r w:rsidR="00686E3A">
        <w:rPr>
          <w:sz w:val="28"/>
          <w:szCs w:val="28"/>
          <w:lang w:val="uk-UA"/>
        </w:rPr>
        <w:t>3</w:t>
      </w:r>
      <w:r w:rsidRPr="00590EEC">
        <w:rPr>
          <w:sz w:val="28"/>
          <w:szCs w:val="28"/>
          <w:lang w:val="uk-UA"/>
        </w:rPr>
        <w:t xml:space="preserve"> грудня 202</w:t>
      </w:r>
      <w:r w:rsidR="00686E3A">
        <w:rPr>
          <w:sz w:val="28"/>
          <w:szCs w:val="28"/>
          <w:lang w:val="uk-UA"/>
        </w:rPr>
        <w:t>5</w:t>
      </w:r>
      <w:r w:rsidRPr="00590EEC">
        <w:rPr>
          <w:sz w:val="28"/>
          <w:szCs w:val="28"/>
          <w:lang w:val="uk-UA"/>
        </w:rPr>
        <w:t xml:space="preserve"> року № </w:t>
      </w:r>
      <w:r w:rsidR="00686E3A">
        <w:rPr>
          <w:sz w:val="28"/>
          <w:szCs w:val="28"/>
          <w:lang w:val="uk-UA"/>
        </w:rPr>
        <w:t>881</w:t>
      </w:r>
      <w:r w:rsidR="00C9564C">
        <w:rPr>
          <w:sz w:val="28"/>
          <w:szCs w:val="28"/>
          <w:lang w:val="uk-UA"/>
        </w:rPr>
        <w:t xml:space="preserve"> </w:t>
      </w:r>
      <w:r w:rsidRPr="00590EEC">
        <w:rPr>
          <w:sz w:val="28"/>
          <w:szCs w:val="28"/>
          <w:lang w:val="uk-UA"/>
        </w:rPr>
        <w:t>- VIII «Про бюджет Піщанської сільської територіальної громади</w:t>
      </w:r>
      <w:r w:rsidR="00685203" w:rsidRPr="00590EEC">
        <w:rPr>
          <w:sz w:val="28"/>
          <w:szCs w:val="28"/>
          <w:lang w:val="uk-UA"/>
        </w:rPr>
        <w:t xml:space="preserve"> </w:t>
      </w:r>
      <w:r w:rsidRPr="00590EEC">
        <w:rPr>
          <w:sz w:val="28"/>
          <w:szCs w:val="28"/>
          <w:lang w:val="uk-UA"/>
        </w:rPr>
        <w:t>на 202</w:t>
      </w:r>
      <w:r w:rsidR="00686E3A">
        <w:rPr>
          <w:sz w:val="28"/>
          <w:szCs w:val="28"/>
          <w:lang w:val="uk-UA"/>
        </w:rPr>
        <w:t>6</w:t>
      </w:r>
      <w:r w:rsidRPr="00590EEC">
        <w:rPr>
          <w:sz w:val="28"/>
          <w:szCs w:val="28"/>
          <w:lang w:val="uk-UA"/>
        </w:rPr>
        <w:t xml:space="preserve"> рік» передбачити витрати на реал</w:t>
      </w:r>
      <w:r w:rsidR="00685203" w:rsidRPr="00590EEC">
        <w:rPr>
          <w:sz w:val="28"/>
          <w:szCs w:val="28"/>
          <w:lang w:val="uk-UA"/>
        </w:rPr>
        <w:t>із</w:t>
      </w:r>
      <w:r w:rsidR="00686E3A">
        <w:rPr>
          <w:sz w:val="28"/>
          <w:szCs w:val="28"/>
          <w:lang w:val="uk-UA"/>
        </w:rPr>
        <w:t>ацію заходів Програми</w:t>
      </w:r>
      <w:r w:rsidR="00C577D0">
        <w:rPr>
          <w:sz w:val="28"/>
          <w:szCs w:val="28"/>
          <w:lang w:val="uk-UA"/>
        </w:rPr>
        <w:t xml:space="preserve"> на 2026 рік та </w:t>
      </w:r>
      <w:r w:rsidR="00C577D0" w:rsidRPr="00590EEC">
        <w:rPr>
          <w:sz w:val="28"/>
          <w:szCs w:val="28"/>
          <w:lang w:val="uk-UA"/>
        </w:rPr>
        <w:t>при формуванні бюджету Піщанської сільської територіальної громади на відповідні роки передбачати кошти для реалізації заходів Програми в межах наявного фінансового ресурсу</w:t>
      </w:r>
      <w:r w:rsidR="00590EEC">
        <w:rPr>
          <w:sz w:val="28"/>
          <w:szCs w:val="28"/>
          <w:lang w:val="uk-UA"/>
        </w:rPr>
        <w:t xml:space="preserve">                                                                               </w:t>
      </w:r>
    </w:p>
    <w:p w:rsidR="00686E3A" w:rsidRPr="00686E3A" w:rsidRDefault="00686E3A" w:rsidP="008B0135">
      <w:pPr>
        <w:spacing w:before="240"/>
        <w:ind w:firstLine="0"/>
        <w:jc w:val="both"/>
        <w:rPr>
          <w:szCs w:val="28"/>
          <w:lang w:val="uk-UA"/>
        </w:rPr>
      </w:pPr>
      <w:r w:rsidRPr="00686E3A">
        <w:rPr>
          <w:szCs w:val="28"/>
          <w:lang w:val="uk-UA"/>
        </w:rPr>
        <w:t>3. Визнати таким, що втратило чинність рішення сільської ради від 17 березня 2021 року №7</w:t>
      </w:r>
      <w:r>
        <w:rPr>
          <w:szCs w:val="28"/>
          <w:lang w:val="uk-UA"/>
        </w:rPr>
        <w:t>2</w:t>
      </w:r>
      <w:r w:rsidRPr="00686E3A">
        <w:rPr>
          <w:szCs w:val="28"/>
          <w:lang w:val="uk-UA"/>
        </w:rPr>
        <w:t xml:space="preserve"> –</w:t>
      </w:r>
      <w:r w:rsidRPr="000B0736">
        <w:rPr>
          <w:szCs w:val="28"/>
          <w:lang w:val="en-US"/>
        </w:rPr>
        <w:t>V</w:t>
      </w:r>
      <w:r w:rsidRPr="00686E3A">
        <w:rPr>
          <w:szCs w:val="28"/>
          <w:lang w:val="uk-UA"/>
        </w:rPr>
        <w:t xml:space="preserve">ІІІ «Про затвердження </w:t>
      </w:r>
      <w:r>
        <w:rPr>
          <w:szCs w:val="28"/>
          <w:lang w:val="uk-UA"/>
        </w:rPr>
        <w:t xml:space="preserve">Програми </w:t>
      </w:r>
      <w:r w:rsidRPr="00686E3A">
        <w:rPr>
          <w:color w:val="000000" w:themeColor="text1"/>
          <w:szCs w:val="28"/>
          <w:lang w:val="uk-UA"/>
        </w:rPr>
        <w:t>Національно-патріотичного</w:t>
      </w:r>
      <w:r>
        <w:rPr>
          <w:color w:val="000000" w:themeColor="text1"/>
          <w:szCs w:val="28"/>
          <w:lang w:val="uk-UA"/>
        </w:rPr>
        <w:t xml:space="preserve"> </w:t>
      </w:r>
      <w:r w:rsidRPr="00686E3A">
        <w:rPr>
          <w:color w:val="000000" w:themeColor="text1"/>
          <w:szCs w:val="28"/>
          <w:lang w:val="uk-UA"/>
        </w:rPr>
        <w:t>виховання дітей та молоді Піщанської сільської ради на 202</w:t>
      </w:r>
      <w:r w:rsidR="00960152">
        <w:rPr>
          <w:color w:val="000000" w:themeColor="text1"/>
          <w:szCs w:val="28"/>
          <w:lang w:val="uk-UA"/>
        </w:rPr>
        <w:t>1</w:t>
      </w:r>
      <w:r w:rsidRPr="00686E3A">
        <w:rPr>
          <w:color w:val="000000" w:themeColor="text1"/>
          <w:szCs w:val="28"/>
          <w:lang w:val="uk-UA"/>
        </w:rPr>
        <w:t>-202</w:t>
      </w:r>
      <w:r w:rsidR="00960152">
        <w:rPr>
          <w:color w:val="000000" w:themeColor="text1"/>
          <w:szCs w:val="28"/>
          <w:lang w:val="uk-UA"/>
        </w:rPr>
        <w:t>5</w:t>
      </w:r>
      <w:r w:rsidRPr="00686E3A">
        <w:rPr>
          <w:color w:val="000000" w:themeColor="text1"/>
          <w:szCs w:val="28"/>
          <w:lang w:val="uk-UA"/>
        </w:rPr>
        <w:t xml:space="preserve"> роки</w:t>
      </w:r>
      <w:r w:rsidR="00C9564C">
        <w:rPr>
          <w:color w:val="000000" w:themeColor="text1"/>
          <w:szCs w:val="28"/>
          <w:lang w:val="uk-UA"/>
        </w:rPr>
        <w:t>»</w:t>
      </w:r>
      <w:r w:rsidRPr="00686E3A">
        <w:rPr>
          <w:szCs w:val="28"/>
          <w:lang w:val="uk-UA"/>
        </w:rPr>
        <w:t>,</w:t>
      </w:r>
      <w:r w:rsidRPr="00686E3A">
        <w:rPr>
          <w:color w:val="000000" w:themeColor="text1"/>
          <w:szCs w:val="28"/>
          <w:lang w:val="uk-UA"/>
        </w:rPr>
        <w:t xml:space="preserve"> як таке, що виконане</w:t>
      </w:r>
    </w:p>
    <w:p w:rsidR="005A1685" w:rsidRDefault="004013E1" w:rsidP="008B0135">
      <w:pPr>
        <w:pStyle w:val="a5"/>
        <w:shd w:val="clear" w:color="auto" w:fill="FFFFFF"/>
        <w:spacing w:before="24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590EEC">
        <w:rPr>
          <w:color w:val="000000"/>
          <w:sz w:val="28"/>
          <w:szCs w:val="28"/>
          <w:lang w:val="uk-UA"/>
        </w:rPr>
        <w:t>4</w:t>
      </w:r>
      <w:r w:rsidR="00AC323D" w:rsidRPr="00590EEC">
        <w:rPr>
          <w:color w:val="000000"/>
          <w:sz w:val="28"/>
          <w:szCs w:val="28"/>
          <w:lang w:val="uk-UA"/>
        </w:rPr>
        <w:t xml:space="preserve">. Контроль за виконанням даного рішення покласти на постійну комісію з питань </w:t>
      </w:r>
      <w:r w:rsidR="00AC323D" w:rsidRPr="00590EEC">
        <w:rPr>
          <w:sz w:val="28"/>
          <w:szCs w:val="28"/>
          <w:lang w:val="uk-UA"/>
        </w:rPr>
        <w:t>освіти, охорони здоров’я, культури, молодіжної політики, фізичної культури і спорту та соціального захисту населення</w:t>
      </w:r>
    </w:p>
    <w:p w:rsidR="00590EEC" w:rsidRDefault="00590EEC" w:rsidP="00590EEC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8B0135" w:rsidRPr="008B0135" w:rsidRDefault="008B0135" w:rsidP="008B0135">
      <w:pPr>
        <w:pStyle w:val="a5"/>
        <w:shd w:val="clear" w:color="auto" w:fill="FFFFFF"/>
        <w:spacing w:before="240" w:beforeAutospacing="0" w:after="0" w:afterAutospacing="0"/>
        <w:jc w:val="both"/>
        <w:textAlignment w:val="baseline"/>
        <w:rPr>
          <w:i/>
          <w:color w:val="000000"/>
          <w:lang w:val="uk-UA"/>
        </w:rPr>
      </w:pPr>
      <w:proofErr w:type="spellStart"/>
      <w:r w:rsidRPr="008B0135">
        <w:rPr>
          <w:i/>
          <w:color w:val="000000"/>
          <w:lang w:val="uk-UA"/>
        </w:rPr>
        <w:t>Проєкт</w:t>
      </w:r>
      <w:proofErr w:type="spellEnd"/>
      <w:r w:rsidRPr="008B0135">
        <w:rPr>
          <w:i/>
          <w:color w:val="000000"/>
          <w:lang w:val="uk-UA"/>
        </w:rPr>
        <w:t xml:space="preserve"> рішення підготовлений відділом о світи, культури, молоді та спорту  та внесений постійною комісією </w:t>
      </w:r>
      <w:r>
        <w:rPr>
          <w:i/>
          <w:color w:val="000000"/>
          <w:lang w:val="uk-UA"/>
        </w:rPr>
        <w:t>сільської ради</w:t>
      </w:r>
      <w:bookmarkStart w:id="0" w:name="_GoBack"/>
      <w:bookmarkEnd w:id="0"/>
      <w:r w:rsidRPr="008B0135">
        <w:rPr>
          <w:i/>
          <w:color w:val="000000"/>
          <w:lang w:val="uk-UA"/>
        </w:rPr>
        <w:t xml:space="preserve"> з питань </w:t>
      </w:r>
      <w:r w:rsidRPr="008B0135">
        <w:rPr>
          <w:i/>
          <w:lang w:val="uk-UA"/>
        </w:rPr>
        <w:t>освіти, охорони здоров’я, культури, молодіжної політики, фізичної культури і спорту та соціального захисту населення</w:t>
      </w:r>
    </w:p>
    <w:sectPr w:rsidR="008B0135" w:rsidRPr="008B0135" w:rsidSect="002C6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0211"/>
    <w:rsid w:val="0002334A"/>
    <w:rsid w:val="002B382B"/>
    <w:rsid w:val="002C6CBA"/>
    <w:rsid w:val="003F5A23"/>
    <w:rsid w:val="004013E1"/>
    <w:rsid w:val="004D4E03"/>
    <w:rsid w:val="00531C16"/>
    <w:rsid w:val="00590EEC"/>
    <w:rsid w:val="005A1685"/>
    <w:rsid w:val="005E5DB8"/>
    <w:rsid w:val="00685203"/>
    <w:rsid w:val="00686E3A"/>
    <w:rsid w:val="006D4D4F"/>
    <w:rsid w:val="007616B1"/>
    <w:rsid w:val="007D0562"/>
    <w:rsid w:val="008B0135"/>
    <w:rsid w:val="00960152"/>
    <w:rsid w:val="00A95F11"/>
    <w:rsid w:val="00AC323D"/>
    <w:rsid w:val="00BF0211"/>
    <w:rsid w:val="00C359C2"/>
    <w:rsid w:val="00C577D0"/>
    <w:rsid w:val="00C67A9D"/>
    <w:rsid w:val="00C9564C"/>
    <w:rsid w:val="00D26D4C"/>
    <w:rsid w:val="00FD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211"/>
    <w:pPr>
      <w:spacing w:after="0" w:line="240" w:lineRule="auto"/>
      <w:ind w:firstLine="360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c">
    <w:name w:val="tc"/>
    <w:basedOn w:val="a"/>
    <w:uiPriority w:val="99"/>
    <w:rsid w:val="00BF0211"/>
    <w:pPr>
      <w:spacing w:before="100" w:beforeAutospacing="1" w:after="100" w:afterAutospacing="1"/>
      <w:ind w:firstLine="0"/>
    </w:pPr>
    <w:rPr>
      <w:sz w:val="24"/>
      <w:szCs w:val="24"/>
      <w:lang w:eastAsia="ru-RU"/>
    </w:rPr>
  </w:style>
  <w:style w:type="paragraph" w:customStyle="1" w:styleId="tj">
    <w:name w:val="tj"/>
    <w:basedOn w:val="a"/>
    <w:uiPriority w:val="99"/>
    <w:rsid w:val="00BF0211"/>
    <w:pPr>
      <w:spacing w:before="100" w:beforeAutospacing="1" w:after="100" w:afterAutospacing="1"/>
      <w:ind w:firstLine="0"/>
    </w:pPr>
    <w:rPr>
      <w:sz w:val="24"/>
      <w:szCs w:val="24"/>
      <w:lang w:eastAsia="ru-RU"/>
    </w:rPr>
  </w:style>
  <w:style w:type="paragraph" w:customStyle="1" w:styleId="tr">
    <w:name w:val="tr"/>
    <w:basedOn w:val="a"/>
    <w:uiPriority w:val="99"/>
    <w:rsid w:val="00BF0211"/>
    <w:pPr>
      <w:spacing w:before="100" w:beforeAutospacing="1" w:after="100" w:afterAutospacing="1"/>
      <w:ind w:firstLine="0"/>
    </w:pPr>
    <w:rPr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02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0211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C323D"/>
    <w:pPr>
      <w:spacing w:before="100" w:beforeAutospacing="1" w:after="100" w:afterAutospacing="1"/>
      <w:ind w:firstLine="0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1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 вот</dc:creator>
  <cp:keywords/>
  <dc:description/>
  <cp:lastModifiedBy>User</cp:lastModifiedBy>
  <cp:revision>17</cp:revision>
  <cp:lastPrinted>2021-03-12T08:22:00Z</cp:lastPrinted>
  <dcterms:created xsi:type="dcterms:W3CDTF">2021-03-03T12:04:00Z</dcterms:created>
  <dcterms:modified xsi:type="dcterms:W3CDTF">2026-02-05T09:50:00Z</dcterms:modified>
</cp:coreProperties>
</file>