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AB" w:rsidRDefault="00071FAB" w:rsidP="00071FAB">
      <w:pPr>
        <w:jc w:val="center"/>
      </w:pPr>
      <w:r>
        <w:rPr>
          <w:noProof/>
          <w:szCs w:val="28"/>
          <w:lang w:eastAsia="ru-RU"/>
        </w:rPr>
        <w:drawing>
          <wp:inline distT="0" distB="0" distL="0" distR="0" wp14:anchorId="76DCCB3B" wp14:editId="0F6D85EE">
            <wp:extent cx="541653" cy="685800"/>
            <wp:effectExtent l="0" t="0" r="0" b="0"/>
            <wp:docPr id="1" name="Рисунок 1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71FAB" w:rsidRPr="00280145" w:rsidRDefault="00071FAB" w:rsidP="00071FAB">
      <w:pPr>
        <w:keepNext/>
        <w:jc w:val="center"/>
        <w:rPr>
          <w:b/>
          <w:sz w:val="26"/>
          <w:szCs w:val="26"/>
          <w:lang w:val="uk-UA"/>
        </w:rPr>
      </w:pPr>
      <w:r w:rsidRPr="00280145">
        <w:rPr>
          <w:b/>
          <w:sz w:val="26"/>
          <w:szCs w:val="26"/>
          <w:lang w:val="uk-UA"/>
        </w:rPr>
        <w:t>УКРАЇНА</w:t>
      </w:r>
    </w:p>
    <w:p w:rsidR="00071FAB" w:rsidRPr="00280145" w:rsidRDefault="00071FAB" w:rsidP="00071FAB">
      <w:pPr>
        <w:keepNext/>
        <w:jc w:val="center"/>
        <w:rPr>
          <w:b/>
          <w:sz w:val="32"/>
          <w:szCs w:val="32"/>
        </w:rPr>
      </w:pPr>
      <w:proofErr w:type="spellStart"/>
      <w:proofErr w:type="gramStart"/>
      <w:r w:rsidRPr="00280145">
        <w:rPr>
          <w:b/>
          <w:sz w:val="32"/>
          <w:szCs w:val="32"/>
        </w:rPr>
        <w:t>П</w:t>
      </w:r>
      <w:proofErr w:type="gramEnd"/>
      <w:r w:rsidRPr="00280145">
        <w:rPr>
          <w:b/>
          <w:sz w:val="32"/>
          <w:szCs w:val="32"/>
        </w:rPr>
        <w:t>іщанська</w:t>
      </w:r>
      <w:proofErr w:type="spellEnd"/>
      <w:r w:rsidRPr="00280145">
        <w:rPr>
          <w:b/>
          <w:sz w:val="32"/>
          <w:szCs w:val="32"/>
        </w:rPr>
        <w:t xml:space="preserve"> </w:t>
      </w:r>
      <w:proofErr w:type="spellStart"/>
      <w:r w:rsidRPr="00280145">
        <w:rPr>
          <w:b/>
          <w:sz w:val="32"/>
          <w:szCs w:val="32"/>
        </w:rPr>
        <w:t>сільська</w:t>
      </w:r>
      <w:proofErr w:type="spellEnd"/>
      <w:r w:rsidRPr="00280145">
        <w:rPr>
          <w:b/>
          <w:sz w:val="32"/>
          <w:szCs w:val="32"/>
        </w:rPr>
        <w:t xml:space="preserve"> рада </w:t>
      </w:r>
    </w:p>
    <w:p w:rsidR="00071FAB" w:rsidRDefault="00513F46" w:rsidP="00071FAB">
      <w:pPr>
        <w:keepNext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Подільс</w:t>
      </w:r>
      <w:r w:rsidR="00071FAB" w:rsidRPr="00280145">
        <w:rPr>
          <w:b/>
          <w:sz w:val="32"/>
          <w:szCs w:val="32"/>
          <w:lang w:val="uk-UA"/>
        </w:rPr>
        <w:t xml:space="preserve">ького району </w:t>
      </w:r>
      <w:r w:rsidR="00071FAB" w:rsidRPr="00280145">
        <w:rPr>
          <w:b/>
          <w:sz w:val="32"/>
          <w:szCs w:val="32"/>
        </w:rPr>
        <w:t>Одеської області</w:t>
      </w:r>
    </w:p>
    <w:p w:rsidR="00DC68FA" w:rsidRPr="00DC68FA" w:rsidRDefault="00DC68FA" w:rsidP="00071FAB">
      <w:pPr>
        <w:keepNext/>
        <w:jc w:val="center"/>
        <w:rPr>
          <w:sz w:val="32"/>
          <w:szCs w:val="32"/>
          <w:lang w:val="uk-UA"/>
        </w:rPr>
      </w:pPr>
    </w:p>
    <w:p w:rsidR="00071FAB" w:rsidRPr="00280145" w:rsidRDefault="00513F46" w:rsidP="00071FAB">
      <w:pPr>
        <w:keepNext/>
        <w:jc w:val="center"/>
        <w:rPr>
          <w:sz w:val="36"/>
          <w:szCs w:val="36"/>
        </w:rPr>
      </w:pPr>
      <w:r>
        <w:rPr>
          <w:b/>
          <w:sz w:val="36"/>
          <w:szCs w:val="36"/>
          <w:lang w:val="uk-UA"/>
        </w:rPr>
        <w:t xml:space="preserve">ПРОЄКТ </w:t>
      </w:r>
      <w:r w:rsidR="00071FAB" w:rsidRPr="00280145">
        <w:rPr>
          <w:b/>
          <w:sz w:val="36"/>
          <w:szCs w:val="36"/>
        </w:rPr>
        <w:t>РІШЕННЯ</w:t>
      </w:r>
    </w:p>
    <w:p w:rsidR="00BF0211" w:rsidRPr="00E370D6" w:rsidRDefault="00BF0211" w:rsidP="00BF0211">
      <w:pPr>
        <w:pStyle w:val="t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8"/>
        <w:gridCol w:w="3111"/>
        <w:gridCol w:w="3134"/>
      </w:tblGrid>
      <w:tr w:rsidR="00BF0211" w:rsidRPr="006A0B54" w:rsidTr="00BF0211">
        <w:trPr>
          <w:tblCellSpacing w:w="22" w:type="dxa"/>
          <w:jc w:val="center"/>
        </w:trPr>
        <w:tc>
          <w:tcPr>
            <w:tcW w:w="1669" w:type="pct"/>
            <w:shd w:val="clear" w:color="auto" w:fill="FFFFFF"/>
          </w:tcPr>
          <w:p w:rsidR="00BF0211" w:rsidRPr="006A0B54" w:rsidRDefault="00EA1D56" w:rsidP="009A2A5B">
            <w:pPr>
              <w:pStyle w:val="tj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</w:t>
            </w:r>
            <w:r w:rsidR="00BF0211" w:rsidRPr="006A0B5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A2A5B">
              <w:rPr>
                <w:color w:val="000000"/>
                <w:sz w:val="28"/>
                <w:szCs w:val="28"/>
                <w:lang w:val="uk-UA"/>
              </w:rPr>
              <w:t>грудня</w:t>
            </w:r>
            <w:r w:rsidR="00BF0211" w:rsidRPr="006A0B54">
              <w:rPr>
                <w:color w:val="000000"/>
                <w:sz w:val="28"/>
                <w:szCs w:val="28"/>
                <w:lang w:val="uk-UA"/>
              </w:rPr>
              <w:t xml:space="preserve"> 202</w:t>
            </w:r>
            <w:r w:rsidR="002F29D4">
              <w:rPr>
                <w:color w:val="000000"/>
                <w:sz w:val="28"/>
                <w:szCs w:val="28"/>
                <w:lang w:val="uk-UA"/>
              </w:rPr>
              <w:t>5</w:t>
            </w:r>
            <w:r w:rsidR="00BF0211" w:rsidRPr="006A0B54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619" w:type="pct"/>
            <w:shd w:val="clear" w:color="auto" w:fill="FFFFFF"/>
          </w:tcPr>
          <w:p w:rsidR="00BF0211" w:rsidRPr="006A0B54" w:rsidRDefault="00E75D32" w:rsidP="00AB02D9">
            <w:pPr>
              <w:pStyle w:val="t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BF0211" w:rsidRPr="006A0B54">
              <w:rPr>
                <w:color w:val="000000"/>
                <w:sz w:val="28"/>
                <w:szCs w:val="28"/>
                <w:lang w:val="uk-UA"/>
              </w:rPr>
              <w:t>с. Піщана</w:t>
            </w:r>
          </w:p>
        </w:tc>
        <w:tc>
          <w:tcPr>
            <w:tcW w:w="1619" w:type="pct"/>
            <w:shd w:val="clear" w:color="auto" w:fill="FFFFFF"/>
          </w:tcPr>
          <w:p w:rsidR="00BF0211" w:rsidRPr="006A0B54" w:rsidRDefault="00E75D32" w:rsidP="00E75D32">
            <w:pPr>
              <w:pStyle w:val="tr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</w:t>
            </w:r>
            <w:r w:rsidR="00BF0211" w:rsidRPr="006A0B54">
              <w:rPr>
                <w:color w:val="000000"/>
                <w:sz w:val="28"/>
                <w:szCs w:val="28"/>
                <w:lang w:val="uk-UA"/>
              </w:rPr>
              <w:t xml:space="preserve">№ </w:t>
            </w:r>
            <w:r w:rsidR="001A568F" w:rsidRPr="006A0B5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F0211" w:rsidRPr="006A0B54"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="00BF0211" w:rsidRPr="006A0B54">
              <w:rPr>
                <w:color w:val="000000"/>
                <w:sz w:val="28"/>
                <w:szCs w:val="28"/>
                <w:lang w:val="en-US"/>
              </w:rPr>
              <w:t>V</w:t>
            </w:r>
            <w:r w:rsidR="00BF0211" w:rsidRPr="006A0B54">
              <w:rPr>
                <w:color w:val="000000"/>
                <w:sz w:val="28"/>
                <w:szCs w:val="28"/>
                <w:lang w:val="uk-UA"/>
              </w:rPr>
              <w:t>І</w:t>
            </w:r>
            <w:r w:rsidR="00BF0211" w:rsidRPr="006A0B54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</w:tbl>
    <w:p w:rsidR="00BF0211" w:rsidRPr="006A0B54" w:rsidRDefault="00BF0211" w:rsidP="00BF0211">
      <w:pPr>
        <w:jc w:val="both"/>
        <w:rPr>
          <w:b/>
          <w:bCs/>
          <w:szCs w:val="28"/>
        </w:rPr>
      </w:pPr>
    </w:p>
    <w:p w:rsidR="006B59AB" w:rsidRDefault="00BF0211" w:rsidP="006B59AB">
      <w:pPr>
        <w:widowControl w:val="0"/>
        <w:suppressAutoHyphens/>
        <w:ind w:firstLine="0"/>
        <w:rPr>
          <w:b/>
          <w:szCs w:val="28"/>
          <w:lang w:val="uk-UA" w:eastAsia="zh-CN"/>
        </w:rPr>
      </w:pPr>
      <w:r w:rsidRPr="00F9347E">
        <w:rPr>
          <w:b/>
          <w:szCs w:val="28"/>
        </w:rPr>
        <w:t xml:space="preserve">Про </w:t>
      </w:r>
      <w:proofErr w:type="spellStart"/>
      <w:r w:rsidRPr="00F9347E">
        <w:rPr>
          <w:b/>
          <w:szCs w:val="28"/>
        </w:rPr>
        <w:t>затвердження</w:t>
      </w:r>
      <w:proofErr w:type="spellEnd"/>
      <w:r w:rsidRPr="00F9347E">
        <w:rPr>
          <w:b/>
          <w:szCs w:val="28"/>
        </w:rPr>
        <w:t xml:space="preserve"> </w:t>
      </w:r>
      <w:proofErr w:type="spellStart"/>
      <w:r w:rsidRPr="00F9347E">
        <w:rPr>
          <w:b/>
          <w:szCs w:val="28"/>
        </w:rPr>
        <w:t>Програми</w:t>
      </w:r>
      <w:proofErr w:type="spellEnd"/>
      <w:r w:rsidRPr="00F9347E">
        <w:rPr>
          <w:b/>
          <w:szCs w:val="28"/>
        </w:rPr>
        <w:t xml:space="preserve"> </w:t>
      </w:r>
      <w:proofErr w:type="spellStart"/>
      <w:r w:rsidR="006B59AB" w:rsidRPr="006B59AB">
        <w:rPr>
          <w:b/>
          <w:szCs w:val="28"/>
          <w:lang w:eastAsia="zh-CN"/>
        </w:rPr>
        <w:t>розвитку</w:t>
      </w:r>
      <w:proofErr w:type="spellEnd"/>
      <w:r w:rsidR="006B59AB" w:rsidRPr="006B59AB">
        <w:rPr>
          <w:b/>
          <w:szCs w:val="28"/>
          <w:lang w:eastAsia="zh-CN"/>
        </w:rPr>
        <w:t xml:space="preserve"> </w:t>
      </w:r>
      <w:proofErr w:type="spellStart"/>
      <w:r w:rsidR="006B59AB" w:rsidRPr="006B59AB">
        <w:rPr>
          <w:b/>
          <w:szCs w:val="28"/>
          <w:lang w:eastAsia="zh-CN"/>
        </w:rPr>
        <w:t>культури</w:t>
      </w:r>
      <w:proofErr w:type="spellEnd"/>
      <w:r w:rsidR="006B59AB">
        <w:rPr>
          <w:b/>
          <w:szCs w:val="28"/>
          <w:lang w:val="uk-UA" w:eastAsia="zh-CN"/>
        </w:rPr>
        <w:t xml:space="preserve"> </w:t>
      </w:r>
      <w:r w:rsidR="006B59AB" w:rsidRPr="006B59AB">
        <w:rPr>
          <w:b/>
          <w:szCs w:val="28"/>
          <w:lang w:eastAsia="zh-CN"/>
        </w:rPr>
        <w:t xml:space="preserve">в </w:t>
      </w:r>
      <w:proofErr w:type="gramStart"/>
      <w:r w:rsidR="006B59AB" w:rsidRPr="006B59AB">
        <w:rPr>
          <w:b/>
          <w:szCs w:val="28"/>
          <w:lang w:eastAsia="zh-CN"/>
        </w:rPr>
        <w:t>П</w:t>
      </w:r>
      <w:proofErr w:type="gramEnd"/>
      <w:r w:rsidR="006B59AB" w:rsidRPr="006B59AB">
        <w:rPr>
          <w:b/>
          <w:szCs w:val="28"/>
          <w:lang w:eastAsia="zh-CN"/>
        </w:rPr>
        <w:t>іщанській</w:t>
      </w:r>
    </w:p>
    <w:p w:rsidR="006B59AB" w:rsidRDefault="006B59AB" w:rsidP="006B59AB">
      <w:pPr>
        <w:widowControl w:val="0"/>
        <w:suppressAutoHyphens/>
        <w:ind w:firstLine="0"/>
        <w:rPr>
          <w:b/>
          <w:szCs w:val="28"/>
          <w:lang w:val="uk-UA" w:eastAsia="zh-CN"/>
        </w:rPr>
      </w:pPr>
      <w:proofErr w:type="spellStart"/>
      <w:r w:rsidRPr="006B59AB">
        <w:rPr>
          <w:b/>
          <w:szCs w:val="28"/>
          <w:lang w:eastAsia="zh-CN"/>
        </w:rPr>
        <w:t>сільській</w:t>
      </w:r>
      <w:proofErr w:type="spellEnd"/>
      <w:r w:rsidRPr="006B59AB">
        <w:rPr>
          <w:b/>
          <w:szCs w:val="28"/>
          <w:lang w:eastAsia="zh-CN"/>
        </w:rPr>
        <w:t xml:space="preserve"> </w:t>
      </w:r>
      <w:r>
        <w:rPr>
          <w:b/>
          <w:szCs w:val="28"/>
          <w:lang w:val="uk-UA" w:eastAsia="zh-CN"/>
        </w:rPr>
        <w:t xml:space="preserve"> </w:t>
      </w:r>
      <w:proofErr w:type="spellStart"/>
      <w:r w:rsidRPr="006B59AB">
        <w:rPr>
          <w:b/>
          <w:szCs w:val="28"/>
          <w:lang w:eastAsia="zh-CN"/>
        </w:rPr>
        <w:t>територіальній</w:t>
      </w:r>
      <w:proofErr w:type="spellEnd"/>
      <w:r w:rsidRPr="006B59AB">
        <w:rPr>
          <w:b/>
          <w:szCs w:val="28"/>
          <w:lang w:eastAsia="zh-CN"/>
        </w:rPr>
        <w:t xml:space="preserve"> </w:t>
      </w:r>
      <w:proofErr w:type="spellStart"/>
      <w:r w:rsidRPr="006B59AB">
        <w:rPr>
          <w:b/>
          <w:szCs w:val="28"/>
          <w:lang w:eastAsia="zh-CN"/>
        </w:rPr>
        <w:t>громаді</w:t>
      </w:r>
      <w:proofErr w:type="spellEnd"/>
      <w:r w:rsidRPr="006B59AB">
        <w:rPr>
          <w:b/>
          <w:szCs w:val="28"/>
          <w:lang w:eastAsia="zh-CN"/>
        </w:rPr>
        <w:t xml:space="preserve"> «Культура. </w:t>
      </w:r>
      <w:proofErr w:type="spellStart"/>
      <w:r w:rsidRPr="006B59AB">
        <w:rPr>
          <w:b/>
          <w:szCs w:val="28"/>
          <w:lang w:eastAsia="zh-CN"/>
        </w:rPr>
        <w:t>Спадщина</w:t>
      </w:r>
      <w:proofErr w:type="spellEnd"/>
      <w:r w:rsidRPr="006B59AB">
        <w:rPr>
          <w:b/>
          <w:szCs w:val="28"/>
          <w:lang w:eastAsia="zh-CN"/>
        </w:rPr>
        <w:t xml:space="preserve">. </w:t>
      </w:r>
      <w:proofErr w:type="spellStart"/>
      <w:r w:rsidRPr="006B59AB">
        <w:rPr>
          <w:b/>
          <w:szCs w:val="28"/>
          <w:lang w:eastAsia="zh-CN"/>
        </w:rPr>
        <w:t>Майбутнє</w:t>
      </w:r>
      <w:proofErr w:type="spellEnd"/>
      <w:r w:rsidRPr="006B59AB">
        <w:rPr>
          <w:b/>
          <w:szCs w:val="28"/>
          <w:lang w:eastAsia="zh-CN"/>
        </w:rPr>
        <w:t>»</w:t>
      </w:r>
      <w:r>
        <w:rPr>
          <w:b/>
          <w:szCs w:val="28"/>
          <w:lang w:val="uk-UA" w:eastAsia="zh-CN"/>
        </w:rPr>
        <w:t xml:space="preserve"> </w:t>
      </w:r>
    </w:p>
    <w:p w:rsidR="006B59AB" w:rsidRPr="006B59AB" w:rsidRDefault="006B59AB" w:rsidP="006B59AB">
      <w:pPr>
        <w:widowControl w:val="0"/>
        <w:suppressAutoHyphens/>
        <w:ind w:firstLine="0"/>
        <w:rPr>
          <w:b/>
          <w:szCs w:val="28"/>
          <w:lang w:eastAsia="zh-CN"/>
        </w:rPr>
      </w:pPr>
      <w:r w:rsidRPr="006B59AB">
        <w:rPr>
          <w:b/>
          <w:szCs w:val="28"/>
          <w:lang w:eastAsia="zh-CN"/>
        </w:rPr>
        <w:t>на 2026–2030 роки</w:t>
      </w:r>
    </w:p>
    <w:p w:rsidR="00BF0211" w:rsidRPr="00F9347E" w:rsidRDefault="00BF0211" w:rsidP="00DD3078">
      <w:pPr>
        <w:jc w:val="both"/>
        <w:rPr>
          <w:b/>
          <w:szCs w:val="28"/>
        </w:rPr>
      </w:pPr>
    </w:p>
    <w:p w:rsidR="00BF0211" w:rsidRPr="006A0B54" w:rsidRDefault="00DC36AA" w:rsidP="00BF0211">
      <w:pPr>
        <w:ind w:firstLine="709"/>
        <w:jc w:val="both"/>
        <w:rPr>
          <w:color w:val="000000"/>
          <w:szCs w:val="28"/>
          <w:lang w:val="uk-UA" w:eastAsia="ru-RU"/>
        </w:rPr>
      </w:pPr>
      <w:r>
        <w:rPr>
          <w:szCs w:val="28"/>
          <w:lang w:val="uk-UA" w:eastAsia="ru-RU"/>
        </w:rPr>
        <w:t>В</w:t>
      </w:r>
      <w:r w:rsidR="00BF0211" w:rsidRPr="006A0B54">
        <w:rPr>
          <w:szCs w:val="28"/>
          <w:lang w:val="uk-UA" w:eastAsia="ru-RU"/>
        </w:rPr>
        <w:t>ідповідно до стат</w:t>
      </w:r>
      <w:r w:rsidR="00AE58D2" w:rsidRPr="006A0B54">
        <w:rPr>
          <w:szCs w:val="28"/>
          <w:lang w:val="uk-UA" w:eastAsia="ru-RU"/>
        </w:rPr>
        <w:t>ей</w:t>
      </w:r>
      <w:r w:rsidR="00BF0211" w:rsidRPr="006A0B54">
        <w:rPr>
          <w:szCs w:val="28"/>
          <w:lang w:val="uk-UA" w:eastAsia="ru-RU"/>
        </w:rPr>
        <w:t xml:space="preserve"> 26, 59 Закону України  </w:t>
      </w:r>
      <w:r w:rsidR="00BF0211" w:rsidRPr="006A0B54">
        <w:rPr>
          <w:rFonts w:eastAsia="Calibri"/>
          <w:szCs w:val="28"/>
          <w:lang w:val="uk-UA"/>
        </w:rPr>
        <w:t>«Про місцеве самоврядування в Україні»,</w:t>
      </w:r>
      <w:r w:rsidRPr="00DC36AA">
        <w:rPr>
          <w:color w:val="000000"/>
          <w:szCs w:val="28"/>
          <w:lang w:val="uk-UA" w:eastAsia="ru-RU"/>
        </w:rPr>
        <w:t xml:space="preserve"> </w:t>
      </w:r>
      <w:r w:rsidR="002A0097">
        <w:rPr>
          <w:color w:val="000000"/>
          <w:szCs w:val="28"/>
          <w:lang w:val="uk-UA" w:eastAsia="ru-RU"/>
        </w:rPr>
        <w:t>з</w:t>
      </w:r>
      <w:r w:rsidR="00AE58D2" w:rsidRPr="006A0B54">
        <w:rPr>
          <w:color w:val="000000"/>
          <w:szCs w:val="28"/>
          <w:lang w:val="uk-UA" w:eastAsia="ru-RU"/>
        </w:rPr>
        <w:t>акон</w:t>
      </w:r>
      <w:r w:rsidR="002A0097">
        <w:rPr>
          <w:color w:val="000000"/>
          <w:szCs w:val="28"/>
          <w:lang w:val="uk-UA" w:eastAsia="ru-RU"/>
        </w:rPr>
        <w:t>ів</w:t>
      </w:r>
      <w:r w:rsidR="00AE58D2" w:rsidRPr="006A0B54">
        <w:rPr>
          <w:color w:val="000000"/>
          <w:szCs w:val="28"/>
          <w:lang w:val="uk-UA" w:eastAsia="ru-RU"/>
        </w:rPr>
        <w:t xml:space="preserve"> України </w:t>
      </w:r>
      <w:r w:rsidR="006B59AB" w:rsidRPr="00F66C9A">
        <w:rPr>
          <w:szCs w:val="28"/>
          <w:lang w:eastAsia="zh-CN"/>
        </w:rPr>
        <w:t xml:space="preserve">«Про культуру», «Про </w:t>
      </w:r>
      <w:proofErr w:type="spellStart"/>
      <w:r w:rsidR="006B59AB" w:rsidRPr="00F66C9A">
        <w:rPr>
          <w:szCs w:val="28"/>
          <w:lang w:eastAsia="zh-CN"/>
        </w:rPr>
        <w:t>бібліотеку</w:t>
      </w:r>
      <w:proofErr w:type="spellEnd"/>
      <w:r w:rsidR="006B59AB" w:rsidRPr="00F66C9A">
        <w:rPr>
          <w:szCs w:val="28"/>
          <w:lang w:eastAsia="zh-CN"/>
        </w:rPr>
        <w:t xml:space="preserve"> та </w:t>
      </w:r>
      <w:proofErr w:type="spellStart"/>
      <w:r w:rsidR="006B59AB" w:rsidRPr="00F66C9A">
        <w:rPr>
          <w:szCs w:val="28"/>
          <w:lang w:eastAsia="zh-CN"/>
        </w:rPr>
        <w:t>бібліотечну</w:t>
      </w:r>
      <w:proofErr w:type="spellEnd"/>
      <w:r w:rsidR="006B59AB" w:rsidRPr="00F66C9A">
        <w:rPr>
          <w:szCs w:val="28"/>
          <w:lang w:eastAsia="zh-CN"/>
        </w:rPr>
        <w:t xml:space="preserve"> справу»</w:t>
      </w:r>
      <w:r w:rsidR="009A2A5B">
        <w:rPr>
          <w:color w:val="000000"/>
          <w:szCs w:val="28"/>
          <w:lang w:val="uk-UA" w:eastAsia="ru-RU"/>
        </w:rPr>
        <w:t>,</w:t>
      </w:r>
      <w:r w:rsidR="00130135" w:rsidRPr="00130135">
        <w:rPr>
          <w:color w:val="000000"/>
          <w:szCs w:val="28"/>
          <w:lang w:val="uk-UA" w:eastAsia="ru-RU"/>
        </w:rPr>
        <w:t xml:space="preserve"> </w:t>
      </w:r>
      <w:r w:rsidR="00130135" w:rsidRPr="006A0B54">
        <w:rPr>
          <w:color w:val="000000"/>
          <w:szCs w:val="28"/>
          <w:lang w:val="uk-UA" w:eastAsia="ru-RU"/>
        </w:rPr>
        <w:t>«Про державні цільові програми»,</w:t>
      </w:r>
      <w:r w:rsidR="00130135" w:rsidRPr="002A0097">
        <w:rPr>
          <w:szCs w:val="28"/>
          <w:lang w:val="uk-UA"/>
        </w:rPr>
        <w:t xml:space="preserve"> </w:t>
      </w:r>
      <w:r w:rsidR="00130135" w:rsidRPr="006A0B54">
        <w:rPr>
          <w:color w:val="000000"/>
          <w:szCs w:val="28"/>
          <w:lang w:val="uk-UA" w:eastAsia="ru-RU"/>
        </w:rPr>
        <w:t>Бюджетного кодексу України</w:t>
      </w:r>
      <w:r w:rsidR="00130135">
        <w:rPr>
          <w:color w:val="000000"/>
          <w:szCs w:val="28"/>
          <w:lang w:val="uk-UA" w:eastAsia="ru-RU"/>
        </w:rPr>
        <w:t>,</w:t>
      </w:r>
      <w:r w:rsidR="009A2A5B">
        <w:rPr>
          <w:color w:val="000000"/>
          <w:szCs w:val="28"/>
          <w:lang w:val="uk-UA" w:eastAsia="ru-RU"/>
        </w:rPr>
        <w:t xml:space="preserve"> </w:t>
      </w:r>
      <w:r w:rsidR="006B59AB">
        <w:rPr>
          <w:color w:val="000000"/>
          <w:szCs w:val="28"/>
          <w:lang w:val="uk-UA" w:eastAsia="ru-RU"/>
        </w:rPr>
        <w:t xml:space="preserve">з метою </w:t>
      </w:r>
      <w:proofErr w:type="spellStart"/>
      <w:r w:rsidR="006B59AB" w:rsidRPr="00EB5EB8">
        <w:rPr>
          <w:szCs w:val="28"/>
          <w:lang w:eastAsia="zh-CN"/>
        </w:rPr>
        <w:t>забезпеч</w:t>
      </w:r>
      <w:r w:rsidR="006B59AB">
        <w:rPr>
          <w:szCs w:val="28"/>
          <w:lang w:val="uk-UA" w:eastAsia="zh-CN"/>
        </w:rPr>
        <w:t>ення</w:t>
      </w:r>
      <w:proofErr w:type="spellEnd"/>
      <w:r w:rsidR="006B59AB" w:rsidRPr="00EB5EB8">
        <w:rPr>
          <w:szCs w:val="28"/>
          <w:lang w:eastAsia="zh-CN"/>
        </w:rPr>
        <w:t xml:space="preserve"> </w:t>
      </w:r>
      <w:proofErr w:type="spellStart"/>
      <w:r w:rsidR="006B59AB" w:rsidRPr="00EB5EB8">
        <w:rPr>
          <w:szCs w:val="28"/>
          <w:lang w:eastAsia="zh-CN"/>
        </w:rPr>
        <w:t>належн</w:t>
      </w:r>
      <w:r w:rsidR="006B59AB">
        <w:rPr>
          <w:szCs w:val="28"/>
          <w:lang w:val="uk-UA" w:eastAsia="zh-CN"/>
        </w:rPr>
        <w:t>их</w:t>
      </w:r>
      <w:proofErr w:type="spellEnd"/>
      <w:r w:rsidR="006B59AB" w:rsidRPr="00EB5EB8">
        <w:rPr>
          <w:szCs w:val="28"/>
          <w:lang w:eastAsia="zh-CN"/>
        </w:rPr>
        <w:t xml:space="preserve"> </w:t>
      </w:r>
      <w:proofErr w:type="spellStart"/>
      <w:r w:rsidR="006B59AB" w:rsidRPr="00EB5EB8">
        <w:rPr>
          <w:szCs w:val="28"/>
          <w:lang w:eastAsia="zh-CN"/>
        </w:rPr>
        <w:t>умови</w:t>
      </w:r>
      <w:proofErr w:type="spellEnd"/>
      <w:r w:rsidR="006B59AB" w:rsidRPr="00EB5EB8">
        <w:rPr>
          <w:szCs w:val="28"/>
          <w:lang w:eastAsia="zh-CN"/>
        </w:rPr>
        <w:t xml:space="preserve"> для </w:t>
      </w:r>
      <w:proofErr w:type="spellStart"/>
      <w:r w:rsidR="006B59AB" w:rsidRPr="00EB5EB8">
        <w:rPr>
          <w:szCs w:val="28"/>
          <w:lang w:eastAsia="zh-CN"/>
        </w:rPr>
        <w:t>реалізації</w:t>
      </w:r>
      <w:proofErr w:type="spellEnd"/>
      <w:r w:rsidR="006B59AB" w:rsidRPr="00EB5EB8">
        <w:rPr>
          <w:szCs w:val="28"/>
          <w:lang w:eastAsia="zh-CN"/>
        </w:rPr>
        <w:t xml:space="preserve"> </w:t>
      </w:r>
      <w:proofErr w:type="spellStart"/>
      <w:r w:rsidR="006B59AB" w:rsidRPr="00EB5EB8">
        <w:rPr>
          <w:szCs w:val="28"/>
          <w:lang w:eastAsia="zh-CN"/>
        </w:rPr>
        <w:t>культурних</w:t>
      </w:r>
      <w:proofErr w:type="spellEnd"/>
      <w:r w:rsidR="006B59AB" w:rsidRPr="00EB5EB8">
        <w:rPr>
          <w:szCs w:val="28"/>
          <w:lang w:eastAsia="zh-CN"/>
        </w:rPr>
        <w:t xml:space="preserve"> прав </w:t>
      </w:r>
      <w:proofErr w:type="spellStart"/>
      <w:r w:rsidR="006B59AB" w:rsidRPr="00EB5EB8">
        <w:rPr>
          <w:szCs w:val="28"/>
          <w:lang w:eastAsia="zh-CN"/>
        </w:rPr>
        <w:t>громадян</w:t>
      </w:r>
      <w:proofErr w:type="spellEnd"/>
      <w:r w:rsidR="006B59AB" w:rsidRPr="00EB5EB8">
        <w:rPr>
          <w:szCs w:val="28"/>
          <w:lang w:eastAsia="zh-CN"/>
        </w:rPr>
        <w:t>,</w:t>
      </w:r>
      <w:r w:rsidR="006B59AB">
        <w:rPr>
          <w:szCs w:val="28"/>
          <w:lang w:eastAsia="zh-CN"/>
        </w:rPr>
        <w:t xml:space="preserve"> </w:t>
      </w:r>
      <w:proofErr w:type="spellStart"/>
      <w:r w:rsidR="006B59AB" w:rsidRPr="00EB5EB8">
        <w:rPr>
          <w:szCs w:val="28"/>
          <w:lang w:eastAsia="zh-CN"/>
        </w:rPr>
        <w:t>підтримки</w:t>
      </w:r>
      <w:proofErr w:type="spellEnd"/>
      <w:r w:rsidR="006B59AB" w:rsidRPr="00EB5EB8">
        <w:rPr>
          <w:szCs w:val="28"/>
          <w:lang w:eastAsia="zh-CN"/>
        </w:rPr>
        <w:t xml:space="preserve"> </w:t>
      </w:r>
      <w:proofErr w:type="spellStart"/>
      <w:r w:rsidR="006B59AB" w:rsidRPr="00EB5EB8">
        <w:rPr>
          <w:szCs w:val="28"/>
          <w:lang w:eastAsia="zh-CN"/>
        </w:rPr>
        <w:t>творчої</w:t>
      </w:r>
      <w:proofErr w:type="spellEnd"/>
      <w:r w:rsidR="006B59AB" w:rsidRPr="00EB5EB8">
        <w:rPr>
          <w:szCs w:val="28"/>
          <w:lang w:eastAsia="zh-CN"/>
        </w:rPr>
        <w:t xml:space="preserve"> </w:t>
      </w:r>
      <w:proofErr w:type="spellStart"/>
      <w:r w:rsidR="006B59AB" w:rsidRPr="00EB5EB8">
        <w:rPr>
          <w:szCs w:val="28"/>
          <w:lang w:eastAsia="zh-CN"/>
        </w:rPr>
        <w:t>діяльності</w:t>
      </w:r>
      <w:proofErr w:type="spellEnd"/>
      <w:r w:rsidR="006B59AB" w:rsidRPr="00EB5EB8">
        <w:rPr>
          <w:szCs w:val="28"/>
          <w:lang w:eastAsia="zh-CN"/>
        </w:rPr>
        <w:t xml:space="preserve">, </w:t>
      </w:r>
      <w:proofErr w:type="spellStart"/>
      <w:r w:rsidR="006B59AB" w:rsidRPr="00EB5EB8">
        <w:rPr>
          <w:szCs w:val="28"/>
          <w:lang w:eastAsia="zh-CN"/>
        </w:rPr>
        <w:t>збереження</w:t>
      </w:r>
      <w:proofErr w:type="spellEnd"/>
      <w:r w:rsidR="006B59AB" w:rsidRPr="00EB5EB8">
        <w:rPr>
          <w:szCs w:val="28"/>
          <w:lang w:eastAsia="zh-CN"/>
        </w:rPr>
        <w:t xml:space="preserve"> </w:t>
      </w:r>
      <w:proofErr w:type="spellStart"/>
      <w:r w:rsidR="006B59AB" w:rsidRPr="00EB5EB8">
        <w:rPr>
          <w:szCs w:val="28"/>
          <w:lang w:eastAsia="zh-CN"/>
        </w:rPr>
        <w:t>традицій</w:t>
      </w:r>
      <w:proofErr w:type="spellEnd"/>
      <w:r w:rsidR="006B59AB" w:rsidRPr="00EB5EB8">
        <w:rPr>
          <w:szCs w:val="28"/>
          <w:lang w:eastAsia="zh-CN"/>
        </w:rPr>
        <w:t xml:space="preserve"> і </w:t>
      </w:r>
      <w:proofErr w:type="spellStart"/>
      <w:r w:rsidR="006B59AB" w:rsidRPr="00EB5EB8">
        <w:rPr>
          <w:szCs w:val="28"/>
          <w:lang w:eastAsia="zh-CN"/>
        </w:rPr>
        <w:t>нематеріальної</w:t>
      </w:r>
      <w:proofErr w:type="spellEnd"/>
      <w:r w:rsidR="006B59AB" w:rsidRPr="00EB5EB8">
        <w:rPr>
          <w:szCs w:val="28"/>
          <w:lang w:eastAsia="zh-CN"/>
        </w:rPr>
        <w:t xml:space="preserve"> </w:t>
      </w:r>
      <w:proofErr w:type="spellStart"/>
      <w:r w:rsidR="006B59AB" w:rsidRPr="00EB5EB8">
        <w:rPr>
          <w:szCs w:val="28"/>
          <w:lang w:eastAsia="zh-CN"/>
        </w:rPr>
        <w:t>спадщини</w:t>
      </w:r>
      <w:proofErr w:type="spellEnd"/>
      <w:r w:rsidR="006B59AB">
        <w:rPr>
          <w:szCs w:val="28"/>
          <w:lang w:val="uk-UA" w:eastAsia="zh-CN"/>
        </w:rPr>
        <w:t>,</w:t>
      </w:r>
      <w:r w:rsidR="009A2A5B" w:rsidRPr="009A2A5B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DD3078" w:rsidRPr="006A0B54">
        <w:rPr>
          <w:color w:val="000000"/>
          <w:szCs w:val="28"/>
          <w:lang w:val="uk-UA" w:eastAsia="ru-RU"/>
        </w:rPr>
        <w:t xml:space="preserve"> сільська</w:t>
      </w:r>
      <w:r w:rsidR="00BF0211" w:rsidRPr="006A0B54">
        <w:rPr>
          <w:color w:val="000000"/>
          <w:szCs w:val="28"/>
          <w:lang w:val="uk-UA" w:eastAsia="ru-RU"/>
        </w:rPr>
        <w:t xml:space="preserve"> рада</w:t>
      </w:r>
    </w:p>
    <w:p w:rsidR="00DC36AA" w:rsidRDefault="00DC36AA" w:rsidP="009A2A5B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/>
        </w:rPr>
      </w:pPr>
    </w:p>
    <w:p w:rsidR="00AC323D" w:rsidRPr="006A0B54" w:rsidRDefault="00AC323D" w:rsidP="009A2A5B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/>
        </w:rPr>
      </w:pPr>
      <w:r w:rsidRPr="006A0B54">
        <w:rPr>
          <w:b/>
          <w:color w:val="000000"/>
          <w:sz w:val="28"/>
          <w:szCs w:val="28"/>
        </w:rPr>
        <w:t>ВИРІШИЛА:</w:t>
      </w:r>
      <w:r w:rsidR="00AE58D2" w:rsidRPr="006A0B54">
        <w:rPr>
          <w:b/>
          <w:color w:val="000000"/>
          <w:sz w:val="28"/>
          <w:szCs w:val="28"/>
          <w:lang w:val="uk-UA"/>
        </w:rPr>
        <w:t xml:space="preserve"> </w:t>
      </w:r>
    </w:p>
    <w:p w:rsidR="00130135" w:rsidRDefault="00130135" w:rsidP="006B59AB">
      <w:pPr>
        <w:widowControl w:val="0"/>
        <w:suppressAutoHyphens/>
        <w:ind w:firstLine="0"/>
        <w:jc w:val="both"/>
        <w:rPr>
          <w:szCs w:val="28"/>
          <w:lang w:val="uk-UA"/>
        </w:rPr>
      </w:pPr>
    </w:p>
    <w:p w:rsidR="006B59AB" w:rsidRPr="006B59AB" w:rsidRDefault="00AC323D" w:rsidP="006B59AB">
      <w:pPr>
        <w:widowControl w:val="0"/>
        <w:suppressAutoHyphens/>
        <w:ind w:firstLine="0"/>
        <w:jc w:val="both"/>
        <w:rPr>
          <w:szCs w:val="28"/>
          <w:lang w:eastAsia="zh-CN"/>
        </w:rPr>
      </w:pPr>
      <w:r w:rsidRPr="006A0B54">
        <w:rPr>
          <w:szCs w:val="28"/>
          <w:lang w:val="uk-UA"/>
        </w:rPr>
        <w:t>1.</w:t>
      </w:r>
      <w:r w:rsidR="00BE186A">
        <w:rPr>
          <w:szCs w:val="28"/>
          <w:lang w:val="uk-UA"/>
        </w:rPr>
        <w:t xml:space="preserve">Затвердити </w:t>
      </w:r>
      <w:proofErr w:type="spellStart"/>
      <w:r w:rsidR="006B59AB" w:rsidRPr="006B59AB">
        <w:rPr>
          <w:szCs w:val="28"/>
        </w:rPr>
        <w:t>Програм</w:t>
      </w:r>
      <w:proofErr w:type="spellEnd"/>
      <w:r w:rsidR="006B59AB">
        <w:rPr>
          <w:szCs w:val="28"/>
          <w:lang w:val="uk-UA"/>
        </w:rPr>
        <w:t>у</w:t>
      </w:r>
      <w:r w:rsidR="006B59AB" w:rsidRPr="006B59AB">
        <w:rPr>
          <w:szCs w:val="28"/>
        </w:rPr>
        <w:t xml:space="preserve"> </w:t>
      </w:r>
      <w:proofErr w:type="spellStart"/>
      <w:r w:rsidR="006B59AB" w:rsidRPr="006B59AB">
        <w:rPr>
          <w:szCs w:val="28"/>
          <w:lang w:eastAsia="zh-CN"/>
        </w:rPr>
        <w:t>розвитку</w:t>
      </w:r>
      <w:proofErr w:type="spellEnd"/>
      <w:r w:rsidR="006B59AB" w:rsidRPr="006B59AB">
        <w:rPr>
          <w:szCs w:val="28"/>
          <w:lang w:eastAsia="zh-CN"/>
        </w:rPr>
        <w:t xml:space="preserve"> </w:t>
      </w:r>
      <w:proofErr w:type="spellStart"/>
      <w:r w:rsidR="006B59AB" w:rsidRPr="006B59AB">
        <w:rPr>
          <w:szCs w:val="28"/>
          <w:lang w:eastAsia="zh-CN"/>
        </w:rPr>
        <w:t>культури</w:t>
      </w:r>
      <w:proofErr w:type="spellEnd"/>
      <w:r w:rsidR="006B59AB" w:rsidRPr="006B59AB">
        <w:rPr>
          <w:szCs w:val="28"/>
          <w:lang w:val="uk-UA" w:eastAsia="zh-CN"/>
        </w:rPr>
        <w:t xml:space="preserve"> </w:t>
      </w:r>
      <w:r w:rsidR="006B59AB" w:rsidRPr="006B59AB">
        <w:rPr>
          <w:szCs w:val="28"/>
          <w:lang w:eastAsia="zh-CN"/>
        </w:rPr>
        <w:t>в Піщанській</w:t>
      </w:r>
      <w:r w:rsidR="006B59AB">
        <w:rPr>
          <w:szCs w:val="28"/>
          <w:lang w:val="uk-UA" w:eastAsia="zh-CN"/>
        </w:rPr>
        <w:t xml:space="preserve"> </w:t>
      </w:r>
      <w:proofErr w:type="spellStart"/>
      <w:r w:rsidR="006B59AB" w:rsidRPr="006B59AB">
        <w:rPr>
          <w:szCs w:val="28"/>
          <w:lang w:eastAsia="zh-CN"/>
        </w:rPr>
        <w:t>сільській</w:t>
      </w:r>
      <w:proofErr w:type="spellEnd"/>
      <w:r w:rsidR="006B59AB" w:rsidRPr="006B59AB">
        <w:rPr>
          <w:szCs w:val="28"/>
          <w:lang w:eastAsia="zh-CN"/>
        </w:rPr>
        <w:t xml:space="preserve"> </w:t>
      </w:r>
      <w:proofErr w:type="spellStart"/>
      <w:r w:rsidR="006B59AB" w:rsidRPr="006B59AB">
        <w:rPr>
          <w:szCs w:val="28"/>
          <w:lang w:eastAsia="zh-CN"/>
        </w:rPr>
        <w:t>територіальній</w:t>
      </w:r>
      <w:proofErr w:type="spellEnd"/>
      <w:r w:rsidR="006B59AB" w:rsidRPr="006B59AB">
        <w:rPr>
          <w:szCs w:val="28"/>
          <w:lang w:eastAsia="zh-CN"/>
        </w:rPr>
        <w:t xml:space="preserve"> </w:t>
      </w:r>
      <w:proofErr w:type="spellStart"/>
      <w:r w:rsidR="006B59AB" w:rsidRPr="006B59AB">
        <w:rPr>
          <w:szCs w:val="28"/>
          <w:lang w:eastAsia="zh-CN"/>
        </w:rPr>
        <w:t>громаді</w:t>
      </w:r>
      <w:proofErr w:type="spellEnd"/>
      <w:r w:rsidR="006B59AB" w:rsidRPr="006B59AB">
        <w:rPr>
          <w:szCs w:val="28"/>
          <w:lang w:eastAsia="zh-CN"/>
        </w:rPr>
        <w:t xml:space="preserve"> «Культура. </w:t>
      </w:r>
      <w:proofErr w:type="spellStart"/>
      <w:r w:rsidR="006B59AB" w:rsidRPr="006B59AB">
        <w:rPr>
          <w:szCs w:val="28"/>
          <w:lang w:eastAsia="zh-CN"/>
        </w:rPr>
        <w:t>Спадщина</w:t>
      </w:r>
      <w:proofErr w:type="spellEnd"/>
      <w:r w:rsidR="006B59AB" w:rsidRPr="006B59AB">
        <w:rPr>
          <w:szCs w:val="28"/>
          <w:lang w:eastAsia="zh-CN"/>
        </w:rPr>
        <w:t xml:space="preserve">. </w:t>
      </w:r>
      <w:proofErr w:type="spellStart"/>
      <w:r w:rsidR="006B59AB" w:rsidRPr="006B59AB">
        <w:rPr>
          <w:szCs w:val="28"/>
          <w:lang w:eastAsia="zh-CN"/>
        </w:rPr>
        <w:t>Майбутнє</w:t>
      </w:r>
      <w:proofErr w:type="spellEnd"/>
      <w:r w:rsidR="006B59AB" w:rsidRPr="006B59AB">
        <w:rPr>
          <w:szCs w:val="28"/>
          <w:lang w:eastAsia="zh-CN"/>
        </w:rPr>
        <w:t>»</w:t>
      </w:r>
      <w:r w:rsidR="006B59AB">
        <w:rPr>
          <w:szCs w:val="28"/>
          <w:lang w:val="uk-UA" w:eastAsia="zh-CN"/>
        </w:rPr>
        <w:t xml:space="preserve"> </w:t>
      </w:r>
      <w:r w:rsidR="006B59AB" w:rsidRPr="006B59AB">
        <w:rPr>
          <w:szCs w:val="28"/>
          <w:lang w:eastAsia="zh-CN"/>
        </w:rPr>
        <w:t>на 2026–2030 роки</w:t>
      </w:r>
    </w:p>
    <w:p w:rsidR="00AC323D" w:rsidRPr="006A0B54" w:rsidRDefault="006B59AB" w:rsidP="006B59AB">
      <w:pPr>
        <w:ind w:firstLine="0"/>
        <w:jc w:val="both"/>
        <w:rPr>
          <w:szCs w:val="28"/>
          <w:lang w:val="uk-UA"/>
        </w:rPr>
      </w:pPr>
      <w:r w:rsidRPr="006A0B54">
        <w:rPr>
          <w:szCs w:val="28"/>
          <w:lang w:val="uk-UA"/>
        </w:rPr>
        <w:t xml:space="preserve"> </w:t>
      </w:r>
      <w:r w:rsidR="00AC323D" w:rsidRPr="006A0B54">
        <w:rPr>
          <w:szCs w:val="28"/>
          <w:lang w:val="uk-UA"/>
        </w:rPr>
        <w:t>(додається)</w:t>
      </w:r>
    </w:p>
    <w:p w:rsidR="00130135" w:rsidRDefault="00130135" w:rsidP="00E75D32">
      <w:pPr>
        <w:ind w:firstLine="0"/>
        <w:jc w:val="both"/>
        <w:rPr>
          <w:szCs w:val="28"/>
          <w:lang w:val="uk-UA"/>
        </w:rPr>
      </w:pPr>
    </w:p>
    <w:p w:rsidR="00BE186A" w:rsidRPr="00BE186A" w:rsidRDefault="00AC323D" w:rsidP="00E75D32">
      <w:pPr>
        <w:ind w:firstLine="0"/>
        <w:jc w:val="both"/>
        <w:rPr>
          <w:color w:val="000000" w:themeColor="text1"/>
          <w:szCs w:val="28"/>
          <w:lang w:val="uk-UA"/>
        </w:rPr>
      </w:pPr>
      <w:r w:rsidRPr="006A0B54">
        <w:rPr>
          <w:szCs w:val="28"/>
          <w:lang w:val="uk-UA"/>
        </w:rPr>
        <w:t>2.</w:t>
      </w:r>
      <w:r w:rsidR="00BE186A" w:rsidRPr="00BE186A">
        <w:rPr>
          <w:color w:val="000000" w:themeColor="text1"/>
          <w:szCs w:val="28"/>
          <w:lang w:val="uk-UA"/>
        </w:rPr>
        <w:t>Фінансовому відділу сільської ради під час формування бюджету</w:t>
      </w:r>
      <w:r w:rsidR="00BE186A">
        <w:rPr>
          <w:color w:val="000000" w:themeColor="text1"/>
          <w:szCs w:val="28"/>
          <w:lang w:val="uk-UA"/>
        </w:rPr>
        <w:t xml:space="preserve"> Піщанської сільської територіальної громади на відповідні роки</w:t>
      </w:r>
      <w:r w:rsidR="00EA1D56">
        <w:rPr>
          <w:color w:val="000000" w:themeColor="text1"/>
          <w:szCs w:val="28"/>
          <w:lang w:val="uk-UA"/>
        </w:rPr>
        <w:t>,</w:t>
      </w:r>
      <w:r w:rsidR="00BE186A" w:rsidRPr="00BE186A">
        <w:rPr>
          <w:color w:val="000000" w:themeColor="text1"/>
          <w:szCs w:val="28"/>
          <w:lang w:val="uk-UA"/>
        </w:rPr>
        <w:t xml:space="preserve"> передбачати кошти </w:t>
      </w:r>
      <w:r w:rsidR="00BE186A">
        <w:rPr>
          <w:color w:val="000000" w:themeColor="text1"/>
          <w:szCs w:val="28"/>
          <w:lang w:val="uk-UA"/>
        </w:rPr>
        <w:t>для</w:t>
      </w:r>
      <w:r w:rsidR="00BE186A" w:rsidRPr="00BE186A">
        <w:rPr>
          <w:color w:val="000000" w:themeColor="text1"/>
          <w:szCs w:val="28"/>
          <w:lang w:val="uk-UA"/>
        </w:rPr>
        <w:t xml:space="preserve"> реалізаці</w:t>
      </w:r>
      <w:r w:rsidR="00BE186A">
        <w:rPr>
          <w:color w:val="000000" w:themeColor="text1"/>
          <w:szCs w:val="28"/>
          <w:lang w:val="uk-UA"/>
        </w:rPr>
        <w:t>ї</w:t>
      </w:r>
      <w:r w:rsidR="00BE186A" w:rsidRPr="00BE186A">
        <w:rPr>
          <w:color w:val="000000" w:themeColor="text1"/>
          <w:szCs w:val="28"/>
          <w:lang w:val="uk-UA"/>
        </w:rPr>
        <w:t xml:space="preserve"> заходів Програми в межах наявного фінансового ресурсу</w:t>
      </w:r>
    </w:p>
    <w:p w:rsidR="00130135" w:rsidRDefault="00130135" w:rsidP="00E75D32">
      <w:pPr>
        <w:ind w:firstLine="0"/>
        <w:jc w:val="both"/>
        <w:rPr>
          <w:szCs w:val="28"/>
          <w:lang w:val="uk-UA"/>
        </w:rPr>
      </w:pPr>
    </w:p>
    <w:p w:rsidR="00BE186A" w:rsidRPr="00BE186A" w:rsidRDefault="00E75D32" w:rsidP="00E75D32">
      <w:pPr>
        <w:ind w:firstLine="0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>3</w:t>
      </w:r>
      <w:r w:rsidR="002F29D4" w:rsidRPr="00BE186A">
        <w:rPr>
          <w:szCs w:val="28"/>
          <w:lang w:val="uk-UA"/>
        </w:rPr>
        <w:t>.</w:t>
      </w:r>
      <w:r w:rsidR="00BE186A" w:rsidRPr="00BE186A">
        <w:rPr>
          <w:szCs w:val="28"/>
          <w:lang w:val="uk-UA"/>
        </w:rPr>
        <w:t xml:space="preserve"> </w:t>
      </w:r>
      <w:r w:rsidR="00BE186A">
        <w:rPr>
          <w:szCs w:val="28"/>
          <w:lang w:val="uk-UA"/>
        </w:rPr>
        <w:t>Визнати таким</w:t>
      </w:r>
      <w:r>
        <w:rPr>
          <w:szCs w:val="28"/>
          <w:lang w:val="uk-UA"/>
        </w:rPr>
        <w:t>и</w:t>
      </w:r>
      <w:r w:rsidR="00BE186A">
        <w:rPr>
          <w:szCs w:val="28"/>
          <w:lang w:val="uk-UA"/>
        </w:rPr>
        <w:t>, що втратил</w:t>
      </w:r>
      <w:r w:rsidR="006B59AB">
        <w:rPr>
          <w:szCs w:val="28"/>
          <w:lang w:val="uk-UA"/>
        </w:rPr>
        <w:t>о</w:t>
      </w:r>
      <w:r w:rsidR="00BE186A">
        <w:rPr>
          <w:szCs w:val="28"/>
          <w:lang w:val="uk-UA"/>
        </w:rPr>
        <w:t xml:space="preserve"> чинність рішення сільської ради від 17 березня 2021 року №7</w:t>
      </w:r>
      <w:r w:rsidR="006B59AB">
        <w:rPr>
          <w:szCs w:val="28"/>
          <w:lang w:val="uk-UA"/>
        </w:rPr>
        <w:t>1</w:t>
      </w:r>
      <w:r w:rsidR="00BE186A">
        <w:rPr>
          <w:szCs w:val="28"/>
          <w:lang w:val="uk-UA"/>
        </w:rPr>
        <w:t>-</w:t>
      </w:r>
      <w:r w:rsidR="00BE186A" w:rsidRPr="006A0B54">
        <w:rPr>
          <w:szCs w:val="28"/>
          <w:lang w:val="uk-UA"/>
        </w:rPr>
        <w:t>VIII</w:t>
      </w:r>
      <w:r w:rsidR="00BE186A" w:rsidRPr="002F29D4">
        <w:rPr>
          <w:b/>
          <w:color w:val="000000" w:themeColor="text1"/>
          <w:szCs w:val="28"/>
          <w:lang w:val="uk-UA"/>
        </w:rPr>
        <w:t xml:space="preserve"> </w:t>
      </w:r>
      <w:r w:rsidR="009A1251">
        <w:rPr>
          <w:b/>
          <w:color w:val="000000" w:themeColor="text1"/>
          <w:szCs w:val="28"/>
          <w:lang w:val="uk-UA"/>
        </w:rPr>
        <w:t>«</w:t>
      </w:r>
      <w:r w:rsidR="00BE186A" w:rsidRPr="002F29D4">
        <w:rPr>
          <w:color w:val="000000" w:themeColor="text1"/>
          <w:szCs w:val="28"/>
          <w:lang w:val="uk-UA"/>
        </w:rPr>
        <w:t xml:space="preserve">Про затвердження Програми </w:t>
      </w:r>
      <w:r w:rsidR="006B59AB" w:rsidRPr="00130135">
        <w:rPr>
          <w:color w:val="000000" w:themeColor="text1"/>
          <w:szCs w:val="28"/>
          <w:lang w:val="uk-UA"/>
        </w:rPr>
        <w:t>Розвиток культури Піщанської сільської ради на 2021 - 2025 роки</w:t>
      </w:r>
      <w:r w:rsidR="009A1251">
        <w:rPr>
          <w:color w:val="000000" w:themeColor="text1"/>
          <w:szCs w:val="28"/>
          <w:lang w:val="uk-UA"/>
        </w:rPr>
        <w:t>»</w:t>
      </w:r>
      <w:r w:rsidR="00130135">
        <w:rPr>
          <w:lang w:val="uk-UA"/>
        </w:rPr>
        <w:t xml:space="preserve">, </w:t>
      </w:r>
      <w:r w:rsidR="00BE186A">
        <w:rPr>
          <w:color w:val="000000" w:themeColor="text1"/>
          <w:szCs w:val="28"/>
          <w:lang w:val="uk-UA"/>
        </w:rPr>
        <w:t>як так</w:t>
      </w:r>
      <w:r w:rsidR="00130135">
        <w:rPr>
          <w:color w:val="000000" w:themeColor="text1"/>
          <w:szCs w:val="28"/>
          <w:lang w:val="uk-UA"/>
        </w:rPr>
        <w:t>е</w:t>
      </w:r>
      <w:r>
        <w:rPr>
          <w:color w:val="000000" w:themeColor="text1"/>
          <w:szCs w:val="28"/>
          <w:lang w:val="uk-UA"/>
        </w:rPr>
        <w:t>,</w:t>
      </w:r>
      <w:r w:rsidR="00BE186A">
        <w:rPr>
          <w:color w:val="000000" w:themeColor="text1"/>
          <w:szCs w:val="28"/>
          <w:lang w:val="uk-UA"/>
        </w:rPr>
        <w:t xml:space="preserve"> що виконан</w:t>
      </w:r>
      <w:r w:rsidR="00130135">
        <w:rPr>
          <w:color w:val="000000" w:themeColor="text1"/>
          <w:szCs w:val="28"/>
          <w:lang w:val="uk-UA"/>
        </w:rPr>
        <w:t>е</w:t>
      </w:r>
      <w:r w:rsidR="00BE186A" w:rsidRPr="00BE186A">
        <w:rPr>
          <w:color w:val="000000" w:themeColor="text1"/>
          <w:szCs w:val="28"/>
          <w:lang w:val="uk-UA"/>
        </w:rPr>
        <w:t xml:space="preserve"> </w:t>
      </w:r>
    </w:p>
    <w:p w:rsidR="00F9347E" w:rsidRDefault="00E75D32" w:rsidP="00EA1D56">
      <w:pPr>
        <w:pStyle w:val="a5"/>
        <w:shd w:val="clear" w:color="auto" w:fill="FFFFFF"/>
        <w:spacing w:before="240" w:beforeAutospacing="0" w:after="225" w:afterAutospacing="0"/>
        <w:jc w:val="both"/>
        <w:textAlignment w:val="baseline"/>
        <w:rPr>
          <w:sz w:val="28"/>
          <w:szCs w:val="28"/>
          <w:lang w:val="uk-UA"/>
        </w:rPr>
      </w:pPr>
      <w:bookmarkStart w:id="0" w:name="_GoBack"/>
      <w:bookmarkEnd w:id="0"/>
      <w:r>
        <w:rPr>
          <w:color w:val="000000"/>
          <w:sz w:val="28"/>
          <w:szCs w:val="28"/>
          <w:lang w:val="uk-UA"/>
        </w:rPr>
        <w:t>4</w:t>
      </w:r>
      <w:r w:rsidR="00AC323D" w:rsidRPr="006A0B54">
        <w:rPr>
          <w:color w:val="000000"/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</w:t>
      </w:r>
      <w:r w:rsidR="00AC323D" w:rsidRPr="006A0B54">
        <w:rPr>
          <w:sz w:val="28"/>
          <w:szCs w:val="28"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p w:rsidR="00BE186A" w:rsidRPr="00BE186A" w:rsidRDefault="00BE186A" w:rsidP="00AC323D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i/>
          <w:color w:val="000000"/>
          <w:lang w:val="uk-UA"/>
        </w:rPr>
      </w:pPr>
      <w:proofErr w:type="spellStart"/>
      <w:r w:rsidRPr="00BE186A">
        <w:rPr>
          <w:i/>
          <w:color w:val="000000"/>
          <w:lang w:val="uk-UA"/>
        </w:rPr>
        <w:t>Проєкт</w:t>
      </w:r>
      <w:proofErr w:type="spellEnd"/>
      <w:r w:rsidRPr="00BE186A">
        <w:rPr>
          <w:i/>
          <w:color w:val="000000"/>
          <w:lang w:val="uk-UA"/>
        </w:rPr>
        <w:t xml:space="preserve"> рішення підготовлений </w:t>
      </w:r>
      <w:r w:rsidR="00130135">
        <w:rPr>
          <w:i/>
          <w:color w:val="000000"/>
          <w:lang w:val="uk-UA"/>
        </w:rPr>
        <w:t xml:space="preserve">відділом освіти, культури, молоді та спорту </w:t>
      </w:r>
      <w:r w:rsidRPr="00BE186A">
        <w:rPr>
          <w:i/>
          <w:color w:val="000000"/>
          <w:lang w:val="uk-UA"/>
        </w:rPr>
        <w:t xml:space="preserve">сільської ради та внесений постійною комісією з питань </w:t>
      </w:r>
      <w:r w:rsidRPr="00BE186A">
        <w:rPr>
          <w:i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sectPr w:rsidR="00BE186A" w:rsidRPr="00BE186A" w:rsidSect="009A2A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B1B67"/>
    <w:multiLevelType w:val="hybridMultilevel"/>
    <w:tmpl w:val="02BEAEB6"/>
    <w:lvl w:ilvl="0" w:tplc="1E4EEC8A">
      <w:start w:val="1"/>
      <w:numFmt w:val="decimal"/>
      <w:lvlText w:val="%1."/>
      <w:lvlJc w:val="left"/>
      <w:pPr>
        <w:ind w:left="15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47" w:hanging="360"/>
      </w:pPr>
    </w:lvl>
    <w:lvl w:ilvl="2" w:tplc="0422001B" w:tentative="1">
      <w:start w:val="1"/>
      <w:numFmt w:val="lowerRoman"/>
      <w:lvlText w:val="%3."/>
      <w:lvlJc w:val="right"/>
      <w:pPr>
        <w:ind w:left="2967" w:hanging="180"/>
      </w:pPr>
    </w:lvl>
    <w:lvl w:ilvl="3" w:tplc="0422000F" w:tentative="1">
      <w:start w:val="1"/>
      <w:numFmt w:val="decimal"/>
      <w:lvlText w:val="%4."/>
      <w:lvlJc w:val="left"/>
      <w:pPr>
        <w:ind w:left="3687" w:hanging="360"/>
      </w:pPr>
    </w:lvl>
    <w:lvl w:ilvl="4" w:tplc="04220019" w:tentative="1">
      <w:start w:val="1"/>
      <w:numFmt w:val="lowerLetter"/>
      <w:lvlText w:val="%5."/>
      <w:lvlJc w:val="left"/>
      <w:pPr>
        <w:ind w:left="4407" w:hanging="360"/>
      </w:pPr>
    </w:lvl>
    <w:lvl w:ilvl="5" w:tplc="0422001B" w:tentative="1">
      <w:start w:val="1"/>
      <w:numFmt w:val="lowerRoman"/>
      <w:lvlText w:val="%6."/>
      <w:lvlJc w:val="right"/>
      <w:pPr>
        <w:ind w:left="5127" w:hanging="180"/>
      </w:pPr>
    </w:lvl>
    <w:lvl w:ilvl="6" w:tplc="0422000F" w:tentative="1">
      <w:start w:val="1"/>
      <w:numFmt w:val="decimal"/>
      <w:lvlText w:val="%7."/>
      <w:lvlJc w:val="left"/>
      <w:pPr>
        <w:ind w:left="5847" w:hanging="360"/>
      </w:pPr>
    </w:lvl>
    <w:lvl w:ilvl="7" w:tplc="04220019" w:tentative="1">
      <w:start w:val="1"/>
      <w:numFmt w:val="lowerLetter"/>
      <w:lvlText w:val="%8."/>
      <w:lvlJc w:val="left"/>
      <w:pPr>
        <w:ind w:left="6567" w:hanging="360"/>
      </w:pPr>
    </w:lvl>
    <w:lvl w:ilvl="8" w:tplc="0422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">
    <w:nsid w:val="7FFA70C9"/>
    <w:multiLevelType w:val="hybridMultilevel"/>
    <w:tmpl w:val="8D1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211"/>
    <w:rsid w:val="00071FAB"/>
    <w:rsid w:val="00094BE6"/>
    <w:rsid w:val="00130135"/>
    <w:rsid w:val="001A568F"/>
    <w:rsid w:val="00251573"/>
    <w:rsid w:val="002A0097"/>
    <w:rsid w:val="002B382B"/>
    <w:rsid w:val="002C6CBA"/>
    <w:rsid w:val="002F29D4"/>
    <w:rsid w:val="0033340C"/>
    <w:rsid w:val="003F5A23"/>
    <w:rsid w:val="004B5FFC"/>
    <w:rsid w:val="004F6338"/>
    <w:rsid w:val="00513F46"/>
    <w:rsid w:val="00597509"/>
    <w:rsid w:val="005E5DB8"/>
    <w:rsid w:val="0067212D"/>
    <w:rsid w:val="006A0B54"/>
    <w:rsid w:val="006B59AB"/>
    <w:rsid w:val="007C0DF2"/>
    <w:rsid w:val="007D0562"/>
    <w:rsid w:val="009A1251"/>
    <w:rsid w:val="009A2A5B"/>
    <w:rsid w:val="009F6B8F"/>
    <w:rsid w:val="00A95F11"/>
    <w:rsid w:val="00AC323D"/>
    <w:rsid w:val="00AE58D2"/>
    <w:rsid w:val="00B1688A"/>
    <w:rsid w:val="00B952A1"/>
    <w:rsid w:val="00BE186A"/>
    <w:rsid w:val="00BF0211"/>
    <w:rsid w:val="00C359C2"/>
    <w:rsid w:val="00C67A9D"/>
    <w:rsid w:val="00C76C1F"/>
    <w:rsid w:val="00D842DA"/>
    <w:rsid w:val="00DC26DC"/>
    <w:rsid w:val="00DC36AA"/>
    <w:rsid w:val="00DC68FA"/>
    <w:rsid w:val="00DD3078"/>
    <w:rsid w:val="00E75D32"/>
    <w:rsid w:val="00EA1D56"/>
    <w:rsid w:val="00F2498F"/>
    <w:rsid w:val="00F9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11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">
    <w:name w:val="tc"/>
    <w:basedOn w:val="a"/>
    <w:uiPriority w:val="99"/>
    <w:rsid w:val="00BF0211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tj">
    <w:name w:val="tj"/>
    <w:basedOn w:val="a"/>
    <w:uiPriority w:val="99"/>
    <w:rsid w:val="00BF0211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tr">
    <w:name w:val="tr"/>
    <w:basedOn w:val="a"/>
    <w:uiPriority w:val="99"/>
    <w:rsid w:val="00BF0211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211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C323D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F6B8F"/>
    <w:pPr>
      <w:ind w:left="720" w:firstLine="0"/>
      <w:contextualSpacing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 вот</dc:creator>
  <cp:keywords/>
  <dc:description/>
  <cp:lastModifiedBy>User</cp:lastModifiedBy>
  <cp:revision>29</cp:revision>
  <cp:lastPrinted>2021-03-12T09:08:00Z</cp:lastPrinted>
  <dcterms:created xsi:type="dcterms:W3CDTF">2021-03-03T12:04:00Z</dcterms:created>
  <dcterms:modified xsi:type="dcterms:W3CDTF">2025-12-03T13:26:00Z</dcterms:modified>
</cp:coreProperties>
</file>