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406" w:rsidRPr="009F45C7" w:rsidRDefault="004A6406" w:rsidP="009F45C7">
      <w:pPr>
        <w:pStyle w:val="a8"/>
        <w:rPr>
          <w:rFonts w:ascii="Times New Roman" w:hAnsi="Times New Roman" w:cs="Times New Roman"/>
          <w:sz w:val="24"/>
          <w:szCs w:val="24"/>
          <w:lang w:val="uk-UA"/>
        </w:rPr>
      </w:pPr>
    </w:p>
    <w:p w:rsidR="0028037D" w:rsidRPr="0028037D" w:rsidRDefault="0028037D" w:rsidP="0028037D">
      <w:pPr>
        <w:pStyle w:val="a8"/>
        <w:rPr>
          <w:rFonts w:ascii="Times New Roman" w:hAnsi="Times New Roman" w:cs="Times New Roman"/>
          <w:lang w:val="uk-UA"/>
        </w:rPr>
      </w:pPr>
    </w:p>
    <w:p w:rsidR="006F167C" w:rsidRPr="00CC0727" w:rsidRDefault="006F167C" w:rsidP="00CC0727">
      <w:pPr>
        <w:pStyle w:val="a8"/>
        <w:jc w:val="right"/>
        <w:rPr>
          <w:rFonts w:ascii="Times New Roman" w:hAnsi="Times New Roman" w:cs="Times New Roman"/>
          <w:lang w:val="uk-UA"/>
        </w:rPr>
      </w:pPr>
      <w:r w:rsidRPr="00CC0727">
        <w:rPr>
          <w:rFonts w:ascii="Times New Roman" w:hAnsi="Times New Roman" w:cs="Times New Roman"/>
          <w:lang w:val="uk-UA"/>
        </w:rPr>
        <w:t xml:space="preserve">Додаток </w:t>
      </w:r>
      <w:r w:rsidR="00CC0727" w:rsidRPr="00CC0727">
        <w:rPr>
          <w:rFonts w:ascii="Times New Roman" w:hAnsi="Times New Roman" w:cs="Times New Roman"/>
          <w:lang w:val="uk-UA"/>
        </w:rPr>
        <w:t>1</w:t>
      </w:r>
    </w:p>
    <w:p w:rsidR="00CC0727" w:rsidRDefault="00CC0727" w:rsidP="00CC0727">
      <w:pPr>
        <w:pStyle w:val="a8"/>
        <w:jc w:val="right"/>
        <w:rPr>
          <w:rFonts w:ascii="Times New Roman" w:hAnsi="Times New Roman" w:cs="Times New Roman"/>
          <w:lang w:val="uk-UA"/>
        </w:rPr>
      </w:pPr>
      <w:r w:rsidRPr="00CC0727">
        <w:rPr>
          <w:rFonts w:ascii="Times New Roman" w:hAnsi="Times New Roman" w:cs="Times New Roman"/>
          <w:lang w:val="uk-UA"/>
        </w:rPr>
        <w:t>до Програми</w:t>
      </w:r>
    </w:p>
    <w:p w:rsidR="004B1F18" w:rsidRDefault="004B1F18" w:rsidP="00CC0727">
      <w:pPr>
        <w:pStyle w:val="a8"/>
        <w:jc w:val="right"/>
        <w:rPr>
          <w:rFonts w:ascii="Times New Roman" w:hAnsi="Times New Roman" w:cs="Times New Roman"/>
          <w:lang w:val="uk-UA"/>
        </w:rPr>
      </w:pPr>
    </w:p>
    <w:p w:rsidR="004B1F18" w:rsidRPr="00CC0727" w:rsidRDefault="004B1F18" w:rsidP="00CC0727">
      <w:pPr>
        <w:pStyle w:val="a8"/>
        <w:jc w:val="right"/>
        <w:rPr>
          <w:rFonts w:ascii="Times New Roman" w:hAnsi="Times New Roman" w:cs="Times New Roman"/>
          <w:lang w:val="uk-UA"/>
        </w:rPr>
      </w:pPr>
    </w:p>
    <w:p w:rsidR="00761E97" w:rsidRPr="00761E97" w:rsidRDefault="006F167C" w:rsidP="00761E97">
      <w:pPr>
        <w:pStyle w:val="a8"/>
        <w:jc w:val="both"/>
        <w:rPr>
          <w:rFonts w:ascii="Times New Roman" w:hAnsi="Times New Roman" w:cs="Times New Roman"/>
          <w:sz w:val="28"/>
          <w:szCs w:val="28"/>
        </w:rPr>
      </w:pPr>
      <w:r w:rsidRPr="00761E97">
        <w:rPr>
          <w:rFonts w:ascii="Times New Roman" w:hAnsi="Times New Roman" w:cs="Times New Roman"/>
          <w:sz w:val="28"/>
          <w:szCs w:val="28"/>
          <w:lang w:val="uk-UA"/>
        </w:rPr>
        <w:t xml:space="preserve">Ресурсне забезпечення </w:t>
      </w:r>
      <w:r w:rsidR="00761E97" w:rsidRPr="00761E97">
        <w:rPr>
          <w:rFonts w:ascii="Times New Roman" w:hAnsi="Times New Roman" w:cs="Times New Roman"/>
          <w:sz w:val="28"/>
          <w:szCs w:val="28"/>
          <w:lang w:val="uk-UA"/>
        </w:rPr>
        <w:t>комплексн</w:t>
      </w:r>
      <w:r w:rsidRPr="00761E97">
        <w:rPr>
          <w:rFonts w:ascii="Times New Roman" w:hAnsi="Times New Roman" w:cs="Times New Roman"/>
          <w:sz w:val="28"/>
          <w:szCs w:val="28"/>
          <w:lang w:val="uk-UA"/>
        </w:rPr>
        <w:t xml:space="preserve">ої </w:t>
      </w:r>
      <w:r w:rsidR="00761E97" w:rsidRPr="00761E97">
        <w:rPr>
          <w:rFonts w:ascii="Times New Roman" w:hAnsi="Times New Roman" w:cs="Times New Roman"/>
          <w:sz w:val="28"/>
          <w:szCs w:val="28"/>
          <w:lang w:val="uk-UA"/>
        </w:rPr>
        <w:t>П</w:t>
      </w:r>
      <w:r w:rsidRPr="00761E97">
        <w:rPr>
          <w:rFonts w:ascii="Times New Roman" w:hAnsi="Times New Roman" w:cs="Times New Roman"/>
          <w:sz w:val="28"/>
          <w:szCs w:val="28"/>
          <w:lang w:val="uk-UA"/>
        </w:rPr>
        <w:t>рограми</w:t>
      </w:r>
      <w:r w:rsidR="00761E97">
        <w:rPr>
          <w:rFonts w:ascii="Times New Roman" w:hAnsi="Times New Roman" w:cs="Times New Roman"/>
          <w:sz w:val="28"/>
          <w:szCs w:val="28"/>
          <w:lang w:val="uk-UA"/>
        </w:rPr>
        <w:t xml:space="preserve"> </w:t>
      </w:r>
      <w:r w:rsidR="00761E97" w:rsidRPr="00761E97">
        <w:rPr>
          <w:rFonts w:ascii="Times New Roman" w:hAnsi="Times New Roman" w:cs="Times New Roman"/>
          <w:sz w:val="28"/>
          <w:szCs w:val="28"/>
        </w:rPr>
        <w:t>«</w:t>
      </w:r>
      <w:r w:rsidR="00761E97" w:rsidRPr="00761E97">
        <w:rPr>
          <w:rFonts w:ascii="Times New Roman" w:hAnsi="Times New Roman" w:cs="Times New Roman"/>
          <w:sz w:val="28"/>
          <w:szCs w:val="28"/>
          <w:lang w:val="uk-UA"/>
        </w:rPr>
        <w:t>Дитина під захистом громади» Піщанської сільської ради</w:t>
      </w:r>
      <w:r w:rsidR="00761E97" w:rsidRPr="00761E97">
        <w:rPr>
          <w:rFonts w:ascii="Times New Roman" w:hAnsi="Times New Roman" w:cs="Times New Roman"/>
          <w:sz w:val="28"/>
          <w:szCs w:val="28"/>
        </w:rPr>
        <w:t xml:space="preserve"> на 202</w:t>
      </w:r>
      <w:r w:rsidR="00761E97" w:rsidRPr="00761E97">
        <w:rPr>
          <w:rFonts w:ascii="Times New Roman" w:hAnsi="Times New Roman" w:cs="Times New Roman"/>
          <w:sz w:val="28"/>
          <w:szCs w:val="28"/>
          <w:lang w:val="uk-UA"/>
        </w:rPr>
        <w:t>6</w:t>
      </w:r>
      <w:r w:rsidR="00761E97" w:rsidRPr="00761E97">
        <w:rPr>
          <w:rFonts w:ascii="Times New Roman" w:hAnsi="Times New Roman" w:cs="Times New Roman"/>
          <w:sz w:val="28"/>
          <w:szCs w:val="28"/>
        </w:rPr>
        <w:t xml:space="preserve"> - 202</w:t>
      </w:r>
      <w:r w:rsidR="00761E97" w:rsidRPr="00761E97">
        <w:rPr>
          <w:rFonts w:ascii="Times New Roman" w:hAnsi="Times New Roman" w:cs="Times New Roman"/>
          <w:sz w:val="28"/>
          <w:szCs w:val="28"/>
          <w:lang w:val="uk-UA"/>
        </w:rPr>
        <w:t>8</w:t>
      </w:r>
      <w:r w:rsidR="00761E97" w:rsidRPr="00761E97">
        <w:rPr>
          <w:rFonts w:ascii="Times New Roman" w:hAnsi="Times New Roman" w:cs="Times New Roman"/>
          <w:sz w:val="28"/>
          <w:szCs w:val="28"/>
        </w:rPr>
        <w:t xml:space="preserve">  роки</w:t>
      </w:r>
    </w:p>
    <w:p w:rsidR="006F167C" w:rsidRPr="0028037D" w:rsidRDefault="006F167C" w:rsidP="0028037D">
      <w:pPr>
        <w:pStyle w:val="a8"/>
        <w:rPr>
          <w:rFonts w:ascii="Times New Roman" w:hAnsi="Times New Roman" w:cs="Times New Roman"/>
          <w:lang w:val="uk-UA"/>
        </w:rPr>
      </w:pPr>
    </w:p>
    <w:tbl>
      <w:tblPr>
        <w:tblStyle w:val="a3"/>
        <w:tblW w:w="7827" w:type="dxa"/>
        <w:tblLayout w:type="fixed"/>
        <w:tblLook w:val="01E0" w:firstRow="1" w:lastRow="1" w:firstColumn="1" w:lastColumn="1" w:noHBand="0" w:noVBand="0"/>
      </w:tblPr>
      <w:tblGrid>
        <w:gridCol w:w="2802"/>
        <w:gridCol w:w="1134"/>
        <w:gridCol w:w="1134"/>
        <w:gridCol w:w="1275"/>
        <w:gridCol w:w="1482"/>
      </w:tblGrid>
      <w:tr w:rsidR="00761E97" w:rsidRPr="0028037D" w:rsidTr="00181569">
        <w:tc>
          <w:tcPr>
            <w:tcW w:w="2802" w:type="dxa"/>
            <w:vMerge w:val="restart"/>
            <w:vAlign w:val="center"/>
          </w:tcPr>
          <w:p w:rsidR="00761E97" w:rsidRPr="00761E97" w:rsidRDefault="00761E97" w:rsidP="0028037D">
            <w:pPr>
              <w:pStyle w:val="a8"/>
              <w:rPr>
                <w:sz w:val="24"/>
                <w:szCs w:val="24"/>
                <w:lang w:val="uk-UA"/>
              </w:rPr>
            </w:pPr>
            <w:r w:rsidRPr="00761E97">
              <w:rPr>
                <w:bCs/>
                <w:sz w:val="24"/>
                <w:szCs w:val="24"/>
                <w:lang w:val="uk-UA"/>
              </w:rPr>
              <w:t>Обсяг коштів, які пропонується залучити на виконання програми</w:t>
            </w:r>
          </w:p>
        </w:tc>
        <w:tc>
          <w:tcPr>
            <w:tcW w:w="3543" w:type="dxa"/>
            <w:gridSpan w:val="3"/>
            <w:shd w:val="clear" w:color="auto" w:fill="auto"/>
          </w:tcPr>
          <w:p w:rsidR="00E61E22" w:rsidRPr="00965301" w:rsidRDefault="00E61E22" w:rsidP="00E61E22">
            <w:pPr>
              <w:pStyle w:val="a8"/>
              <w:rPr>
                <w:sz w:val="24"/>
                <w:szCs w:val="24"/>
                <w:lang w:val="uk-UA"/>
              </w:rPr>
            </w:pPr>
            <w:r w:rsidRPr="00965301">
              <w:rPr>
                <w:sz w:val="24"/>
                <w:szCs w:val="24"/>
                <w:lang w:val="uk-UA"/>
              </w:rPr>
              <w:t>Етапи виконання програми</w:t>
            </w:r>
            <w:r w:rsidR="00181569">
              <w:rPr>
                <w:sz w:val="24"/>
                <w:szCs w:val="24"/>
                <w:lang w:val="uk-UA"/>
              </w:rPr>
              <w:t xml:space="preserve"> (роки)</w:t>
            </w:r>
          </w:p>
          <w:p w:rsidR="00761E97" w:rsidRPr="00761E97" w:rsidRDefault="00761E97" w:rsidP="006140DC">
            <w:pPr>
              <w:pStyle w:val="a8"/>
              <w:rPr>
                <w:sz w:val="24"/>
                <w:szCs w:val="24"/>
              </w:rPr>
            </w:pPr>
          </w:p>
        </w:tc>
        <w:tc>
          <w:tcPr>
            <w:tcW w:w="1482" w:type="dxa"/>
            <w:shd w:val="clear" w:color="auto" w:fill="auto"/>
          </w:tcPr>
          <w:p w:rsidR="00761E97" w:rsidRPr="00761E97" w:rsidRDefault="00761E97" w:rsidP="00761E97">
            <w:pPr>
              <w:pStyle w:val="a8"/>
              <w:rPr>
                <w:sz w:val="24"/>
                <w:szCs w:val="24"/>
                <w:lang w:val="uk-UA"/>
              </w:rPr>
            </w:pPr>
            <w:proofErr w:type="spellStart"/>
            <w:r w:rsidRPr="00761E97">
              <w:rPr>
                <w:sz w:val="24"/>
                <w:szCs w:val="24"/>
              </w:rPr>
              <w:t>Усього</w:t>
            </w:r>
            <w:proofErr w:type="spellEnd"/>
            <w:r w:rsidRPr="00761E97">
              <w:rPr>
                <w:sz w:val="24"/>
                <w:szCs w:val="24"/>
              </w:rPr>
              <w:t xml:space="preserve">  </w:t>
            </w:r>
            <w:proofErr w:type="spellStart"/>
            <w:r w:rsidRPr="00761E97">
              <w:rPr>
                <w:sz w:val="24"/>
                <w:szCs w:val="24"/>
              </w:rPr>
              <w:t>витрат</w:t>
            </w:r>
            <w:proofErr w:type="spellEnd"/>
            <w:r w:rsidRPr="00761E97">
              <w:rPr>
                <w:sz w:val="24"/>
                <w:szCs w:val="24"/>
              </w:rPr>
              <w:t xml:space="preserve"> на </w:t>
            </w:r>
            <w:proofErr w:type="spellStart"/>
            <w:r w:rsidRPr="00761E97">
              <w:rPr>
                <w:sz w:val="24"/>
                <w:szCs w:val="24"/>
              </w:rPr>
              <w:t>виконання</w:t>
            </w:r>
            <w:proofErr w:type="spellEnd"/>
            <w:r w:rsidRPr="00761E97">
              <w:rPr>
                <w:sz w:val="24"/>
                <w:szCs w:val="24"/>
              </w:rPr>
              <w:t xml:space="preserve">               </w:t>
            </w:r>
            <w:proofErr w:type="spellStart"/>
            <w:r w:rsidRPr="00761E97">
              <w:rPr>
                <w:sz w:val="24"/>
                <w:szCs w:val="24"/>
              </w:rPr>
              <w:t>програми</w:t>
            </w:r>
            <w:proofErr w:type="spellEnd"/>
          </w:p>
          <w:p w:rsidR="00761E97" w:rsidRPr="0028037D" w:rsidRDefault="00761E97" w:rsidP="00761E97">
            <w:r w:rsidRPr="00761E97">
              <w:rPr>
                <w:sz w:val="24"/>
                <w:szCs w:val="24"/>
              </w:rPr>
              <w:t xml:space="preserve"> (</w:t>
            </w:r>
            <w:proofErr w:type="spellStart"/>
            <w:r w:rsidRPr="00761E97">
              <w:rPr>
                <w:sz w:val="24"/>
                <w:szCs w:val="24"/>
              </w:rPr>
              <w:t>грн</w:t>
            </w:r>
            <w:proofErr w:type="spellEnd"/>
            <w:r w:rsidRPr="00761E97">
              <w:rPr>
                <w:sz w:val="24"/>
                <w:szCs w:val="24"/>
              </w:rPr>
              <w:t>)</w:t>
            </w:r>
          </w:p>
        </w:tc>
      </w:tr>
      <w:tr w:rsidR="00761E97" w:rsidRPr="0028037D" w:rsidTr="00181569">
        <w:trPr>
          <w:trHeight w:val="354"/>
        </w:trPr>
        <w:tc>
          <w:tcPr>
            <w:tcW w:w="2802" w:type="dxa"/>
            <w:vMerge/>
          </w:tcPr>
          <w:p w:rsidR="00761E97" w:rsidRPr="00761E97" w:rsidRDefault="00761E97" w:rsidP="0028037D">
            <w:pPr>
              <w:pStyle w:val="a8"/>
              <w:rPr>
                <w:sz w:val="24"/>
                <w:szCs w:val="24"/>
                <w:lang w:val="uk-UA"/>
              </w:rPr>
            </w:pPr>
          </w:p>
        </w:tc>
        <w:tc>
          <w:tcPr>
            <w:tcW w:w="1134" w:type="dxa"/>
            <w:vAlign w:val="center"/>
          </w:tcPr>
          <w:p w:rsidR="00761E97" w:rsidRPr="00761E97" w:rsidRDefault="00761E97" w:rsidP="0028037D">
            <w:pPr>
              <w:pStyle w:val="a8"/>
              <w:rPr>
                <w:sz w:val="24"/>
                <w:szCs w:val="24"/>
                <w:lang w:val="uk-UA"/>
              </w:rPr>
            </w:pPr>
            <w:r>
              <w:rPr>
                <w:sz w:val="24"/>
                <w:szCs w:val="24"/>
                <w:lang w:val="uk-UA"/>
              </w:rPr>
              <w:t>2026</w:t>
            </w:r>
          </w:p>
        </w:tc>
        <w:tc>
          <w:tcPr>
            <w:tcW w:w="1134" w:type="dxa"/>
            <w:vAlign w:val="center"/>
          </w:tcPr>
          <w:p w:rsidR="00761E97" w:rsidRPr="00761E97" w:rsidRDefault="00761E97" w:rsidP="0028037D">
            <w:pPr>
              <w:pStyle w:val="a8"/>
              <w:rPr>
                <w:sz w:val="24"/>
                <w:szCs w:val="24"/>
                <w:lang w:val="uk-UA"/>
              </w:rPr>
            </w:pPr>
            <w:r>
              <w:rPr>
                <w:sz w:val="24"/>
                <w:szCs w:val="24"/>
                <w:lang w:val="uk-UA"/>
              </w:rPr>
              <w:t>2027</w:t>
            </w:r>
          </w:p>
        </w:tc>
        <w:tc>
          <w:tcPr>
            <w:tcW w:w="1275" w:type="dxa"/>
            <w:vAlign w:val="center"/>
          </w:tcPr>
          <w:p w:rsidR="00761E97" w:rsidRPr="00761E97" w:rsidRDefault="00761E97" w:rsidP="00761E97">
            <w:pPr>
              <w:pStyle w:val="a8"/>
              <w:rPr>
                <w:sz w:val="24"/>
                <w:szCs w:val="24"/>
                <w:lang w:val="uk-UA"/>
              </w:rPr>
            </w:pPr>
            <w:r w:rsidRPr="00761E97">
              <w:rPr>
                <w:sz w:val="24"/>
                <w:szCs w:val="24"/>
                <w:lang w:val="uk-UA"/>
              </w:rPr>
              <w:t>202</w:t>
            </w:r>
            <w:r>
              <w:rPr>
                <w:sz w:val="24"/>
                <w:szCs w:val="24"/>
                <w:lang w:val="uk-UA"/>
              </w:rPr>
              <w:t>8</w:t>
            </w:r>
          </w:p>
        </w:tc>
        <w:tc>
          <w:tcPr>
            <w:tcW w:w="1482" w:type="dxa"/>
            <w:shd w:val="clear" w:color="auto" w:fill="auto"/>
          </w:tcPr>
          <w:p w:rsidR="00761E97" w:rsidRPr="00761E97" w:rsidRDefault="00761E97" w:rsidP="006140DC">
            <w:pPr>
              <w:pStyle w:val="a8"/>
              <w:rPr>
                <w:sz w:val="24"/>
                <w:szCs w:val="24"/>
                <w:lang w:val="uk-UA"/>
              </w:rPr>
            </w:pPr>
          </w:p>
        </w:tc>
      </w:tr>
      <w:tr w:rsidR="00761E97" w:rsidRPr="0028037D" w:rsidTr="00181569">
        <w:tc>
          <w:tcPr>
            <w:tcW w:w="2802" w:type="dxa"/>
          </w:tcPr>
          <w:p w:rsidR="00761E97" w:rsidRPr="00761E97" w:rsidRDefault="00761E97" w:rsidP="0028037D">
            <w:pPr>
              <w:pStyle w:val="a8"/>
              <w:rPr>
                <w:sz w:val="24"/>
                <w:szCs w:val="24"/>
                <w:lang w:val="uk-UA"/>
              </w:rPr>
            </w:pPr>
            <w:r w:rsidRPr="00761E97">
              <w:rPr>
                <w:bCs/>
                <w:sz w:val="24"/>
                <w:szCs w:val="24"/>
                <w:lang w:val="uk-UA"/>
              </w:rPr>
              <w:t>Усього</w:t>
            </w:r>
            <w:r w:rsidR="00E61E22">
              <w:rPr>
                <w:bCs/>
                <w:sz w:val="24"/>
                <w:szCs w:val="24"/>
                <w:lang w:val="uk-UA"/>
              </w:rPr>
              <w:t>:</w:t>
            </w:r>
          </w:p>
        </w:tc>
        <w:tc>
          <w:tcPr>
            <w:tcW w:w="1134" w:type="dxa"/>
          </w:tcPr>
          <w:p w:rsidR="00761E97" w:rsidRPr="00761E97" w:rsidRDefault="00761E97" w:rsidP="0028037D">
            <w:pPr>
              <w:pStyle w:val="a8"/>
              <w:rPr>
                <w:sz w:val="24"/>
                <w:szCs w:val="24"/>
                <w:lang w:val="uk-UA"/>
              </w:rPr>
            </w:pPr>
          </w:p>
        </w:tc>
        <w:tc>
          <w:tcPr>
            <w:tcW w:w="1134" w:type="dxa"/>
          </w:tcPr>
          <w:p w:rsidR="00761E97" w:rsidRPr="00761E97" w:rsidRDefault="00761E97">
            <w:pPr>
              <w:rPr>
                <w:sz w:val="24"/>
                <w:szCs w:val="24"/>
              </w:rPr>
            </w:pPr>
          </w:p>
        </w:tc>
        <w:tc>
          <w:tcPr>
            <w:tcW w:w="1275" w:type="dxa"/>
          </w:tcPr>
          <w:p w:rsidR="00761E97" w:rsidRPr="00761E97" w:rsidRDefault="00761E97">
            <w:pPr>
              <w:rPr>
                <w:sz w:val="24"/>
                <w:szCs w:val="24"/>
              </w:rPr>
            </w:pPr>
          </w:p>
        </w:tc>
        <w:tc>
          <w:tcPr>
            <w:tcW w:w="1482" w:type="dxa"/>
            <w:tcBorders>
              <w:bottom w:val="single" w:sz="4" w:space="0" w:color="auto"/>
            </w:tcBorders>
            <w:shd w:val="clear" w:color="auto" w:fill="auto"/>
          </w:tcPr>
          <w:p w:rsidR="00761E97" w:rsidRPr="00761E97" w:rsidRDefault="00761E97" w:rsidP="0028037D">
            <w:pPr>
              <w:pStyle w:val="a8"/>
              <w:rPr>
                <w:sz w:val="24"/>
                <w:szCs w:val="24"/>
                <w:lang w:val="uk-UA"/>
              </w:rPr>
            </w:pPr>
          </w:p>
        </w:tc>
      </w:tr>
      <w:tr w:rsidR="00761E97" w:rsidRPr="0028037D" w:rsidTr="00181569">
        <w:tc>
          <w:tcPr>
            <w:tcW w:w="2802" w:type="dxa"/>
          </w:tcPr>
          <w:p w:rsidR="00761E97" w:rsidRPr="00761E97" w:rsidRDefault="00761E97" w:rsidP="0028037D">
            <w:pPr>
              <w:pStyle w:val="a8"/>
              <w:rPr>
                <w:sz w:val="24"/>
                <w:szCs w:val="24"/>
                <w:lang w:val="uk-UA"/>
              </w:rPr>
            </w:pPr>
            <w:r w:rsidRPr="00761E97">
              <w:rPr>
                <w:sz w:val="24"/>
                <w:szCs w:val="24"/>
                <w:lang w:val="uk-UA"/>
              </w:rPr>
              <w:t>державний бюджет</w:t>
            </w:r>
          </w:p>
        </w:tc>
        <w:tc>
          <w:tcPr>
            <w:tcW w:w="1134" w:type="dxa"/>
          </w:tcPr>
          <w:p w:rsidR="00761E97" w:rsidRPr="00761E97" w:rsidRDefault="00761E97" w:rsidP="0028037D">
            <w:pPr>
              <w:pStyle w:val="a8"/>
              <w:rPr>
                <w:sz w:val="24"/>
                <w:szCs w:val="24"/>
                <w:lang w:val="uk-UA"/>
              </w:rPr>
            </w:pPr>
          </w:p>
        </w:tc>
        <w:tc>
          <w:tcPr>
            <w:tcW w:w="1134" w:type="dxa"/>
          </w:tcPr>
          <w:p w:rsidR="00761E97" w:rsidRPr="00761E97" w:rsidRDefault="00761E97" w:rsidP="003272E7">
            <w:pPr>
              <w:pStyle w:val="a8"/>
              <w:rPr>
                <w:sz w:val="24"/>
                <w:szCs w:val="24"/>
                <w:lang w:val="uk-UA"/>
              </w:rPr>
            </w:pPr>
          </w:p>
        </w:tc>
        <w:tc>
          <w:tcPr>
            <w:tcW w:w="1275" w:type="dxa"/>
          </w:tcPr>
          <w:p w:rsidR="00761E97" w:rsidRPr="00761E97" w:rsidRDefault="00761E97" w:rsidP="003272E7">
            <w:pPr>
              <w:pStyle w:val="a8"/>
              <w:rPr>
                <w:sz w:val="24"/>
                <w:szCs w:val="24"/>
                <w:lang w:val="uk-UA"/>
              </w:rPr>
            </w:pPr>
          </w:p>
        </w:tc>
        <w:tc>
          <w:tcPr>
            <w:tcW w:w="1482" w:type="dxa"/>
            <w:tcBorders>
              <w:top w:val="single" w:sz="4" w:space="0" w:color="auto"/>
              <w:left w:val="single" w:sz="4" w:space="0" w:color="auto"/>
            </w:tcBorders>
            <w:shd w:val="clear" w:color="auto" w:fill="auto"/>
          </w:tcPr>
          <w:p w:rsidR="00761E97" w:rsidRPr="00761E97" w:rsidRDefault="00761E97" w:rsidP="009558AF">
            <w:pPr>
              <w:pStyle w:val="a8"/>
              <w:rPr>
                <w:sz w:val="24"/>
                <w:szCs w:val="24"/>
                <w:lang w:val="uk-UA"/>
              </w:rPr>
            </w:pPr>
          </w:p>
        </w:tc>
      </w:tr>
      <w:tr w:rsidR="00761E97" w:rsidRPr="0028037D" w:rsidTr="00181569">
        <w:tc>
          <w:tcPr>
            <w:tcW w:w="2802" w:type="dxa"/>
          </w:tcPr>
          <w:p w:rsidR="00761E97" w:rsidRPr="00761E97" w:rsidRDefault="00761E97" w:rsidP="0028037D">
            <w:pPr>
              <w:pStyle w:val="a8"/>
              <w:rPr>
                <w:sz w:val="24"/>
                <w:szCs w:val="24"/>
                <w:lang w:val="uk-UA"/>
              </w:rPr>
            </w:pPr>
            <w:r w:rsidRPr="00761E97">
              <w:rPr>
                <w:sz w:val="24"/>
                <w:szCs w:val="24"/>
                <w:lang w:val="uk-UA"/>
              </w:rPr>
              <w:t>місцевий бюджет, у тому числі:</w:t>
            </w:r>
          </w:p>
        </w:tc>
        <w:tc>
          <w:tcPr>
            <w:tcW w:w="1134" w:type="dxa"/>
          </w:tcPr>
          <w:p w:rsidR="00761E97" w:rsidRPr="00761E97" w:rsidRDefault="00E61E22" w:rsidP="003272E7">
            <w:pPr>
              <w:pStyle w:val="a8"/>
              <w:rPr>
                <w:sz w:val="24"/>
                <w:szCs w:val="24"/>
                <w:lang w:val="uk-UA"/>
              </w:rPr>
            </w:pPr>
            <w:r>
              <w:rPr>
                <w:sz w:val="24"/>
                <w:szCs w:val="24"/>
                <w:lang w:val="uk-UA"/>
              </w:rPr>
              <w:t>100000</w:t>
            </w:r>
            <w:r w:rsidR="00181569">
              <w:rPr>
                <w:sz w:val="24"/>
                <w:szCs w:val="24"/>
                <w:lang w:val="uk-UA"/>
              </w:rPr>
              <w:t>,0</w:t>
            </w:r>
          </w:p>
        </w:tc>
        <w:tc>
          <w:tcPr>
            <w:tcW w:w="1134" w:type="dxa"/>
          </w:tcPr>
          <w:p w:rsidR="00761E97" w:rsidRPr="00761E97" w:rsidRDefault="00E61E22" w:rsidP="003272E7">
            <w:pPr>
              <w:pStyle w:val="a8"/>
              <w:rPr>
                <w:sz w:val="24"/>
                <w:szCs w:val="24"/>
                <w:lang w:val="uk-UA"/>
              </w:rPr>
            </w:pPr>
            <w:r>
              <w:rPr>
                <w:sz w:val="24"/>
                <w:szCs w:val="24"/>
                <w:lang w:val="uk-UA"/>
              </w:rPr>
              <w:t>100000</w:t>
            </w:r>
            <w:r w:rsidR="00181569">
              <w:rPr>
                <w:sz w:val="24"/>
                <w:szCs w:val="24"/>
                <w:lang w:val="uk-UA"/>
              </w:rPr>
              <w:t>,0</w:t>
            </w:r>
          </w:p>
        </w:tc>
        <w:tc>
          <w:tcPr>
            <w:tcW w:w="1275" w:type="dxa"/>
          </w:tcPr>
          <w:p w:rsidR="00761E97" w:rsidRPr="00761E97" w:rsidRDefault="00E61E22" w:rsidP="003272E7">
            <w:pPr>
              <w:pStyle w:val="a8"/>
              <w:rPr>
                <w:sz w:val="24"/>
                <w:szCs w:val="24"/>
                <w:lang w:val="uk-UA"/>
              </w:rPr>
            </w:pPr>
            <w:r>
              <w:rPr>
                <w:sz w:val="24"/>
                <w:szCs w:val="24"/>
                <w:lang w:val="uk-UA"/>
              </w:rPr>
              <w:t>100000</w:t>
            </w:r>
            <w:r w:rsidR="00181569">
              <w:rPr>
                <w:sz w:val="24"/>
                <w:szCs w:val="24"/>
                <w:lang w:val="uk-UA"/>
              </w:rPr>
              <w:t>,0</w:t>
            </w:r>
          </w:p>
        </w:tc>
        <w:tc>
          <w:tcPr>
            <w:tcW w:w="1482" w:type="dxa"/>
            <w:tcBorders>
              <w:top w:val="single" w:sz="4" w:space="0" w:color="auto"/>
              <w:left w:val="single" w:sz="4" w:space="0" w:color="auto"/>
            </w:tcBorders>
            <w:shd w:val="clear" w:color="auto" w:fill="auto"/>
          </w:tcPr>
          <w:p w:rsidR="00761E97" w:rsidRPr="00761E97" w:rsidRDefault="00E61E22" w:rsidP="00181569">
            <w:pPr>
              <w:pStyle w:val="a8"/>
              <w:rPr>
                <w:sz w:val="24"/>
                <w:szCs w:val="24"/>
                <w:lang w:val="uk-UA"/>
              </w:rPr>
            </w:pPr>
            <w:r>
              <w:rPr>
                <w:sz w:val="24"/>
                <w:szCs w:val="24"/>
                <w:lang w:val="uk-UA"/>
              </w:rPr>
              <w:t>3</w:t>
            </w:r>
            <w:r w:rsidRPr="00761E97">
              <w:rPr>
                <w:sz w:val="24"/>
                <w:szCs w:val="24"/>
                <w:lang w:val="uk-UA"/>
              </w:rPr>
              <w:t>00000</w:t>
            </w:r>
            <w:r w:rsidR="00181569">
              <w:rPr>
                <w:sz w:val="24"/>
                <w:szCs w:val="24"/>
                <w:lang w:val="uk-UA"/>
              </w:rPr>
              <w:t>,0</w:t>
            </w:r>
          </w:p>
        </w:tc>
      </w:tr>
      <w:tr w:rsidR="00761E97" w:rsidRPr="0028037D" w:rsidTr="00181569">
        <w:tc>
          <w:tcPr>
            <w:tcW w:w="2802" w:type="dxa"/>
          </w:tcPr>
          <w:p w:rsidR="00761E97" w:rsidRPr="00761E97" w:rsidRDefault="00761E97" w:rsidP="0028037D">
            <w:pPr>
              <w:pStyle w:val="a8"/>
              <w:rPr>
                <w:sz w:val="24"/>
                <w:szCs w:val="24"/>
                <w:lang w:val="uk-UA"/>
              </w:rPr>
            </w:pPr>
            <w:r w:rsidRPr="00761E97">
              <w:rPr>
                <w:sz w:val="24"/>
                <w:szCs w:val="24"/>
                <w:lang w:val="uk-UA"/>
              </w:rPr>
              <w:t>- обласний бюджет</w:t>
            </w:r>
          </w:p>
        </w:tc>
        <w:tc>
          <w:tcPr>
            <w:tcW w:w="1134" w:type="dxa"/>
          </w:tcPr>
          <w:p w:rsidR="00761E97" w:rsidRPr="00761E97" w:rsidRDefault="00761E97" w:rsidP="003272E7">
            <w:pPr>
              <w:pStyle w:val="a8"/>
              <w:rPr>
                <w:sz w:val="24"/>
                <w:szCs w:val="24"/>
                <w:lang w:val="uk-UA"/>
              </w:rPr>
            </w:pPr>
          </w:p>
        </w:tc>
        <w:tc>
          <w:tcPr>
            <w:tcW w:w="1134" w:type="dxa"/>
          </w:tcPr>
          <w:p w:rsidR="00761E97" w:rsidRPr="00761E97" w:rsidRDefault="00761E97" w:rsidP="003272E7">
            <w:pPr>
              <w:pStyle w:val="a8"/>
              <w:rPr>
                <w:sz w:val="24"/>
                <w:szCs w:val="24"/>
                <w:lang w:val="uk-UA"/>
              </w:rPr>
            </w:pPr>
          </w:p>
        </w:tc>
        <w:tc>
          <w:tcPr>
            <w:tcW w:w="1275" w:type="dxa"/>
          </w:tcPr>
          <w:p w:rsidR="00761E97" w:rsidRPr="00761E97" w:rsidRDefault="00761E97" w:rsidP="003272E7">
            <w:pPr>
              <w:pStyle w:val="a8"/>
              <w:rPr>
                <w:sz w:val="24"/>
                <w:szCs w:val="24"/>
                <w:lang w:val="uk-UA"/>
              </w:rPr>
            </w:pPr>
          </w:p>
        </w:tc>
        <w:tc>
          <w:tcPr>
            <w:tcW w:w="1482" w:type="dxa"/>
            <w:tcBorders>
              <w:top w:val="single" w:sz="4" w:space="0" w:color="auto"/>
              <w:left w:val="single" w:sz="4" w:space="0" w:color="auto"/>
            </w:tcBorders>
            <w:shd w:val="clear" w:color="auto" w:fill="auto"/>
          </w:tcPr>
          <w:p w:rsidR="00761E97" w:rsidRPr="00761E97" w:rsidRDefault="00761E97" w:rsidP="009558AF">
            <w:pPr>
              <w:pStyle w:val="a8"/>
              <w:rPr>
                <w:sz w:val="24"/>
                <w:szCs w:val="24"/>
                <w:lang w:val="uk-UA"/>
              </w:rPr>
            </w:pPr>
          </w:p>
        </w:tc>
      </w:tr>
      <w:tr w:rsidR="00761E97" w:rsidRPr="0028037D" w:rsidTr="00181569">
        <w:tc>
          <w:tcPr>
            <w:tcW w:w="2802" w:type="dxa"/>
          </w:tcPr>
          <w:p w:rsidR="00761E97" w:rsidRPr="00761E97" w:rsidRDefault="00761E97" w:rsidP="0028037D">
            <w:pPr>
              <w:pStyle w:val="a8"/>
              <w:rPr>
                <w:sz w:val="24"/>
                <w:szCs w:val="24"/>
                <w:lang w:val="uk-UA"/>
              </w:rPr>
            </w:pPr>
            <w:r w:rsidRPr="00761E97">
              <w:rPr>
                <w:sz w:val="24"/>
                <w:szCs w:val="24"/>
                <w:lang w:val="uk-UA"/>
              </w:rPr>
              <w:t>- районний  бюджет</w:t>
            </w:r>
          </w:p>
        </w:tc>
        <w:tc>
          <w:tcPr>
            <w:tcW w:w="1134" w:type="dxa"/>
          </w:tcPr>
          <w:p w:rsidR="00761E97" w:rsidRPr="00761E97" w:rsidRDefault="00761E97" w:rsidP="003272E7">
            <w:pPr>
              <w:pStyle w:val="a8"/>
              <w:rPr>
                <w:sz w:val="24"/>
                <w:szCs w:val="24"/>
                <w:lang w:val="uk-UA"/>
              </w:rPr>
            </w:pPr>
          </w:p>
        </w:tc>
        <w:tc>
          <w:tcPr>
            <w:tcW w:w="1134" w:type="dxa"/>
          </w:tcPr>
          <w:p w:rsidR="00761E97" w:rsidRPr="00761E97" w:rsidRDefault="00761E97" w:rsidP="003272E7">
            <w:pPr>
              <w:pStyle w:val="a8"/>
              <w:rPr>
                <w:sz w:val="24"/>
                <w:szCs w:val="24"/>
                <w:lang w:val="uk-UA"/>
              </w:rPr>
            </w:pPr>
          </w:p>
        </w:tc>
        <w:tc>
          <w:tcPr>
            <w:tcW w:w="1275" w:type="dxa"/>
          </w:tcPr>
          <w:p w:rsidR="00761E97" w:rsidRPr="00761E97" w:rsidRDefault="00761E97" w:rsidP="003272E7">
            <w:pPr>
              <w:pStyle w:val="a8"/>
              <w:rPr>
                <w:sz w:val="24"/>
                <w:szCs w:val="24"/>
                <w:lang w:val="uk-UA"/>
              </w:rPr>
            </w:pPr>
          </w:p>
        </w:tc>
        <w:tc>
          <w:tcPr>
            <w:tcW w:w="1482" w:type="dxa"/>
            <w:tcBorders>
              <w:top w:val="single" w:sz="4" w:space="0" w:color="auto"/>
              <w:left w:val="single" w:sz="4" w:space="0" w:color="auto"/>
            </w:tcBorders>
            <w:shd w:val="clear" w:color="auto" w:fill="auto"/>
          </w:tcPr>
          <w:p w:rsidR="00761E97" w:rsidRPr="00761E97" w:rsidRDefault="00761E97" w:rsidP="009558AF">
            <w:pPr>
              <w:pStyle w:val="a8"/>
              <w:rPr>
                <w:sz w:val="24"/>
                <w:szCs w:val="24"/>
                <w:lang w:val="uk-UA"/>
              </w:rPr>
            </w:pPr>
          </w:p>
        </w:tc>
      </w:tr>
      <w:tr w:rsidR="00761E97" w:rsidRPr="0028037D" w:rsidTr="00181569">
        <w:tc>
          <w:tcPr>
            <w:tcW w:w="2802" w:type="dxa"/>
          </w:tcPr>
          <w:p w:rsidR="00761E97" w:rsidRPr="00761E97" w:rsidRDefault="00761E97" w:rsidP="0028037D">
            <w:pPr>
              <w:pStyle w:val="a8"/>
              <w:rPr>
                <w:sz w:val="24"/>
                <w:szCs w:val="24"/>
                <w:lang w:val="uk-UA"/>
              </w:rPr>
            </w:pPr>
            <w:r w:rsidRPr="00761E97">
              <w:rPr>
                <w:sz w:val="24"/>
                <w:szCs w:val="24"/>
                <w:lang w:val="uk-UA"/>
              </w:rPr>
              <w:t>- бюджети сіл, селищ, міст районного підпорядкування</w:t>
            </w:r>
          </w:p>
        </w:tc>
        <w:tc>
          <w:tcPr>
            <w:tcW w:w="1134" w:type="dxa"/>
          </w:tcPr>
          <w:p w:rsidR="00761E97" w:rsidRPr="00761E97" w:rsidRDefault="00E61E22" w:rsidP="009558AF">
            <w:pPr>
              <w:pStyle w:val="a8"/>
              <w:rPr>
                <w:sz w:val="24"/>
                <w:szCs w:val="24"/>
                <w:lang w:val="uk-UA"/>
              </w:rPr>
            </w:pPr>
            <w:r>
              <w:rPr>
                <w:sz w:val="24"/>
                <w:szCs w:val="24"/>
                <w:lang w:val="uk-UA"/>
              </w:rPr>
              <w:t>100000</w:t>
            </w:r>
            <w:r w:rsidR="00181569">
              <w:rPr>
                <w:sz w:val="24"/>
                <w:szCs w:val="24"/>
                <w:lang w:val="uk-UA"/>
              </w:rPr>
              <w:t>,0</w:t>
            </w:r>
          </w:p>
        </w:tc>
        <w:tc>
          <w:tcPr>
            <w:tcW w:w="1134" w:type="dxa"/>
          </w:tcPr>
          <w:p w:rsidR="00761E97" w:rsidRPr="00761E97" w:rsidRDefault="00E61E22" w:rsidP="009558AF">
            <w:pPr>
              <w:rPr>
                <w:sz w:val="24"/>
                <w:szCs w:val="24"/>
              </w:rPr>
            </w:pPr>
            <w:r>
              <w:rPr>
                <w:sz w:val="24"/>
                <w:szCs w:val="24"/>
                <w:lang w:val="uk-UA"/>
              </w:rPr>
              <w:t>100000</w:t>
            </w:r>
            <w:r w:rsidR="00181569">
              <w:rPr>
                <w:sz w:val="24"/>
                <w:szCs w:val="24"/>
                <w:lang w:val="uk-UA"/>
              </w:rPr>
              <w:t>,0</w:t>
            </w:r>
          </w:p>
        </w:tc>
        <w:tc>
          <w:tcPr>
            <w:tcW w:w="1275" w:type="dxa"/>
          </w:tcPr>
          <w:p w:rsidR="00761E97" w:rsidRPr="00761E97" w:rsidRDefault="00E61E22" w:rsidP="009558AF">
            <w:pPr>
              <w:rPr>
                <w:sz w:val="24"/>
                <w:szCs w:val="24"/>
              </w:rPr>
            </w:pPr>
            <w:r>
              <w:rPr>
                <w:sz w:val="24"/>
                <w:szCs w:val="24"/>
                <w:lang w:val="uk-UA"/>
              </w:rPr>
              <w:t>100000</w:t>
            </w:r>
            <w:r w:rsidR="00181569">
              <w:rPr>
                <w:sz w:val="24"/>
                <w:szCs w:val="24"/>
                <w:lang w:val="uk-UA"/>
              </w:rPr>
              <w:t>,0</w:t>
            </w:r>
          </w:p>
        </w:tc>
        <w:tc>
          <w:tcPr>
            <w:tcW w:w="1482" w:type="dxa"/>
            <w:tcBorders>
              <w:top w:val="single" w:sz="4" w:space="0" w:color="auto"/>
              <w:left w:val="single" w:sz="4" w:space="0" w:color="auto"/>
            </w:tcBorders>
            <w:shd w:val="clear" w:color="auto" w:fill="auto"/>
          </w:tcPr>
          <w:p w:rsidR="00761E97" w:rsidRPr="00761E97" w:rsidRDefault="00E61E22" w:rsidP="00181569">
            <w:pPr>
              <w:pStyle w:val="a8"/>
              <w:rPr>
                <w:sz w:val="24"/>
                <w:szCs w:val="24"/>
                <w:lang w:val="uk-UA"/>
              </w:rPr>
            </w:pPr>
            <w:r>
              <w:rPr>
                <w:sz w:val="24"/>
                <w:szCs w:val="24"/>
                <w:lang w:val="uk-UA"/>
              </w:rPr>
              <w:t>3</w:t>
            </w:r>
            <w:r w:rsidR="00761E97" w:rsidRPr="00761E97">
              <w:rPr>
                <w:sz w:val="24"/>
                <w:szCs w:val="24"/>
                <w:lang w:val="uk-UA"/>
              </w:rPr>
              <w:t>00000</w:t>
            </w:r>
            <w:r w:rsidR="00181569">
              <w:rPr>
                <w:sz w:val="24"/>
                <w:szCs w:val="24"/>
                <w:lang w:val="uk-UA"/>
              </w:rPr>
              <w:t>,0</w:t>
            </w:r>
          </w:p>
        </w:tc>
      </w:tr>
      <w:tr w:rsidR="00761E97" w:rsidRPr="0028037D" w:rsidTr="00181569">
        <w:tc>
          <w:tcPr>
            <w:tcW w:w="2802" w:type="dxa"/>
          </w:tcPr>
          <w:p w:rsidR="00761E97" w:rsidRPr="00761E97" w:rsidRDefault="00761E97" w:rsidP="0028037D">
            <w:pPr>
              <w:pStyle w:val="a8"/>
              <w:rPr>
                <w:sz w:val="24"/>
                <w:szCs w:val="24"/>
                <w:lang w:val="uk-UA"/>
              </w:rPr>
            </w:pPr>
            <w:r w:rsidRPr="00761E97">
              <w:rPr>
                <w:sz w:val="24"/>
                <w:szCs w:val="24"/>
                <w:lang w:val="uk-UA"/>
              </w:rPr>
              <w:t xml:space="preserve">кошти </w:t>
            </w:r>
            <w:proofErr w:type="spellStart"/>
            <w:r w:rsidRPr="00761E97">
              <w:rPr>
                <w:sz w:val="24"/>
                <w:szCs w:val="24"/>
                <w:lang w:val="uk-UA"/>
              </w:rPr>
              <w:t>небюджетних</w:t>
            </w:r>
            <w:proofErr w:type="spellEnd"/>
            <w:r w:rsidRPr="00761E97">
              <w:rPr>
                <w:sz w:val="24"/>
                <w:szCs w:val="24"/>
                <w:lang w:val="uk-UA"/>
              </w:rPr>
              <w:t xml:space="preserve"> джерел</w:t>
            </w:r>
          </w:p>
        </w:tc>
        <w:tc>
          <w:tcPr>
            <w:tcW w:w="1134" w:type="dxa"/>
          </w:tcPr>
          <w:p w:rsidR="00761E97" w:rsidRPr="00761E97" w:rsidRDefault="00761E97" w:rsidP="003272E7">
            <w:pPr>
              <w:pStyle w:val="a8"/>
              <w:rPr>
                <w:sz w:val="24"/>
                <w:szCs w:val="24"/>
                <w:lang w:val="uk-UA"/>
              </w:rPr>
            </w:pPr>
          </w:p>
        </w:tc>
        <w:tc>
          <w:tcPr>
            <w:tcW w:w="1134" w:type="dxa"/>
          </w:tcPr>
          <w:p w:rsidR="00761E97" w:rsidRPr="00761E97" w:rsidRDefault="00761E97" w:rsidP="003272E7">
            <w:pPr>
              <w:pStyle w:val="a8"/>
              <w:rPr>
                <w:sz w:val="24"/>
                <w:szCs w:val="24"/>
                <w:lang w:val="uk-UA"/>
              </w:rPr>
            </w:pPr>
          </w:p>
        </w:tc>
        <w:tc>
          <w:tcPr>
            <w:tcW w:w="1275" w:type="dxa"/>
          </w:tcPr>
          <w:p w:rsidR="00761E97" w:rsidRPr="00761E97" w:rsidRDefault="00761E97" w:rsidP="003272E7">
            <w:pPr>
              <w:pStyle w:val="a8"/>
              <w:rPr>
                <w:sz w:val="24"/>
                <w:szCs w:val="24"/>
                <w:lang w:val="uk-UA"/>
              </w:rPr>
            </w:pPr>
          </w:p>
        </w:tc>
        <w:tc>
          <w:tcPr>
            <w:tcW w:w="1482" w:type="dxa"/>
            <w:tcBorders>
              <w:top w:val="single" w:sz="4" w:space="0" w:color="auto"/>
              <w:left w:val="single" w:sz="4" w:space="0" w:color="auto"/>
            </w:tcBorders>
            <w:shd w:val="clear" w:color="auto" w:fill="auto"/>
          </w:tcPr>
          <w:p w:rsidR="00761E97" w:rsidRPr="00761E97" w:rsidRDefault="00761E97" w:rsidP="009558AF">
            <w:pPr>
              <w:pStyle w:val="a8"/>
              <w:rPr>
                <w:sz w:val="24"/>
                <w:szCs w:val="24"/>
                <w:lang w:val="uk-UA"/>
              </w:rPr>
            </w:pPr>
          </w:p>
        </w:tc>
      </w:tr>
    </w:tbl>
    <w:p w:rsidR="006F167C" w:rsidRPr="0028037D" w:rsidRDefault="006F167C" w:rsidP="0028037D">
      <w:pPr>
        <w:pStyle w:val="a8"/>
        <w:rPr>
          <w:rFonts w:ascii="Times New Roman" w:hAnsi="Times New Roman" w:cs="Times New Roman"/>
          <w:lang w:val="uk-UA"/>
        </w:rPr>
        <w:sectPr w:rsidR="006F167C" w:rsidRPr="0028037D" w:rsidSect="00EC2AC0">
          <w:footerReference w:type="even" r:id="rId8"/>
          <w:footerReference w:type="default" r:id="rId9"/>
          <w:pgSz w:w="11906" w:h="16838"/>
          <w:pgMar w:top="426" w:right="850" w:bottom="1134" w:left="1701" w:header="708" w:footer="708" w:gutter="0"/>
          <w:cols w:space="708"/>
          <w:docGrid w:linePitch="360"/>
        </w:sectPr>
      </w:pPr>
    </w:p>
    <w:p w:rsidR="006C6A33" w:rsidRDefault="006C6A33" w:rsidP="009E5E2E">
      <w:pPr>
        <w:pStyle w:val="a8"/>
        <w:rPr>
          <w:rFonts w:ascii="Times New Roman" w:hAnsi="Times New Roman" w:cs="Times New Roman"/>
          <w:b/>
          <w:lang w:val="uk-UA"/>
        </w:rPr>
      </w:pPr>
    </w:p>
    <w:p w:rsidR="006C6A33" w:rsidRDefault="006C6A33" w:rsidP="009E5E2E">
      <w:pPr>
        <w:pStyle w:val="a8"/>
        <w:rPr>
          <w:rFonts w:ascii="Times New Roman" w:hAnsi="Times New Roman" w:cs="Times New Roman"/>
          <w:b/>
          <w:lang w:val="uk-UA"/>
        </w:rPr>
      </w:pPr>
    </w:p>
    <w:p w:rsidR="006F167C" w:rsidRPr="00CC0727" w:rsidRDefault="006F167C" w:rsidP="00CC0727">
      <w:pPr>
        <w:pStyle w:val="a8"/>
        <w:jc w:val="right"/>
        <w:rPr>
          <w:rFonts w:ascii="Times New Roman" w:hAnsi="Times New Roman" w:cs="Times New Roman"/>
          <w:lang w:val="uk-UA"/>
        </w:rPr>
      </w:pPr>
      <w:r w:rsidRPr="00CC0727">
        <w:rPr>
          <w:rFonts w:ascii="Times New Roman" w:hAnsi="Times New Roman" w:cs="Times New Roman"/>
          <w:lang w:val="uk-UA"/>
        </w:rPr>
        <w:t xml:space="preserve">Додаток </w:t>
      </w:r>
      <w:r w:rsidR="00CC0727" w:rsidRPr="00CC0727">
        <w:rPr>
          <w:rFonts w:ascii="Times New Roman" w:hAnsi="Times New Roman" w:cs="Times New Roman"/>
          <w:lang w:val="uk-UA"/>
        </w:rPr>
        <w:t>2</w:t>
      </w:r>
    </w:p>
    <w:p w:rsidR="006F167C" w:rsidRPr="00CC0727" w:rsidRDefault="006F167C" w:rsidP="00CC0727">
      <w:pPr>
        <w:pStyle w:val="a8"/>
        <w:jc w:val="right"/>
        <w:rPr>
          <w:rFonts w:ascii="Times New Roman" w:hAnsi="Times New Roman" w:cs="Times New Roman"/>
          <w:lang w:val="uk-UA"/>
        </w:rPr>
      </w:pPr>
      <w:r w:rsidRPr="00CC0727">
        <w:rPr>
          <w:rFonts w:ascii="Times New Roman" w:hAnsi="Times New Roman" w:cs="Times New Roman"/>
          <w:lang w:val="uk-UA"/>
        </w:rPr>
        <w:t>до Пр</w:t>
      </w:r>
      <w:r w:rsidR="00CC0727" w:rsidRPr="00CC0727">
        <w:rPr>
          <w:rFonts w:ascii="Times New Roman" w:hAnsi="Times New Roman" w:cs="Times New Roman"/>
          <w:lang w:val="uk-UA"/>
        </w:rPr>
        <w:t>ограми</w:t>
      </w:r>
      <w:r w:rsidRPr="00CC0727">
        <w:rPr>
          <w:rFonts w:ascii="Times New Roman" w:hAnsi="Times New Roman" w:cs="Times New Roman"/>
          <w:lang w:val="uk-UA"/>
        </w:rPr>
        <w:t xml:space="preserve"> </w:t>
      </w:r>
    </w:p>
    <w:p w:rsidR="00965301" w:rsidRPr="00965301" w:rsidRDefault="006F167C" w:rsidP="00965301">
      <w:pPr>
        <w:jc w:val="both"/>
        <w:rPr>
          <w:rFonts w:ascii="Times New Roman" w:hAnsi="Times New Roman" w:cs="Times New Roman"/>
          <w:sz w:val="28"/>
          <w:szCs w:val="28"/>
        </w:rPr>
      </w:pPr>
      <w:r w:rsidRPr="00CC0727">
        <w:rPr>
          <w:rFonts w:ascii="Times New Roman" w:hAnsi="Times New Roman" w:cs="Times New Roman"/>
          <w:sz w:val="28"/>
          <w:szCs w:val="28"/>
          <w:lang w:val="uk-UA"/>
        </w:rPr>
        <w:t xml:space="preserve">Напрями діяльності та заходи </w:t>
      </w:r>
      <w:r w:rsidR="00965301">
        <w:rPr>
          <w:rFonts w:ascii="Times New Roman" w:hAnsi="Times New Roman" w:cs="Times New Roman"/>
          <w:sz w:val="28"/>
          <w:szCs w:val="28"/>
          <w:lang w:val="uk-UA"/>
        </w:rPr>
        <w:t>комплексної П</w:t>
      </w:r>
      <w:r w:rsidRPr="00CC0727">
        <w:rPr>
          <w:rFonts w:ascii="Times New Roman" w:hAnsi="Times New Roman" w:cs="Times New Roman"/>
          <w:sz w:val="28"/>
          <w:szCs w:val="28"/>
          <w:lang w:val="uk-UA"/>
        </w:rPr>
        <w:t>рограм</w:t>
      </w:r>
      <w:r w:rsidR="00CC0727">
        <w:rPr>
          <w:rFonts w:ascii="Times New Roman" w:hAnsi="Times New Roman" w:cs="Times New Roman"/>
          <w:sz w:val="28"/>
          <w:szCs w:val="28"/>
          <w:lang w:val="uk-UA"/>
        </w:rPr>
        <w:t>и</w:t>
      </w:r>
      <w:r w:rsidR="00965301" w:rsidRPr="00965301">
        <w:rPr>
          <w:rFonts w:ascii="Times New Roman" w:hAnsi="Times New Roman" w:cs="Times New Roman"/>
          <w:sz w:val="28"/>
          <w:szCs w:val="28"/>
        </w:rPr>
        <w:t>«</w:t>
      </w:r>
      <w:r w:rsidR="00965301" w:rsidRPr="00965301">
        <w:rPr>
          <w:rFonts w:ascii="Times New Roman" w:hAnsi="Times New Roman" w:cs="Times New Roman"/>
          <w:sz w:val="28"/>
          <w:szCs w:val="28"/>
          <w:lang w:val="uk-UA"/>
        </w:rPr>
        <w:t xml:space="preserve">Дитина під захистом громади» </w:t>
      </w:r>
    </w:p>
    <w:tbl>
      <w:tblPr>
        <w:tblStyle w:val="a3"/>
        <w:tblW w:w="15191" w:type="dxa"/>
        <w:tblInd w:w="-1" w:type="dxa"/>
        <w:tblLayout w:type="fixed"/>
        <w:tblLook w:val="04A0" w:firstRow="1" w:lastRow="0" w:firstColumn="1" w:lastColumn="0" w:noHBand="0" w:noVBand="1"/>
      </w:tblPr>
      <w:tblGrid>
        <w:gridCol w:w="713"/>
        <w:gridCol w:w="2454"/>
        <w:gridCol w:w="2045"/>
        <w:gridCol w:w="1134"/>
        <w:gridCol w:w="1560"/>
        <w:gridCol w:w="1511"/>
        <w:gridCol w:w="1134"/>
        <w:gridCol w:w="1134"/>
        <w:gridCol w:w="1097"/>
        <w:gridCol w:w="2353"/>
        <w:gridCol w:w="56"/>
      </w:tblGrid>
      <w:tr w:rsidR="0094670D" w:rsidTr="00181569">
        <w:trPr>
          <w:gridAfter w:val="1"/>
          <w:wAfter w:w="56" w:type="dxa"/>
          <w:trHeight w:val="1290"/>
        </w:trPr>
        <w:tc>
          <w:tcPr>
            <w:tcW w:w="713" w:type="dxa"/>
            <w:vMerge w:val="restart"/>
          </w:tcPr>
          <w:p w:rsidR="0094670D" w:rsidRDefault="0094670D" w:rsidP="006C6A33">
            <w:pPr>
              <w:pStyle w:val="centr"/>
              <w:rPr>
                <w:sz w:val="18"/>
                <w:szCs w:val="18"/>
                <w:lang w:val="uk-UA"/>
              </w:rPr>
            </w:pPr>
            <w:r w:rsidRPr="00CA2637">
              <w:rPr>
                <w:sz w:val="18"/>
                <w:szCs w:val="18"/>
                <w:lang w:val="uk-UA"/>
              </w:rPr>
              <w:t>N</w:t>
            </w:r>
            <w:r w:rsidRPr="00CA2637">
              <w:rPr>
                <w:sz w:val="18"/>
                <w:szCs w:val="18"/>
                <w:lang w:val="uk-UA"/>
              </w:rPr>
              <w:br/>
              <w:t>з/п</w:t>
            </w:r>
          </w:p>
          <w:p w:rsidR="0094670D" w:rsidRPr="002E1F32" w:rsidRDefault="0094670D" w:rsidP="006C6A33">
            <w:pPr>
              <w:rPr>
                <w:lang w:val="uk-UA"/>
              </w:rPr>
            </w:pPr>
          </w:p>
          <w:p w:rsidR="0094670D" w:rsidRPr="002E1F32" w:rsidRDefault="0094670D" w:rsidP="006C6A33">
            <w:pPr>
              <w:rPr>
                <w:lang w:val="uk-UA"/>
              </w:rPr>
            </w:pPr>
          </w:p>
          <w:p w:rsidR="0094670D" w:rsidRPr="002E1F32" w:rsidRDefault="0094670D" w:rsidP="006C6A33">
            <w:pPr>
              <w:rPr>
                <w:lang w:val="uk-UA"/>
              </w:rPr>
            </w:pPr>
          </w:p>
          <w:p w:rsidR="0094670D" w:rsidRPr="002E1F32" w:rsidRDefault="0094670D" w:rsidP="006C6A33">
            <w:pPr>
              <w:rPr>
                <w:lang w:val="uk-UA"/>
              </w:rPr>
            </w:pPr>
          </w:p>
          <w:p w:rsidR="0094670D" w:rsidRPr="002E1F32" w:rsidRDefault="0094670D" w:rsidP="006C6A33">
            <w:pPr>
              <w:rPr>
                <w:lang w:val="uk-UA"/>
              </w:rPr>
            </w:pPr>
          </w:p>
          <w:p w:rsidR="0094670D" w:rsidRPr="002E1F32" w:rsidRDefault="0094670D" w:rsidP="006C6A33">
            <w:pPr>
              <w:rPr>
                <w:lang w:val="uk-UA"/>
              </w:rPr>
            </w:pPr>
          </w:p>
          <w:p w:rsidR="0094670D" w:rsidRPr="002E1F32" w:rsidRDefault="0094670D" w:rsidP="006C6A33">
            <w:pPr>
              <w:rPr>
                <w:lang w:val="uk-UA"/>
              </w:rPr>
            </w:pPr>
          </w:p>
          <w:p w:rsidR="0094670D" w:rsidRPr="002E1F32" w:rsidRDefault="0094670D" w:rsidP="006C6A33">
            <w:pPr>
              <w:rPr>
                <w:lang w:val="uk-UA"/>
              </w:rPr>
            </w:pPr>
          </w:p>
          <w:p w:rsidR="0094670D" w:rsidRPr="002E1F32" w:rsidRDefault="0094670D" w:rsidP="006C6A33">
            <w:pPr>
              <w:rPr>
                <w:lang w:val="uk-UA"/>
              </w:rPr>
            </w:pPr>
          </w:p>
          <w:p w:rsidR="0094670D" w:rsidRPr="002E1F32" w:rsidRDefault="0094670D" w:rsidP="006C6A33">
            <w:pPr>
              <w:rPr>
                <w:lang w:val="uk-UA"/>
              </w:rPr>
            </w:pPr>
          </w:p>
          <w:p w:rsidR="0094670D" w:rsidRPr="002E1F32" w:rsidRDefault="0094670D" w:rsidP="006C6A33">
            <w:pPr>
              <w:rPr>
                <w:lang w:val="uk-UA"/>
              </w:rPr>
            </w:pPr>
          </w:p>
          <w:p w:rsidR="0094670D" w:rsidRDefault="0094670D" w:rsidP="006C6A33">
            <w:pPr>
              <w:rPr>
                <w:lang w:val="uk-UA"/>
              </w:rPr>
            </w:pPr>
          </w:p>
          <w:p w:rsidR="0094670D" w:rsidRPr="002E1F32" w:rsidRDefault="0094670D" w:rsidP="006C6A33">
            <w:pPr>
              <w:rPr>
                <w:lang w:val="uk-UA"/>
              </w:rPr>
            </w:pPr>
          </w:p>
        </w:tc>
        <w:tc>
          <w:tcPr>
            <w:tcW w:w="2454" w:type="dxa"/>
            <w:vMerge w:val="restart"/>
          </w:tcPr>
          <w:p w:rsidR="0094670D" w:rsidRPr="00965301" w:rsidRDefault="0094670D" w:rsidP="006C6A33">
            <w:pPr>
              <w:pStyle w:val="centr"/>
              <w:rPr>
                <w:lang w:val="uk-UA"/>
              </w:rPr>
            </w:pPr>
            <w:r w:rsidRPr="00965301">
              <w:rPr>
                <w:lang w:val="uk-UA"/>
              </w:rPr>
              <w:t>Назва напряму діяльності (пріоритетні завдання)</w:t>
            </w:r>
          </w:p>
        </w:tc>
        <w:tc>
          <w:tcPr>
            <w:tcW w:w="2045" w:type="dxa"/>
            <w:vMerge w:val="restart"/>
          </w:tcPr>
          <w:p w:rsidR="0094670D" w:rsidRPr="00965301" w:rsidRDefault="0094670D" w:rsidP="006C6A33">
            <w:pPr>
              <w:pStyle w:val="centr"/>
              <w:rPr>
                <w:lang w:val="uk-UA"/>
              </w:rPr>
            </w:pPr>
            <w:r w:rsidRPr="00965301">
              <w:rPr>
                <w:lang w:val="uk-UA"/>
              </w:rPr>
              <w:t>Перелік заходів програми</w:t>
            </w:r>
          </w:p>
        </w:tc>
        <w:tc>
          <w:tcPr>
            <w:tcW w:w="1134" w:type="dxa"/>
            <w:vMerge w:val="restart"/>
          </w:tcPr>
          <w:p w:rsidR="0094670D" w:rsidRPr="00965301" w:rsidRDefault="0094670D" w:rsidP="006C6A33">
            <w:pPr>
              <w:pStyle w:val="centr"/>
              <w:rPr>
                <w:lang w:val="uk-UA"/>
              </w:rPr>
            </w:pPr>
            <w:r w:rsidRPr="00965301">
              <w:rPr>
                <w:lang w:val="uk-UA"/>
              </w:rPr>
              <w:t>Строк виконання заходу</w:t>
            </w:r>
          </w:p>
        </w:tc>
        <w:tc>
          <w:tcPr>
            <w:tcW w:w="1560" w:type="dxa"/>
            <w:vMerge w:val="restart"/>
          </w:tcPr>
          <w:p w:rsidR="0094670D" w:rsidRPr="00965301" w:rsidRDefault="0094670D" w:rsidP="006C6A33">
            <w:pPr>
              <w:pStyle w:val="centr"/>
              <w:rPr>
                <w:lang w:val="uk-UA"/>
              </w:rPr>
            </w:pPr>
            <w:r w:rsidRPr="00965301">
              <w:rPr>
                <w:lang w:val="uk-UA"/>
              </w:rPr>
              <w:t>Виконавці</w:t>
            </w:r>
          </w:p>
        </w:tc>
        <w:tc>
          <w:tcPr>
            <w:tcW w:w="1511" w:type="dxa"/>
            <w:vMerge w:val="restart"/>
          </w:tcPr>
          <w:p w:rsidR="0094670D" w:rsidRPr="00965301" w:rsidRDefault="0094670D" w:rsidP="006C6A33">
            <w:pPr>
              <w:pStyle w:val="centr"/>
              <w:rPr>
                <w:lang w:val="uk-UA"/>
              </w:rPr>
            </w:pPr>
            <w:r w:rsidRPr="00965301">
              <w:rPr>
                <w:lang w:val="uk-UA"/>
              </w:rPr>
              <w:t>Джерела фінансування</w:t>
            </w:r>
          </w:p>
        </w:tc>
        <w:tc>
          <w:tcPr>
            <w:tcW w:w="5718" w:type="dxa"/>
            <w:gridSpan w:val="4"/>
            <w:shd w:val="clear" w:color="auto" w:fill="auto"/>
          </w:tcPr>
          <w:p w:rsidR="00965301" w:rsidRPr="00965301" w:rsidRDefault="00965301" w:rsidP="00965301">
            <w:pPr>
              <w:pStyle w:val="a8"/>
              <w:rPr>
                <w:sz w:val="24"/>
                <w:szCs w:val="24"/>
                <w:lang w:val="uk-UA"/>
              </w:rPr>
            </w:pPr>
            <w:r w:rsidRPr="00965301">
              <w:rPr>
                <w:sz w:val="24"/>
                <w:szCs w:val="24"/>
                <w:lang w:val="uk-UA"/>
              </w:rPr>
              <w:t>Етапи виконання програми</w:t>
            </w:r>
          </w:p>
          <w:p w:rsidR="0094670D" w:rsidRPr="00965301" w:rsidRDefault="0094670D">
            <w:pPr>
              <w:rPr>
                <w:sz w:val="24"/>
                <w:szCs w:val="24"/>
              </w:rPr>
            </w:pPr>
          </w:p>
        </w:tc>
      </w:tr>
      <w:tr w:rsidR="0094670D" w:rsidTr="00181569">
        <w:trPr>
          <w:gridAfter w:val="1"/>
          <w:wAfter w:w="56" w:type="dxa"/>
          <w:trHeight w:val="1865"/>
        </w:trPr>
        <w:tc>
          <w:tcPr>
            <w:tcW w:w="713" w:type="dxa"/>
            <w:vMerge/>
          </w:tcPr>
          <w:p w:rsidR="0094670D" w:rsidRPr="00CA2637" w:rsidRDefault="0094670D" w:rsidP="006C6A33">
            <w:pPr>
              <w:pStyle w:val="centr"/>
              <w:rPr>
                <w:sz w:val="18"/>
                <w:szCs w:val="18"/>
                <w:lang w:val="uk-UA"/>
              </w:rPr>
            </w:pPr>
          </w:p>
        </w:tc>
        <w:tc>
          <w:tcPr>
            <w:tcW w:w="2454" w:type="dxa"/>
            <w:vMerge/>
          </w:tcPr>
          <w:p w:rsidR="0094670D" w:rsidRPr="00965301" w:rsidRDefault="0094670D" w:rsidP="006C6A33">
            <w:pPr>
              <w:pStyle w:val="centr"/>
              <w:rPr>
                <w:lang w:val="uk-UA"/>
              </w:rPr>
            </w:pPr>
          </w:p>
        </w:tc>
        <w:tc>
          <w:tcPr>
            <w:tcW w:w="2045" w:type="dxa"/>
            <w:vMerge/>
          </w:tcPr>
          <w:p w:rsidR="0094670D" w:rsidRPr="00965301" w:rsidRDefault="0094670D" w:rsidP="006C6A33">
            <w:pPr>
              <w:pStyle w:val="centr"/>
              <w:rPr>
                <w:lang w:val="uk-UA"/>
              </w:rPr>
            </w:pPr>
          </w:p>
        </w:tc>
        <w:tc>
          <w:tcPr>
            <w:tcW w:w="1134" w:type="dxa"/>
            <w:vMerge/>
          </w:tcPr>
          <w:p w:rsidR="0094670D" w:rsidRPr="00965301" w:rsidRDefault="0094670D" w:rsidP="006C6A33">
            <w:pPr>
              <w:pStyle w:val="centr"/>
              <w:rPr>
                <w:lang w:val="uk-UA"/>
              </w:rPr>
            </w:pPr>
          </w:p>
        </w:tc>
        <w:tc>
          <w:tcPr>
            <w:tcW w:w="1560" w:type="dxa"/>
            <w:vMerge/>
          </w:tcPr>
          <w:p w:rsidR="0094670D" w:rsidRPr="00965301" w:rsidRDefault="0094670D" w:rsidP="006C6A33">
            <w:pPr>
              <w:pStyle w:val="centr"/>
              <w:rPr>
                <w:lang w:val="uk-UA"/>
              </w:rPr>
            </w:pPr>
          </w:p>
        </w:tc>
        <w:tc>
          <w:tcPr>
            <w:tcW w:w="1511" w:type="dxa"/>
            <w:vMerge/>
          </w:tcPr>
          <w:p w:rsidR="0094670D" w:rsidRPr="00965301" w:rsidRDefault="0094670D" w:rsidP="006C6A33">
            <w:pPr>
              <w:pStyle w:val="centr"/>
              <w:rPr>
                <w:lang w:val="uk-UA"/>
              </w:rPr>
            </w:pPr>
          </w:p>
        </w:tc>
        <w:tc>
          <w:tcPr>
            <w:tcW w:w="1134" w:type="dxa"/>
          </w:tcPr>
          <w:p w:rsidR="0094670D" w:rsidRPr="00965301" w:rsidRDefault="0094670D" w:rsidP="006C6A33">
            <w:pPr>
              <w:rPr>
                <w:sz w:val="24"/>
                <w:szCs w:val="24"/>
                <w:lang w:val="uk-UA"/>
              </w:rPr>
            </w:pPr>
          </w:p>
          <w:p w:rsidR="0094670D" w:rsidRPr="00965301" w:rsidRDefault="0094670D" w:rsidP="006C6A33">
            <w:pPr>
              <w:rPr>
                <w:sz w:val="24"/>
                <w:szCs w:val="24"/>
                <w:lang w:val="uk-UA"/>
              </w:rPr>
            </w:pPr>
            <w:r w:rsidRPr="00965301">
              <w:rPr>
                <w:sz w:val="24"/>
                <w:szCs w:val="24"/>
                <w:lang w:val="uk-UA"/>
              </w:rPr>
              <w:t>2026</w:t>
            </w:r>
            <w:r w:rsidR="00965301">
              <w:rPr>
                <w:sz w:val="24"/>
                <w:szCs w:val="24"/>
                <w:lang w:val="uk-UA"/>
              </w:rPr>
              <w:t xml:space="preserve"> рік</w:t>
            </w:r>
          </w:p>
          <w:p w:rsidR="0094670D" w:rsidRPr="00965301" w:rsidRDefault="0094670D" w:rsidP="006C6A33">
            <w:pPr>
              <w:rPr>
                <w:sz w:val="24"/>
                <w:szCs w:val="24"/>
                <w:lang w:val="uk-UA"/>
              </w:rPr>
            </w:pPr>
          </w:p>
          <w:p w:rsidR="0094670D" w:rsidRPr="00965301" w:rsidRDefault="0094670D" w:rsidP="006C6A33">
            <w:pPr>
              <w:rPr>
                <w:sz w:val="24"/>
                <w:szCs w:val="24"/>
                <w:lang w:val="uk-UA"/>
              </w:rPr>
            </w:pPr>
          </w:p>
          <w:p w:rsidR="0094670D" w:rsidRPr="00965301" w:rsidRDefault="0094670D" w:rsidP="006C6A33">
            <w:pPr>
              <w:tabs>
                <w:tab w:val="left" w:pos="1178"/>
              </w:tabs>
              <w:rPr>
                <w:sz w:val="24"/>
                <w:szCs w:val="24"/>
                <w:lang w:val="uk-UA"/>
              </w:rPr>
            </w:pPr>
          </w:p>
        </w:tc>
        <w:tc>
          <w:tcPr>
            <w:tcW w:w="1134" w:type="dxa"/>
          </w:tcPr>
          <w:p w:rsidR="0094670D" w:rsidRPr="00965301" w:rsidRDefault="0094670D">
            <w:pPr>
              <w:rPr>
                <w:sz w:val="24"/>
                <w:szCs w:val="24"/>
                <w:lang w:val="uk-UA"/>
              </w:rPr>
            </w:pPr>
          </w:p>
          <w:p w:rsidR="0094670D" w:rsidRPr="00965301" w:rsidRDefault="0094670D">
            <w:pPr>
              <w:rPr>
                <w:sz w:val="24"/>
                <w:szCs w:val="24"/>
                <w:lang w:val="uk-UA"/>
              </w:rPr>
            </w:pPr>
            <w:r w:rsidRPr="00965301">
              <w:rPr>
                <w:sz w:val="24"/>
                <w:szCs w:val="24"/>
                <w:lang w:val="uk-UA"/>
              </w:rPr>
              <w:t>2027</w:t>
            </w:r>
            <w:r w:rsidR="00965301">
              <w:rPr>
                <w:sz w:val="24"/>
                <w:szCs w:val="24"/>
                <w:lang w:val="uk-UA"/>
              </w:rPr>
              <w:t xml:space="preserve"> рік</w:t>
            </w:r>
          </w:p>
          <w:p w:rsidR="0094670D" w:rsidRPr="00965301" w:rsidRDefault="0094670D">
            <w:pPr>
              <w:rPr>
                <w:sz w:val="24"/>
                <w:szCs w:val="24"/>
                <w:lang w:val="uk-UA"/>
              </w:rPr>
            </w:pPr>
          </w:p>
          <w:p w:rsidR="0094670D" w:rsidRPr="00965301" w:rsidRDefault="0094670D">
            <w:pPr>
              <w:rPr>
                <w:sz w:val="24"/>
                <w:szCs w:val="24"/>
                <w:lang w:val="uk-UA"/>
              </w:rPr>
            </w:pPr>
          </w:p>
          <w:p w:rsidR="0094670D" w:rsidRPr="00965301" w:rsidRDefault="0094670D">
            <w:pPr>
              <w:rPr>
                <w:sz w:val="24"/>
                <w:szCs w:val="24"/>
                <w:lang w:val="uk-UA"/>
              </w:rPr>
            </w:pPr>
          </w:p>
          <w:p w:rsidR="0094670D" w:rsidRPr="00965301" w:rsidRDefault="0094670D">
            <w:pPr>
              <w:rPr>
                <w:sz w:val="24"/>
                <w:szCs w:val="24"/>
                <w:lang w:val="uk-UA"/>
              </w:rPr>
            </w:pPr>
          </w:p>
          <w:p w:rsidR="0094670D" w:rsidRPr="00965301" w:rsidRDefault="0094670D">
            <w:pPr>
              <w:rPr>
                <w:sz w:val="24"/>
                <w:szCs w:val="24"/>
                <w:lang w:val="uk-UA"/>
              </w:rPr>
            </w:pPr>
          </w:p>
          <w:p w:rsidR="0094670D" w:rsidRPr="00965301" w:rsidRDefault="0094670D">
            <w:pPr>
              <w:rPr>
                <w:sz w:val="24"/>
                <w:szCs w:val="24"/>
                <w:lang w:val="uk-UA"/>
              </w:rPr>
            </w:pPr>
          </w:p>
          <w:p w:rsidR="0094670D" w:rsidRPr="00965301" w:rsidRDefault="0094670D" w:rsidP="006C6A33">
            <w:pPr>
              <w:tabs>
                <w:tab w:val="left" w:pos="1178"/>
              </w:tabs>
              <w:rPr>
                <w:sz w:val="24"/>
                <w:szCs w:val="24"/>
                <w:lang w:val="uk-UA"/>
              </w:rPr>
            </w:pPr>
          </w:p>
        </w:tc>
        <w:tc>
          <w:tcPr>
            <w:tcW w:w="1097" w:type="dxa"/>
          </w:tcPr>
          <w:p w:rsidR="0094670D" w:rsidRPr="00965301" w:rsidRDefault="0094670D">
            <w:pPr>
              <w:rPr>
                <w:sz w:val="24"/>
                <w:szCs w:val="24"/>
                <w:lang w:val="uk-UA"/>
              </w:rPr>
            </w:pPr>
          </w:p>
          <w:p w:rsidR="0094670D" w:rsidRPr="00965301" w:rsidRDefault="0094670D">
            <w:pPr>
              <w:rPr>
                <w:sz w:val="24"/>
                <w:szCs w:val="24"/>
                <w:lang w:val="uk-UA"/>
              </w:rPr>
            </w:pPr>
            <w:r w:rsidRPr="00965301">
              <w:rPr>
                <w:sz w:val="24"/>
                <w:szCs w:val="24"/>
                <w:lang w:val="uk-UA"/>
              </w:rPr>
              <w:t>2028</w:t>
            </w:r>
            <w:r w:rsidR="00965301">
              <w:rPr>
                <w:sz w:val="24"/>
                <w:szCs w:val="24"/>
                <w:lang w:val="uk-UA"/>
              </w:rPr>
              <w:t xml:space="preserve"> рік</w:t>
            </w:r>
          </w:p>
          <w:p w:rsidR="0094670D" w:rsidRPr="00965301" w:rsidRDefault="0094670D">
            <w:pPr>
              <w:rPr>
                <w:sz w:val="24"/>
                <w:szCs w:val="24"/>
                <w:lang w:val="uk-UA"/>
              </w:rPr>
            </w:pPr>
          </w:p>
          <w:p w:rsidR="0094670D" w:rsidRPr="00965301" w:rsidRDefault="0094670D">
            <w:pPr>
              <w:rPr>
                <w:sz w:val="24"/>
                <w:szCs w:val="24"/>
                <w:lang w:val="uk-UA"/>
              </w:rPr>
            </w:pPr>
          </w:p>
          <w:p w:rsidR="0094670D" w:rsidRPr="00965301" w:rsidRDefault="0094670D">
            <w:pPr>
              <w:rPr>
                <w:sz w:val="24"/>
                <w:szCs w:val="24"/>
                <w:lang w:val="uk-UA"/>
              </w:rPr>
            </w:pPr>
          </w:p>
          <w:p w:rsidR="0094670D" w:rsidRPr="00965301" w:rsidRDefault="0094670D" w:rsidP="001E7919">
            <w:pPr>
              <w:tabs>
                <w:tab w:val="left" w:pos="1178"/>
              </w:tabs>
              <w:rPr>
                <w:sz w:val="24"/>
                <w:szCs w:val="24"/>
                <w:lang w:val="uk-UA"/>
              </w:rPr>
            </w:pPr>
          </w:p>
        </w:tc>
        <w:tc>
          <w:tcPr>
            <w:tcW w:w="2353" w:type="dxa"/>
          </w:tcPr>
          <w:p w:rsidR="0094670D" w:rsidRPr="00E61E22" w:rsidRDefault="00E61E22" w:rsidP="006C6A33">
            <w:pPr>
              <w:rPr>
                <w:sz w:val="24"/>
                <w:szCs w:val="24"/>
                <w:lang w:val="uk-UA"/>
              </w:rPr>
            </w:pPr>
            <w:r w:rsidRPr="00E61E22">
              <w:rPr>
                <w:sz w:val="24"/>
                <w:szCs w:val="24"/>
                <w:lang w:val="uk-UA"/>
              </w:rPr>
              <w:t>Очікуваний результат</w:t>
            </w:r>
          </w:p>
        </w:tc>
      </w:tr>
      <w:tr w:rsidR="0094670D" w:rsidTr="00181569">
        <w:trPr>
          <w:gridAfter w:val="1"/>
          <w:wAfter w:w="56" w:type="dxa"/>
        </w:trPr>
        <w:tc>
          <w:tcPr>
            <w:tcW w:w="713" w:type="dxa"/>
          </w:tcPr>
          <w:p w:rsidR="0094670D" w:rsidRPr="00965301" w:rsidRDefault="0094670D" w:rsidP="006C6A33">
            <w:pPr>
              <w:pStyle w:val="centr"/>
              <w:rPr>
                <w:lang w:val="uk-UA"/>
              </w:rPr>
            </w:pPr>
            <w:r w:rsidRPr="00965301">
              <w:rPr>
                <w:lang w:val="uk-UA"/>
              </w:rPr>
              <w:t>1</w:t>
            </w:r>
          </w:p>
          <w:p w:rsidR="0094670D" w:rsidRPr="00965301" w:rsidRDefault="0094670D" w:rsidP="006C6A33">
            <w:pPr>
              <w:pStyle w:val="centr"/>
              <w:rPr>
                <w:lang w:val="uk-UA"/>
              </w:rPr>
            </w:pPr>
          </w:p>
          <w:p w:rsidR="0094670D" w:rsidRPr="00965301" w:rsidRDefault="0094670D" w:rsidP="006C6A33">
            <w:pPr>
              <w:pStyle w:val="centr"/>
              <w:rPr>
                <w:lang w:val="uk-UA"/>
              </w:rPr>
            </w:pPr>
          </w:p>
        </w:tc>
        <w:tc>
          <w:tcPr>
            <w:tcW w:w="2454" w:type="dxa"/>
          </w:tcPr>
          <w:p w:rsidR="0094670D" w:rsidRPr="00965301" w:rsidRDefault="0094670D" w:rsidP="00F01AB6">
            <w:pPr>
              <w:jc w:val="both"/>
              <w:rPr>
                <w:sz w:val="24"/>
                <w:szCs w:val="24"/>
                <w:lang w:val="uk-UA"/>
              </w:rPr>
            </w:pPr>
            <w:r w:rsidRPr="00965301">
              <w:rPr>
                <w:sz w:val="24"/>
                <w:szCs w:val="24"/>
                <w:lang w:val="uk-UA"/>
              </w:rPr>
              <w:t xml:space="preserve">  Виїзди в села громади з метою перевірки умов проживання та виховання дітей, які перебувають у складних життєвих обставинах, дітей – сиріт та дітей, позбавлених батьківського піклування, які виховуються в опікунських сім’ях, </w:t>
            </w:r>
            <w:proofErr w:type="spellStart"/>
            <w:r w:rsidRPr="00965301">
              <w:rPr>
                <w:sz w:val="24"/>
                <w:szCs w:val="24"/>
                <w:lang w:val="uk-UA"/>
              </w:rPr>
              <w:t>сім’ях</w:t>
            </w:r>
            <w:proofErr w:type="spellEnd"/>
            <w:r w:rsidRPr="00965301">
              <w:rPr>
                <w:sz w:val="24"/>
                <w:szCs w:val="24"/>
                <w:lang w:val="uk-UA"/>
              </w:rPr>
              <w:t xml:space="preserve">  усиновителів </w:t>
            </w:r>
          </w:p>
        </w:tc>
        <w:tc>
          <w:tcPr>
            <w:tcW w:w="2045" w:type="dxa"/>
          </w:tcPr>
          <w:p w:rsidR="0094670D" w:rsidRPr="00965301" w:rsidRDefault="0094670D" w:rsidP="0070740D">
            <w:pPr>
              <w:rPr>
                <w:sz w:val="24"/>
                <w:szCs w:val="24"/>
                <w:lang w:val="uk-UA"/>
              </w:rPr>
            </w:pPr>
            <w:r w:rsidRPr="00965301">
              <w:rPr>
                <w:sz w:val="24"/>
                <w:szCs w:val="24"/>
                <w:lang w:val="uk-UA"/>
              </w:rPr>
              <w:t xml:space="preserve"> 1.</w:t>
            </w:r>
            <w:r w:rsidRPr="00965301">
              <w:rPr>
                <w:sz w:val="24"/>
                <w:szCs w:val="24"/>
              </w:rPr>
              <w:t>Пров</w:t>
            </w:r>
            <w:proofErr w:type="spellStart"/>
            <w:r w:rsidRPr="00965301">
              <w:rPr>
                <w:sz w:val="24"/>
                <w:szCs w:val="24"/>
                <w:lang w:val="uk-UA"/>
              </w:rPr>
              <w:t>едення</w:t>
            </w:r>
            <w:proofErr w:type="spellEnd"/>
            <w:r w:rsidRPr="00965301">
              <w:rPr>
                <w:sz w:val="24"/>
                <w:szCs w:val="24"/>
                <w:lang w:val="uk-UA"/>
              </w:rPr>
              <w:t xml:space="preserve"> </w:t>
            </w:r>
            <w:proofErr w:type="spellStart"/>
            <w:r w:rsidRPr="00965301">
              <w:rPr>
                <w:sz w:val="24"/>
                <w:szCs w:val="24"/>
              </w:rPr>
              <w:t>профілактичн</w:t>
            </w:r>
            <w:r w:rsidRPr="00965301">
              <w:rPr>
                <w:sz w:val="24"/>
                <w:szCs w:val="24"/>
                <w:lang w:val="uk-UA"/>
              </w:rPr>
              <w:t>их</w:t>
            </w:r>
            <w:proofErr w:type="spellEnd"/>
            <w:r w:rsidRPr="00965301">
              <w:rPr>
                <w:sz w:val="24"/>
                <w:szCs w:val="24"/>
                <w:lang w:val="uk-UA"/>
              </w:rPr>
              <w:t xml:space="preserve"> </w:t>
            </w:r>
            <w:proofErr w:type="spellStart"/>
            <w:r w:rsidRPr="00965301">
              <w:rPr>
                <w:sz w:val="24"/>
                <w:szCs w:val="24"/>
              </w:rPr>
              <w:t>операці</w:t>
            </w:r>
            <w:proofErr w:type="spellEnd"/>
            <w:r w:rsidRPr="00965301">
              <w:rPr>
                <w:sz w:val="24"/>
                <w:szCs w:val="24"/>
                <w:lang w:val="uk-UA"/>
              </w:rPr>
              <w:t xml:space="preserve">й </w:t>
            </w:r>
            <w:r w:rsidRPr="00965301">
              <w:rPr>
                <w:sz w:val="24"/>
                <w:szCs w:val="24"/>
              </w:rPr>
              <w:t>та рейд</w:t>
            </w:r>
            <w:proofErr w:type="spellStart"/>
            <w:r w:rsidRPr="00965301">
              <w:rPr>
                <w:sz w:val="24"/>
                <w:szCs w:val="24"/>
                <w:lang w:val="uk-UA"/>
              </w:rPr>
              <w:t>ів</w:t>
            </w:r>
            <w:proofErr w:type="spellEnd"/>
            <w:r w:rsidRPr="00965301">
              <w:rPr>
                <w:sz w:val="24"/>
                <w:szCs w:val="24"/>
                <w:lang w:val="uk-UA"/>
              </w:rPr>
              <w:t>,</w:t>
            </w:r>
            <w:r w:rsidRPr="00965301">
              <w:rPr>
                <w:sz w:val="24"/>
                <w:szCs w:val="24"/>
              </w:rPr>
              <w:t xml:space="preserve"> з метою </w:t>
            </w:r>
            <w:proofErr w:type="spellStart"/>
            <w:r w:rsidRPr="00965301">
              <w:rPr>
                <w:sz w:val="24"/>
                <w:szCs w:val="24"/>
              </w:rPr>
              <w:t>запобігання</w:t>
            </w:r>
            <w:proofErr w:type="spellEnd"/>
            <w:r w:rsidRPr="00965301">
              <w:rPr>
                <w:sz w:val="24"/>
                <w:szCs w:val="24"/>
              </w:rPr>
              <w:t xml:space="preserve"> </w:t>
            </w:r>
            <w:proofErr w:type="spellStart"/>
            <w:r w:rsidRPr="00965301">
              <w:rPr>
                <w:sz w:val="24"/>
                <w:szCs w:val="24"/>
              </w:rPr>
              <w:t>бездоглядності</w:t>
            </w:r>
            <w:proofErr w:type="spellEnd"/>
            <w:r w:rsidRPr="00965301">
              <w:rPr>
                <w:sz w:val="24"/>
                <w:szCs w:val="24"/>
              </w:rPr>
              <w:t xml:space="preserve"> та </w:t>
            </w:r>
            <w:proofErr w:type="spellStart"/>
            <w:r w:rsidRPr="00965301">
              <w:rPr>
                <w:sz w:val="24"/>
                <w:szCs w:val="24"/>
              </w:rPr>
              <w:t>профілактики</w:t>
            </w:r>
            <w:proofErr w:type="spellEnd"/>
            <w:r w:rsidRPr="00965301">
              <w:rPr>
                <w:sz w:val="24"/>
                <w:szCs w:val="24"/>
              </w:rPr>
              <w:t xml:space="preserve"> </w:t>
            </w:r>
            <w:proofErr w:type="spellStart"/>
            <w:r w:rsidRPr="00965301">
              <w:rPr>
                <w:sz w:val="24"/>
                <w:szCs w:val="24"/>
              </w:rPr>
              <w:t>негативних</w:t>
            </w:r>
            <w:proofErr w:type="spellEnd"/>
            <w:r w:rsidRPr="00965301">
              <w:rPr>
                <w:sz w:val="24"/>
                <w:szCs w:val="24"/>
              </w:rPr>
              <w:t xml:space="preserve"> </w:t>
            </w:r>
            <w:proofErr w:type="spellStart"/>
            <w:r w:rsidRPr="00965301">
              <w:rPr>
                <w:sz w:val="24"/>
                <w:szCs w:val="24"/>
              </w:rPr>
              <w:t>проявів</w:t>
            </w:r>
            <w:proofErr w:type="spellEnd"/>
            <w:r w:rsidRPr="00965301">
              <w:rPr>
                <w:sz w:val="24"/>
                <w:szCs w:val="24"/>
              </w:rPr>
              <w:t xml:space="preserve"> </w:t>
            </w:r>
            <w:proofErr w:type="spellStart"/>
            <w:r w:rsidRPr="00965301">
              <w:rPr>
                <w:sz w:val="24"/>
                <w:szCs w:val="24"/>
              </w:rPr>
              <w:t>серед</w:t>
            </w:r>
            <w:proofErr w:type="spellEnd"/>
            <w:r w:rsidRPr="00965301">
              <w:rPr>
                <w:sz w:val="24"/>
                <w:szCs w:val="24"/>
              </w:rPr>
              <w:t xml:space="preserve"> </w:t>
            </w:r>
            <w:proofErr w:type="spellStart"/>
            <w:r w:rsidRPr="00965301">
              <w:rPr>
                <w:sz w:val="24"/>
                <w:szCs w:val="24"/>
              </w:rPr>
              <w:t>дітей</w:t>
            </w:r>
            <w:proofErr w:type="spellEnd"/>
            <w:r w:rsidRPr="00965301">
              <w:rPr>
                <w:sz w:val="24"/>
                <w:szCs w:val="24"/>
                <w:lang w:val="uk-UA"/>
              </w:rPr>
              <w:t>.</w:t>
            </w:r>
          </w:p>
          <w:p w:rsidR="0094670D" w:rsidRPr="00965301" w:rsidRDefault="0094670D" w:rsidP="0070740D">
            <w:pPr>
              <w:rPr>
                <w:sz w:val="24"/>
                <w:szCs w:val="24"/>
              </w:rPr>
            </w:pPr>
            <w:r w:rsidRPr="00965301">
              <w:rPr>
                <w:sz w:val="24"/>
                <w:szCs w:val="24"/>
                <w:lang w:val="uk-UA"/>
              </w:rPr>
              <w:t>2.</w:t>
            </w:r>
            <w:r w:rsidRPr="00965301">
              <w:rPr>
                <w:sz w:val="24"/>
                <w:szCs w:val="24"/>
              </w:rPr>
              <w:t xml:space="preserve"> </w:t>
            </w:r>
            <w:proofErr w:type="spellStart"/>
            <w:proofErr w:type="gramStart"/>
            <w:r w:rsidRPr="00965301">
              <w:rPr>
                <w:sz w:val="24"/>
                <w:szCs w:val="24"/>
              </w:rPr>
              <w:t>Проведення</w:t>
            </w:r>
            <w:proofErr w:type="spellEnd"/>
            <w:r w:rsidRPr="00965301">
              <w:rPr>
                <w:sz w:val="24"/>
                <w:szCs w:val="24"/>
              </w:rPr>
              <w:t xml:space="preserve"> </w:t>
            </w:r>
            <w:proofErr w:type="spellStart"/>
            <w:r w:rsidRPr="00965301">
              <w:rPr>
                <w:sz w:val="24"/>
                <w:szCs w:val="24"/>
              </w:rPr>
              <w:t>спільних</w:t>
            </w:r>
            <w:proofErr w:type="spellEnd"/>
            <w:r w:rsidRPr="00965301">
              <w:rPr>
                <w:sz w:val="24"/>
                <w:szCs w:val="24"/>
              </w:rPr>
              <w:t xml:space="preserve"> </w:t>
            </w:r>
            <w:proofErr w:type="spellStart"/>
            <w:r w:rsidRPr="00965301">
              <w:rPr>
                <w:sz w:val="24"/>
                <w:szCs w:val="24"/>
              </w:rPr>
              <w:t>рейдів</w:t>
            </w:r>
            <w:proofErr w:type="spellEnd"/>
            <w:r w:rsidRPr="00965301">
              <w:rPr>
                <w:sz w:val="24"/>
                <w:szCs w:val="24"/>
              </w:rPr>
              <w:t xml:space="preserve"> у </w:t>
            </w:r>
            <w:proofErr w:type="spellStart"/>
            <w:r w:rsidRPr="00965301">
              <w:rPr>
                <w:sz w:val="24"/>
                <w:szCs w:val="24"/>
              </w:rPr>
              <w:t>місця</w:t>
            </w:r>
            <w:proofErr w:type="spellEnd"/>
            <w:r w:rsidRPr="00965301">
              <w:rPr>
                <w:sz w:val="24"/>
                <w:szCs w:val="24"/>
              </w:rPr>
              <w:t xml:space="preserve"> </w:t>
            </w:r>
            <w:proofErr w:type="spellStart"/>
            <w:r w:rsidRPr="00965301">
              <w:rPr>
                <w:sz w:val="24"/>
                <w:szCs w:val="24"/>
              </w:rPr>
              <w:t>відпочинку</w:t>
            </w:r>
            <w:proofErr w:type="spellEnd"/>
            <w:r w:rsidRPr="00965301">
              <w:rPr>
                <w:sz w:val="24"/>
                <w:szCs w:val="24"/>
              </w:rPr>
              <w:t xml:space="preserve"> </w:t>
            </w:r>
            <w:proofErr w:type="spellStart"/>
            <w:r w:rsidRPr="00965301">
              <w:rPr>
                <w:sz w:val="24"/>
                <w:szCs w:val="24"/>
              </w:rPr>
              <w:t>молоді</w:t>
            </w:r>
            <w:proofErr w:type="spellEnd"/>
            <w:r w:rsidRPr="00965301">
              <w:rPr>
                <w:sz w:val="24"/>
                <w:szCs w:val="24"/>
              </w:rPr>
              <w:t xml:space="preserve">  в села </w:t>
            </w:r>
            <w:r w:rsidRPr="00965301">
              <w:rPr>
                <w:sz w:val="24"/>
                <w:szCs w:val="24"/>
                <w:lang w:val="uk-UA"/>
              </w:rPr>
              <w:t>громади</w:t>
            </w:r>
            <w:r w:rsidRPr="00965301">
              <w:rPr>
                <w:sz w:val="24"/>
                <w:szCs w:val="24"/>
              </w:rPr>
              <w:t xml:space="preserve"> з метою </w:t>
            </w:r>
            <w:proofErr w:type="spellStart"/>
            <w:r w:rsidRPr="00965301">
              <w:rPr>
                <w:sz w:val="24"/>
                <w:szCs w:val="24"/>
              </w:rPr>
              <w:t>виявлення</w:t>
            </w:r>
            <w:proofErr w:type="spellEnd"/>
            <w:r w:rsidRPr="00965301">
              <w:rPr>
                <w:sz w:val="24"/>
                <w:szCs w:val="24"/>
              </w:rPr>
              <w:t xml:space="preserve"> незаконного продажу </w:t>
            </w:r>
            <w:proofErr w:type="spellStart"/>
            <w:r w:rsidRPr="00965301">
              <w:rPr>
                <w:sz w:val="24"/>
                <w:szCs w:val="24"/>
              </w:rPr>
              <w:t>спиртних</w:t>
            </w:r>
            <w:proofErr w:type="spellEnd"/>
            <w:r w:rsidRPr="00965301">
              <w:rPr>
                <w:sz w:val="24"/>
                <w:szCs w:val="24"/>
              </w:rPr>
              <w:t xml:space="preserve"> та </w:t>
            </w:r>
            <w:proofErr w:type="spellStart"/>
            <w:r w:rsidRPr="00965301">
              <w:rPr>
                <w:sz w:val="24"/>
                <w:szCs w:val="24"/>
              </w:rPr>
              <w:lastRenderedPageBreak/>
              <w:t>тютюнових</w:t>
            </w:r>
            <w:proofErr w:type="spellEnd"/>
            <w:r w:rsidRPr="00965301">
              <w:rPr>
                <w:sz w:val="24"/>
                <w:szCs w:val="24"/>
              </w:rPr>
              <w:t xml:space="preserve"> </w:t>
            </w:r>
            <w:proofErr w:type="spellStart"/>
            <w:r w:rsidRPr="00965301">
              <w:rPr>
                <w:sz w:val="24"/>
                <w:szCs w:val="24"/>
              </w:rPr>
              <w:t>виробів</w:t>
            </w:r>
            <w:proofErr w:type="spellEnd"/>
            <w:r w:rsidRPr="00965301">
              <w:rPr>
                <w:sz w:val="24"/>
                <w:szCs w:val="24"/>
              </w:rPr>
              <w:t xml:space="preserve"> </w:t>
            </w:r>
            <w:proofErr w:type="spellStart"/>
            <w:r w:rsidRPr="00965301">
              <w:rPr>
                <w:sz w:val="24"/>
                <w:szCs w:val="24"/>
              </w:rPr>
              <w:t>неповнолітнім</w:t>
            </w:r>
            <w:proofErr w:type="spellEnd"/>
            <w:proofErr w:type="gramEnd"/>
          </w:p>
          <w:p w:rsidR="0094670D" w:rsidRPr="00965301" w:rsidRDefault="0094670D" w:rsidP="0070740D">
            <w:pPr>
              <w:rPr>
                <w:sz w:val="24"/>
                <w:szCs w:val="24"/>
                <w:lang w:val="uk-UA"/>
              </w:rPr>
            </w:pPr>
            <w:r w:rsidRPr="00965301">
              <w:rPr>
                <w:sz w:val="24"/>
                <w:szCs w:val="24"/>
                <w:lang w:val="uk-UA"/>
              </w:rPr>
              <w:t xml:space="preserve">3.Проведення соціальної роботи з сім’ями, де батьки неналежним чином ставляться до  виконання батьківських обов’язків з метою налагодження сімейних стосунків та запобігання вилученню дітей з </w:t>
            </w:r>
            <w:proofErr w:type="spellStart"/>
            <w:r w:rsidRPr="00965301">
              <w:rPr>
                <w:sz w:val="24"/>
                <w:szCs w:val="24"/>
                <w:lang w:val="uk-UA"/>
              </w:rPr>
              <w:t>сімї</w:t>
            </w:r>
            <w:proofErr w:type="spellEnd"/>
            <w:r w:rsidRPr="00965301">
              <w:rPr>
                <w:sz w:val="24"/>
                <w:szCs w:val="24"/>
                <w:lang w:val="uk-UA"/>
              </w:rPr>
              <w:t xml:space="preserve">.   </w:t>
            </w:r>
          </w:p>
          <w:p w:rsidR="0094670D" w:rsidRPr="00965301" w:rsidRDefault="0094670D" w:rsidP="00965301">
            <w:pPr>
              <w:rPr>
                <w:sz w:val="24"/>
                <w:szCs w:val="24"/>
                <w:lang w:val="uk-UA"/>
              </w:rPr>
            </w:pPr>
            <w:r w:rsidRPr="00965301">
              <w:rPr>
                <w:sz w:val="24"/>
                <w:szCs w:val="24"/>
                <w:lang w:val="uk-UA"/>
              </w:rPr>
              <w:t xml:space="preserve">4. Перевірка умов проживання та виховання дітей – сиріт та дітей, позбавлених батьківського піклування, які виховуються в опікунських сім’ях, </w:t>
            </w:r>
            <w:proofErr w:type="spellStart"/>
            <w:r w:rsidRPr="00965301">
              <w:rPr>
                <w:sz w:val="24"/>
                <w:szCs w:val="24"/>
                <w:lang w:val="uk-UA"/>
              </w:rPr>
              <w:t>сім’ях</w:t>
            </w:r>
            <w:proofErr w:type="spellEnd"/>
            <w:r w:rsidRPr="00965301">
              <w:rPr>
                <w:sz w:val="24"/>
                <w:szCs w:val="24"/>
                <w:lang w:val="uk-UA"/>
              </w:rPr>
              <w:t xml:space="preserve">  усиновителів</w:t>
            </w:r>
          </w:p>
        </w:tc>
        <w:tc>
          <w:tcPr>
            <w:tcW w:w="1134" w:type="dxa"/>
          </w:tcPr>
          <w:p w:rsidR="0094670D" w:rsidRPr="00965301" w:rsidRDefault="0094670D" w:rsidP="007F4C19">
            <w:pPr>
              <w:pStyle w:val="centr"/>
              <w:rPr>
                <w:lang w:val="uk-UA"/>
              </w:rPr>
            </w:pPr>
            <w:r w:rsidRPr="00965301">
              <w:rPr>
                <w:lang w:val="uk-UA"/>
              </w:rPr>
              <w:lastRenderedPageBreak/>
              <w:t xml:space="preserve">2026-2028 </w:t>
            </w:r>
          </w:p>
        </w:tc>
        <w:tc>
          <w:tcPr>
            <w:tcW w:w="1560" w:type="dxa"/>
          </w:tcPr>
          <w:p w:rsidR="0094670D" w:rsidRPr="00965301" w:rsidRDefault="0094670D" w:rsidP="006C6A33">
            <w:pPr>
              <w:rPr>
                <w:sz w:val="24"/>
                <w:szCs w:val="24"/>
                <w:lang w:val="uk-UA"/>
              </w:rPr>
            </w:pPr>
            <w:r w:rsidRPr="00965301">
              <w:rPr>
                <w:sz w:val="24"/>
                <w:szCs w:val="24"/>
                <w:lang w:val="uk-UA"/>
              </w:rPr>
              <w:t>Служба у справах дітей</w:t>
            </w:r>
          </w:p>
          <w:p w:rsidR="0094670D" w:rsidRPr="00965301" w:rsidRDefault="0094670D" w:rsidP="00054C57">
            <w:pPr>
              <w:rPr>
                <w:sz w:val="24"/>
                <w:szCs w:val="24"/>
                <w:lang w:val="uk-UA"/>
              </w:rPr>
            </w:pPr>
          </w:p>
        </w:tc>
        <w:tc>
          <w:tcPr>
            <w:tcW w:w="1511" w:type="dxa"/>
          </w:tcPr>
          <w:p w:rsidR="0094670D" w:rsidRPr="00965301" w:rsidRDefault="00181569" w:rsidP="00181569">
            <w:pPr>
              <w:pStyle w:val="centr"/>
              <w:rPr>
                <w:lang w:val="uk-UA"/>
              </w:rPr>
            </w:pPr>
            <w:r>
              <w:rPr>
                <w:lang w:val="uk-UA"/>
              </w:rPr>
              <w:t>Бюджет Піщанської сільської територіальної громади</w:t>
            </w:r>
          </w:p>
        </w:tc>
        <w:tc>
          <w:tcPr>
            <w:tcW w:w="1134" w:type="dxa"/>
          </w:tcPr>
          <w:p w:rsidR="0094670D" w:rsidRPr="00965301" w:rsidRDefault="0094670D" w:rsidP="00181569">
            <w:pPr>
              <w:rPr>
                <w:sz w:val="24"/>
                <w:szCs w:val="24"/>
                <w:lang w:val="uk-UA"/>
              </w:rPr>
            </w:pPr>
            <w:r w:rsidRPr="00965301">
              <w:rPr>
                <w:sz w:val="24"/>
                <w:szCs w:val="24"/>
                <w:lang w:val="uk-UA"/>
              </w:rPr>
              <w:t>10000</w:t>
            </w:r>
            <w:r w:rsidR="00181569">
              <w:rPr>
                <w:sz w:val="24"/>
                <w:szCs w:val="24"/>
                <w:lang w:val="uk-UA"/>
              </w:rPr>
              <w:t>,0</w:t>
            </w:r>
          </w:p>
        </w:tc>
        <w:tc>
          <w:tcPr>
            <w:tcW w:w="1134" w:type="dxa"/>
          </w:tcPr>
          <w:p w:rsidR="0094670D" w:rsidRPr="00965301" w:rsidRDefault="0094670D" w:rsidP="00181569">
            <w:pPr>
              <w:rPr>
                <w:sz w:val="24"/>
                <w:szCs w:val="24"/>
                <w:lang w:val="uk-UA"/>
              </w:rPr>
            </w:pPr>
            <w:r w:rsidRPr="00965301">
              <w:rPr>
                <w:sz w:val="24"/>
                <w:szCs w:val="24"/>
                <w:lang w:val="uk-UA"/>
              </w:rPr>
              <w:t>10000</w:t>
            </w:r>
            <w:r w:rsidR="00181569">
              <w:rPr>
                <w:sz w:val="24"/>
                <w:szCs w:val="24"/>
                <w:lang w:val="uk-UA"/>
              </w:rPr>
              <w:t>,0</w:t>
            </w:r>
          </w:p>
        </w:tc>
        <w:tc>
          <w:tcPr>
            <w:tcW w:w="1097" w:type="dxa"/>
          </w:tcPr>
          <w:p w:rsidR="0094670D" w:rsidRPr="00965301" w:rsidRDefault="0094670D" w:rsidP="00181569">
            <w:pPr>
              <w:rPr>
                <w:sz w:val="24"/>
                <w:szCs w:val="24"/>
                <w:lang w:val="uk-UA"/>
              </w:rPr>
            </w:pPr>
            <w:r w:rsidRPr="00965301">
              <w:rPr>
                <w:sz w:val="24"/>
                <w:szCs w:val="24"/>
                <w:lang w:val="uk-UA"/>
              </w:rPr>
              <w:t>10000</w:t>
            </w:r>
            <w:r w:rsidR="00181569">
              <w:rPr>
                <w:sz w:val="24"/>
                <w:szCs w:val="24"/>
                <w:lang w:val="uk-UA"/>
              </w:rPr>
              <w:t>,0</w:t>
            </w:r>
          </w:p>
        </w:tc>
        <w:tc>
          <w:tcPr>
            <w:tcW w:w="2353" w:type="dxa"/>
          </w:tcPr>
          <w:p w:rsidR="0094670D" w:rsidRPr="00965301" w:rsidRDefault="0094670D" w:rsidP="007D1A26">
            <w:pPr>
              <w:ind w:right="-314"/>
              <w:rPr>
                <w:sz w:val="24"/>
                <w:szCs w:val="24"/>
                <w:lang w:val="uk-UA"/>
              </w:rPr>
            </w:pPr>
            <w:r w:rsidRPr="00965301">
              <w:rPr>
                <w:sz w:val="24"/>
                <w:szCs w:val="24"/>
                <w:lang w:val="uk-UA"/>
              </w:rPr>
              <w:t xml:space="preserve">Створення сприятливих умов </w:t>
            </w:r>
          </w:p>
          <w:p w:rsidR="0094670D" w:rsidRPr="00965301" w:rsidRDefault="0094670D" w:rsidP="007D1A26">
            <w:pPr>
              <w:ind w:right="-314"/>
              <w:rPr>
                <w:sz w:val="24"/>
                <w:szCs w:val="24"/>
                <w:lang w:val="uk-UA"/>
              </w:rPr>
            </w:pPr>
            <w:r w:rsidRPr="00965301">
              <w:rPr>
                <w:sz w:val="24"/>
                <w:szCs w:val="24"/>
                <w:lang w:val="uk-UA"/>
              </w:rPr>
              <w:t xml:space="preserve">для проживання та виховання дітей  в  сім’ях,  що </w:t>
            </w:r>
          </w:p>
          <w:p w:rsidR="0094670D" w:rsidRPr="00965301" w:rsidRDefault="0094670D" w:rsidP="007D1A26">
            <w:pPr>
              <w:ind w:right="-314"/>
              <w:rPr>
                <w:sz w:val="24"/>
                <w:szCs w:val="24"/>
                <w:lang w:val="uk-UA"/>
              </w:rPr>
            </w:pPr>
            <w:r w:rsidRPr="00965301">
              <w:rPr>
                <w:sz w:val="24"/>
                <w:szCs w:val="24"/>
                <w:lang w:val="uk-UA"/>
              </w:rPr>
              <w:t xml:space="preserve">перебувають у складних </w:t>
            </w:r>
          </w:p>
          <w:p w:rsidR="0094670D" w:rsidRPr="00965301" w:rsidRDefault="0094670D" w:rsidP="007D1A26">
            <w:pPr>
              <w:ind w:right="-314"/>
              <w:rPr>
                <w:sz w:val="24"/>
                <w:szCs w:val="24"/>
                <w:lang w:val="uk-UA"/>
              </w:rPr>
            </w:pPr>
            <w:r w:rsidRPr="00965301">
              <w:rPr>
                <w:sz w:val="24"/>
                <w:szCs w:val="24"/>
                <w:lang w:val="uk-UA"/>
              </w:rPr>
              <w:t>життєвих обставинах, попередження нещасних</w:t>
            </w:r>
          </w:p>
          <w:p w:rsidR="0094670D" w:rsidRPr="00965301" w:rsidRDefault="0094670D" w:rsidP="007D1A26">
            <w:pPr>
              <w:ind w:right="-314"/>
              <w:rPr>
                <w:sz w:val="24"/>
                <w:szCs w:val="24"/>
                <w:lang w:val="uk-UA"/>
              </w:rPr>
            </w:pPr>
            <w:r w:rsidRPr="00965301">
              <w:rPr>
                <w:sz w:val="24"/>
                <w:szCs w:val="24"/>
                <w:lang w:val="uk-UA"/>
              </w:rPr>
              <w:t xml:space="preserve"> випадків з дітьми  в родинах, вчинення  насильства </w:t>
            </w:r>
          </w:p>
          <w:p w:rsidR="0094670D" w:rsidRPr="00965301" w:rsidRDefault="0094670D" w:rsidP="007D1A26">
            <w:pPr>
              <w:ind w:right="-314"/>
              <w:rPr>
                <w:color w:val="000000"/>
                <w:sz w:val="24"/>
                <w:szCs w:val="24"/>
                <w:shd w:val="clear" w:color="auto" w:fill="FFFFFF"/>
                <w:lang w:val="uk-UA"/>
              </w:rPr>
            </w:pPr>
            <w:r w:rsidRPr="00965301">
              <w:rPr>
                <w:rFonts w:ascii="Open Sans" w:hAnsi="Open Sans"/>
                <w:color w:val="000000"/>
                <w:sz w:val="24"/>
                <w:szCs w:val="24"/>
                <w:shd w:val="clear" w:color="auto" w:fill="FFFFFF"/>
              </w:rPr>
              <w:t xml:space="preserve"> </w:t>
            </w:r>
            <w:proofErr w:type="gramStart"/>
            <w:r w:rsidRPr="00965301">
              <w:rPr>
                <w:color w:val="000000"/>
                <w:sz w:val="24"/>
                <w:szCs w:val="24"/>
                <w:shd w:val="clear" w:color="auto" w:fill="FFFFFF"/>
              </w:rPr>
              <w:t>в</w:t>
            </w:r>
            <w:proofErr w:type="gramEnd"/>
            <w:r w:rsidRPr="00965301">
              <w:rPr>
                <w:color w:val="000000"/>
                <w:sz w:val="24"/>
                <w:szCs w:val="24"/>
                <w:shd w:val="clear" w:color="auto" w:fill="FFFFFF"/>
              </w:rPr>
              <w:t xml:space="preserve"> </w:t>
            </w:r>
            <w:proofErr w:type="spellStart"/>
            <w:r w:rsidRPr="00965301">
              <w:rPr>
                <w:color w:val="000000"/>
                <w:sz w:val="24"/>
                <w:szCs w:val="24"/>
                <w:shd w:val="clear" w:color="auto" w:fill="FFFFFF"/>
              </w:rPr>
              <w:t>сім’ї</w:t>
            </w:r>
            <w:proofErr w:type="spellEnd"/>
            <w:r w:rsidRPr="00965301">
              <w:rPr>
                <w:color w:val="000000"/>
                <w:sz w:val="24"/>
                <w:szCs w:val="24"/>
                <w:shd w:val="clear" w:color="auto" w:fill="FFFFFF"/>
              </w:rPr>
              <w:t xml:space="preserve"> та поза нею,  </w:t>
            </w:r>
          </w:p>
          <w:p w:rsidR="0094670D" w:rsidRPr="00965301" w:rsidRDefault="0094670D" w:rsidP="007D1A26">
            <w:pPr>
              <w:ind w:right="-314"/>
              <w:rPr>
                <w:color w:val="000000"/>
                <w:sz w:val="24"/>
                <w:szCs w:val="24"/>
                <w:shd w:val="clear" w:color="auto" w:fill="FFFFFF"/>
                <w:lang w:val="uk-UA"/>
              </w:rPr>
            </w:pPr>
            <w:proofErr w:type="spellStart"/>
            <w:r w:rsidRPr="00965301">
              <w:rPr>
                <w:color w:val="000000"/>
                <w:sz w:val="24"/>
                <w:szCs w:val="24"/>
                <w:shd w:val="clear" w:color="auto" w:fill="FFFFFF"/>
              </w:rPr>
              <w:t>жорстокого</w:t>
            </w:r>
            <w:proofErr w:type="spellEnd"/>
            <w:r w:rsidRPr="00965301">
              <w:rPr>
                <w:color w:val="000000"/>
                <w:sz w:val="24"/>
                <w:szCs w:val="24"/>
                <w:shd w:val="clear" w:color="auto" w:fill="FFFFFF"/>
              </w:rPr>
              <w:t xml:space="preserve"> </w:t>
            </w:r>
            <w:proofErr w:type="spellStart"/>
            <w:r w:rsidRPr="00965301">
              <w:rPr>
                <w:color w:val="000000"/>
                <w:sz w:val="24"/>
                <w:szCs w:val="24"/>
                <w:shd w:val="clear" w:color="auto" w:fill="FFFFFF"/>
              </w:rPr>
              <w:t>поводження</w:t>
            </w:r>
            <w:proofErr w:type="spellEnd"/>
            <w:r w:rsidRPr="00965301">
              <w:rPr>
                <w:color w:val="000000"/>
                <w:sz w:val="24"/>
                <w:szCs w:val="24"/>
                <w:shd w:val="clear" w:color="auto" w:fill="FFFFFF"/>
              </w:rPr>
              <w:t xml:space="preserve"> </w:t>
            </w:r>
          </w:p>
          <w:p w:rsidR="0094670D" w:rsidRPr="00965301" w:rsidRDefault="0094670D" w:rsidP="007D1A26">
            <w:pPr>
              <w:ind w:right="-314"/>
              <w:rPr>
                <w:sz w:val="24"/>
                <w:szCs w:val="24"/>
                <w:lang w:val="uk-UA"/>
              </w:rPr>
            </w:pPr>
            <w:r w:rsidRPr="00965301">
              <w:rPr>
                <w:color w:val="000000"/>
                <w:sz w:val="24"/>
                <w:szCs w:val="24"/>
                <w:shd w:val="clear" w:color="auto" w:fill="FFFFFF"/>
              </w:rPr>
              <w:t xml:space="preserve">з </w:t>
            </w:r>
            <w:proofErr w:type="spellStart"/>
            <w:r w:rsidRPr="00965301">
              <w:rPr>
                <w:color w:val="000000"/>
                <w:sz w:val="24"/>
                <w:szCs w:val="24"/>
                <w:shd w:val="clear" w:color="auto" w:fill="FFFFFF"/>
              </w:rPr>
              <w:t>дітьми</w:t>
            </w:r>
            <w:proofErr w:type="spellEnd"/>
          </w:p>
        </w:tc>
      </w:tr>
      <w:tr w:rsidR="007F4C19" w:rsidRPr="00181569" w:rsidTr="00181569">
        <w:trPr>
          <w:gridAfter w:val="1"/>
          <w:wAfter w:w="56" w:type="dxa"/>
          <w:trHeight w:val="2277"/>
        </w:trPr>
        <w:tc>
          <w:tcPr>
            <w:tcW w:w="713" w:type="dxa"/>
          </w:tcPr>
          <w:p w:rsidR="007F4C19" w:rsidRPr="00965301" w:rsidRDefault="007F4C19" w:rsidP="006C6A33">
            <w:pPr>
              <w:pStyle w:val="centr"/>
              <w:rPr>
                <w:lang w:val="uk-UA"/>
              </w:rPr>
            </w:pPr>
            <w:r w:rsidRPr="00965301">
              <w:rPr>
                <w:lang w:val="uk-UA"/>
              </w:rPr>
              <w:lastRenderedPageBreak/>
              <w:t xml:space="preserve">2. </w:t>
            </w:r>
          </w:p>
        </w:tc>
        <w:tc>
          <w:tcPr>
            <w:tcW w:w="2454" w:type="dxa"/>
          </w:tcPr>
          <w:p w:rsidR="007F4C19" w:rsidRPr="00965301" w:rsidRDefault="007F4C19" w:rsidP="008B1F73">
            <w:pPr>
              <w:rPr>
                <w:sz w:val="24"/>
                <w:szCs w:val="24"/>
                <w:lang w:val="uk-UA"/>
              </w:rPr>
            </w:pPr>
            <w:r w:rsidRPr="00965301">
              <w:rPr>
                <w:sz w:val="24"/>
                <w:szCs w:val="24"/>
                <w:lang w:val="uk-UA"/>
              </w:rPr>
              <w:t>Організація та проведення заходів  до Дня захисту прав дітей,Дня усиновлення, Всеукраїнської акції «16 днів проти насильства», Дня сім’ї, Дня батька, тижнів правових знань, місячника пропаганди основних положень конвенції ООН про права дитини тощо</w:t>
            </w:r>
          </w:p>
        </w:tc>
        <w:tc>
          <w:tcPr>
            <w:tcW w:w="2045" w:type="dxa"/>
          </w:tcPr>
          <w:p w:rsidR="007F4C19" w:rsidRPr="00965301" w:rsidRDefault="007F4C19" w:rsidP="0070740D">
            <w:pPr>
              <w:rPr>
                <w:sz w:val="24"/>
                <w:szCs w:val="24"/>
                <w:lang w:val="uk-UA"/>
              </w:rPr>
            </w:pPr>
            <w:r w:rsidRPr="00965301">
              <w:rPr>
                <w:sz w:val="24"/>
                <w:szCs w:val="24"/>
                <w:lang w:val="uk-UA"/>
              </w:rPr>
              <w:t>1. Придбання солодощів;</w:t>
            </w:r>
          </w:p>
          <w:p w:rsidR="007F4C19" w:rsidRPr="00965301" w:rsidRDefault="007F4C19" w:rsidP="0070740D">
            <w:pPr>
              <w:rPr>
                <w:sz w:val="24"/>
                <w:szCs w:val="24"/>
                <w:lang w:val="uk-UA"/>
              </w:rPr>
            </w:pPr>
            <w:r w:rsidRPr="00965301">
              <w:rPr>
                <w:sz w:val="24"/>
                <w:szCs w:val="24"/>
                <w:lang w:val="uk-UA"/>
              </w:rPr>
              <w:t>2. Культурно – розважальна програма;</w:t>
            </w:r>
          </w:p>
          <w:p w:rsidR="007F4C19" w:rsidRPr="00965301" w:rsidRDefault="007F4C19" w:rsidP="007F4C19">
            <w:pPr>
              <w:rPr>
                <w:sz w:val="24"/>
                <w:szCs w:val="24"/>
                <w:lang w:val="uk-UA"/>
              </w:rPr>
            </w:pPr>
            <w:r w:rsidRPr="00965301">
              <w:rPr>
                <w:sz w:val="24"/>
                <w:szCs w:val="24"/>
                <w:lang w:val="uk-UA"/>
              </w:rPr>
              <w:t>3. Екскурсійна подорож</w:t>
            </w:r>
          </w:p>
        </w:tc>
        <w:tc>
          <w:tcPr>
            <w:tcW w:w="1134" w:type="dxa"/>
          </w:tcPr>
          <w:p w:rsidR="007F4C19" w:rsidRPr="00965301" w:rsidRDefault="007F4C19" w:rsidP="007F4C19">
            <w:pPr>
              <w:pStyle w:val="centr"/>
              <w:rPr>
                <w:lang w:val="uk-UA"/>
              </w:rPr>
            </w:pPr>
            <w:r w:rsidRPr="00965301">
              <w:rPr>
                <w:lang w:val="uk-UA"/>
              </w:rPr>
              <w:t xml:space="preserve">2026-2028 </w:t>
            </w:r>
          </w:p>
        </w:tc>
        <w:tc>
          <w:tcPr>
            <w:tcW w:w="1560" w:type="dxa"/>
          </w:tcPr>
          <w:p w:rsidR="007F4C19" w:rsidRPr="00965301" w:rsidRDefault="007F4C19" w:rsidP="00FC41F7">
            <w:pPr>
              <w:rPr>
                <w:sz w:val="24"/>
                <w:szCs w:val="24"/>
                <w:lang w:val="uk-UA"/>
              </w:rPr>
            </w:pPr>
            <w:r w:rsidRPr="00965301">
              <w:rPr>
                <w:sz w:val="24"/>
                <w:szCs w:val="24"/>
                <w:lang w:val="uk-UA"/>
              </w:rPr>
              <w:t>Служба у справах дітей</w:t>
            </w:r>
          </w:p>
          <w:p w:rsidR="007F4C19" w:rsidRPr="00965301" w:rsidRDefault="007F4C19" w:rsidP="00FC41F7">
            <w:pPr>
              <w:rPr>
                <w:sz w:val="24"/>
                <w:szCs w:val="24"/>
                <w:lang w:val="uk-UA"/>
              </w:rPr>
            </w:pPr>
          </w:p>
        </w:tc>
        <w:tc>
          <w:tcPr>
            <w:tcW w:w="1511" w:type="dxa"/>
          </w:tcPr>
          <w:p w:rsidR="007F4C19" w:rsidRPr="00965301" w:rsidRDefault="00181569" w:rsidP="00181569">
            <w:pPr>
              <w:pStyle w:val="centr"/>
              <w:rPr>
                <w:lang w:val="uk-UA"/>
              </w:rPr>
            </w:pPr>
            <w:r>
              <w:rPr>
                <w:lang w:val="uk-UA"/>
              </w:rPr>
              <w:t>Бюджет Піщанської сільськ</w:t>
            </w:r>
            <w:r>
              <w:rPr>
                <w:lang w:val="uk-UA"/>
              </w:rPr>
              <w:t>ої</w:t>
            </w:r>
            <w:r>
              <w:rPr>
                <w:lang w:val="uk-UA"/>
              </w:rPr>
              <w:t xml:space="preserve"> територіальної громади</w:t>
            </w:r>
          </w:p>
        </w:tc>
        <w:tc>
          <w:tcPr>
            <w:tcW w:w="1134" w:type="dxa"/>
          </w:tcPr>
          <w:p w:rsidR="007F4C19" w:rsidRPr="00965301" w:rsidRDefault="007F4C19" w:rsidP="00181569">
            <w:pPr>
              <w:rPr>
                <w:sz w:val="24"/>
                <w:szCs w:val="24"/>
                <w:lang w:val="uk-UA"/>
              </w:rPr>
            </w:pPr>
            <w:r w:rsidRPr="00965301">
              <w:rPr>
                <w:sz w:val="24"/>
                <w:szCs w:val="24"/>
                <w:lang w:val="uk-UA"/>
              </w:rPr>
              <w:t>10000</w:t>
            </w:r>
            <w:r w:rsidR="00181569">
              <w:rPr>
                <w:sz w:val="24"/>
                <w:szCs w:val="24"/>
                <w:lang w:val="uk-UA"/>
              </w:rPr>
              <w:t>,0</w:t>
            </w:r>
          </w:p>
        </w:tc>
        <w:tc>
          <w:tcPr>
            <w:tcW w:w="1134" w:type="dxa"/>
          </w:tcPr>
          <w:p w:rsidR="007F4C19" w:rsidRPr="00965301" w:rsidRDefault="007F4C19" w:rsidP="00181569">
            <w:pPr>
              <w:rPr>
                <w:sz w:val="24"/>
                <w:szCs w:val="24"/>
                <w:lang w:val="uk-UA"/>
              </w:rPr>
            </w:pPr>
            <w:r w:rsidRPr="00965301">
              <w:rPr>
                <w:sz w:val="24"/>
                <w:szCs w:val="24"/>
                <w:lang w:val="uk-UA"/>
              </w:rPr>
              <w:t>10000</w:t>
            </w:r>
            <w:r w:rsidR="00181569">
              <w:rPr>
                <w:sz w:val="24"/>
                <w:szCs w:val="24"/>
                <w:lang w:val="uk-UA"/>
              </w:rPr>
              <w:t>,0</w:t>
            </w:r>
          </w:p>
        </w:tc>
        <w:tc>
          <w:tcPr>
            <w:tcW w:w="1097" w:type="dxa"/>
          </w:tcPr>
          <w:p w:rsidR="007F4C19" w:rsidRPr="00965301" w:rsidRDefault="007F4C19" w:rsidP="00181569">
            <w:pPr>
              <w:rPr>
                <w:sz w:val="24"/>
                <w:szCs w:val="24"/>
                <w:lang w:val="uk-UA"/>
              </w:rPr>
            </w:pPr>
            <w:r w:rsidRPr="00965301">
              <w:rPr>
                <w:sz w:val="24"/>
                <w:szCs w:val="24"/>
                <w:lang w:val="uk-UA"/>
              </w:rPr>
              <w:t>10000</w:t>
            </w:r>
            <w:r w:rsidR="00181569">
              <w:rPr>
                <w:sz w:val="24"/>
                <w:szCs w:val="24"/>
                <w:lang w:val="uk-UA"/>
              </w:rPr>
              <w:t>,0</w:t>
            </w:r>
          </w:p>
        </w:tc>
        <w:tc>
          <w:tcPr>
            <w:tcW w:w="2353" w:type="dxa"/>
          </w:tcPr>
          <w:p w:rsidR="007F4C19" w:rsidRPr="00965301" w:rsidRDefault="007F4C19" w:rsidP="00B62B40">
            <w:pPr>
              <w:rPr>
                <w:sz w:val="24"/>
                <w:szCs w:val="24"/>
                <w:lang w:val="uk-UA"/>
              </w:rPr>
            </w:pPr>
            <w:r w:rsidRPr="00965301">
              <w:rPr>
                <w:sz w:val="24"/>
                <w:szCs w:val="24"/>
                <w:lang w:val="uk-UA"/>
              </w:rPr>
              <w:t xml:space="preserve"> Організація святкових заходів та дозвілля для дітей, відзначення пам’ятних дат, популяризація сімейних форм виховання, протидія та попередження домашнього насильства, формування у дітей навичок правової поведінки</w:t>
            </w:r>
          </w:p>
        </w:tc>
      </w:tr>
      <w:tr w:rsidR="0094670D" w:rsidTr="00181569">
        <w:trPr>
          <w:gridAfter w:val="1"/>
          <w:wAfter w:w="56" w:type="dxa"/>
          <w:trHeight w:val="986"/>
        </w:trPr>
        <w:tc>
          <w:tcPr>
            <w:tcW w:w="713" w:type="dxa"/>
          </w:tcPr>
          <w:p w:rsidR="0094670D" w:rsidRPr="00965301" w:rsidRDefault="0094670D" w:rsidP="006C6A33">
            <w:pPr>
              <w:pStyle w:val="centr"/>
              <w:rPr>
                <w:lang w:val="uk-UA"/>
              </w:rPr>
            </w:pPr>
            <w:r w:rsidRPr="00965301">
              <w:rPr>
                <w:lang w:val="uk-UA"/>
              </w:rPr>
              <w:t>3.</w:t>
            </w:r>
          </w:p>
        </w:tc>
        <w:tc>
          <w:tcPr>
            <w:tcW w:w="2454" w:type="dxa"/>
          </w:tcPr>
          <w:p w:rsidR="0094670D" w:rsidRPr="00965301" w:rsidRDefault="0094670D" w:rsidP="00BB73E9">
            <w:pPr>
              <w:rPr>
                <w:sz w:val="24"/>
                <w:szCs w:val="24"/>
                <w:lang w:val="uk-UA"/>
              </w:rPr>
            </w:pPr>
            <w:r w:rsidRPr="00965301">
              <w:rPr>
                <w:sz w:val="24"/>
                <w:szCs w:val="24"/>
                <w:lang w:val="uk-UA"/>
              </w:rPr>
              <w:t>Транспортні витрати на доставку дітей , вразливих категорій сімей на обласні та районні заходи</w:t>
            </w:r>
          </w:p>
        </w:tc>
        <w:tc>
          <w:tcPr>
            <w:tcW w:w="2045" w:type="dxa"/>
          </w:tcPr>
          <w:p w:rsidR="0094670D" w:rsidRPr="00965301" w:rsidRDefault="0094670D" w:rsidP="00965301">
            <w:pPr>
              <w:rPr>
                <w:sz w:val="24"/>
                <w:szCs w:val="24"/>
                <w:lang w:val="uk-UA"/>
              </w:rPr>
            </w:pPr>
            <w:r w:rsidRPr="00965301">
              <w:rPr>
                <w:sz w:val="24"/>
                <w:szCs w:val="24"/>
                <w:lang w:val="uk-UA"/>
              </w:rPr>
              <w:t xml:space="preserve">Доставка дітей, вразливих категорій на обласні заходи </w:t>
            </w:r>
            <w:r w:rsidR="00965301">
              <w:rPr>
                <w:sz w:val="24"/>
                <w:szCs w:val="24"/>
                <w:lang w:val="uk-UA"/>
              </w:rPr>
              <w:t>до обласного і районного центрів</w:t>
            </w:r>
          </w:p>
        </w:tc>
        <w:tc>
          <w:tcPr>
            <w:tcW w:w="1134" w:type="dxa"/>
          </w:tcPr>
          <w:p w:rsidR="0094670D" w:rsidRPr="00965301" w:rsidRDefault="0094670D" w:rsidP="007F4C19">
            <w:pPr>
              <w:pStyle w:val="centr"/>
              <w:rPr>
                <w:lang w:val="uk-UA"/>
              </w:rPr>
            </w:pPr>
            <w:r w:rsidRPr="00965301">
              <w:rPr>
                <w:lang w:val="uk-UA"/>
              </w:rPr>
              <w:t>202</w:t>
            </w:r>
            <w:r w:rsidR="007F4C19" w:rsidRPr="00965301">
              <w:rPr>
                <w:lang w:val="uk-UA"/>
              </w:rPr>
              <w:t>6</w:t>
            </w:r>
            <w:r w:rsidRPr="00965301">
              <w:rPr>
                <w:lang w:val="uk-UA"/>
              </w:rPr>
              <w:t>-202</w:t>
            </w:r>
            <w:r w:rsidR="007F4C19" w:rsidRPr="00965301">
              <w:rPr>
                <w:lang w:val="uk-UA"/>
              </w:rPr>
              <w:t>8</w:t>
            </w:r>
            <w:r w:rsidRPr="00965301">
              <w:rPr>
                <w:lang w:val="uk-UA"/>
              </w:rPr>
              <w:t xml:space="preserve"> </w:t>
            </w:r>
          </w:p>
        </w:tc>
        <w:tc>
          <w:tcPr>
            <w:tcW w:w="1560" w:type="dxa"/>
          </w:tcPr>
          <w:p w:rsidR="0094670D" w:rsidRPr="00965301" w:rsidRDefault="0094670D" w:rsidP="00FC41F7">
            <w:pPr>
              <w:rPr>
                <w:sz w:val="24"/>
                <w:szCs w:val="24"/>
                <w:lang w:val="uk-UA"/>
              </w:rPr>
            </w:pPr>
            <w:r w:rsidRPr="00965301">
              <w:rPr>
                <w:sz w:val="24"/>
                <w:szCs w:val="24"/>
                <w:lang w:val="uk-UA"/>
              </w:rPr>
              <w:t>Служба у справах дітей</w:t>
            </w:r>
          </w:p>
          <w:p w:rsidR="0094670D" w:rsidRPr="00965301" w:rsidRDefault="0094670D" w:rsidP="00FC41F7">
            <w:pPr>
              <w:rPr>
                <w:sz w:val="24"/>
                <w:szCs w:val="24"/>
                <w:lang w:val="uk-UA"/>
              </w:rPr>
            </w:pPr>
          </w:p>
        </w:tc>
        <w:tc>
          <w:tcPr>
            <w:tcW w:w="1511" w:type="dxa"/>
          </w:tcPr>
          <w:p w:rsidR="0094670D" w:rsidRPr="00965301" w:rsidRDefault="00181569" w:rsidP="00181569">
            <w:pPr>
              <w:pStyle w:val="centr"/>
              <w:rPr>
                <w:lang w:val="uk-UA"/>
              </w:rPr>
            </w:pPr>
            <w:r>
              <w:rPr>
                <w:lang w:val="uk-UA"/>
              </w:rPr>
              <w:t>Бюджет Піщанської сільськ</w:t>
            </w:r>
            <w:r>
              <w:rPr>
                <w:lang w:val="uk-UA"/>
              </w:rPr>
              <w:t>ої</w:t>
            </w:r>
            <w:r>
              <w:rPr>
                <w:lang w:val="uk-UA"/>
              </w:rPr>
              <w:t xml:space="preserve"> територіальної громади</w:t>
            </w:r>
          </w:p>
        </w:tc>
        <w:tc>
          <w:tcPr>
            <w:tcW w:w="1134" w:type="dxa"/>
          </w:tcPr>
          <w:p w:rsidR="0094670D" w:rsidRPr="00965301" w:rsidRDefault="007F4C19" w:rsidP="00181569">
            <w:pPr>
              <w:rPr>
                <w:sz w:val="24"/>
                <w:szCs w:val="24"/>
                <w:lang w:val="uk-UA"/>
              </w:rPr>
            </w:pPr>
            <w:r w:rsidRPr="00965301">
              <w:rPr>
                <w:sz w:val="24"/>
                <w:szCs w:val="24"/>
                <w:lang w:val="uk-UA"/>
              </w:rPr>
              <w:t>1</w:t>
            </w:r>
            <w:r w:rsidR="00E93056" w:rsidRPr="00965301">
              <w:rPr>
                <w:sz w:val="24"/>
                <w:szCs w:val="24"/>
                <w:lang w:val="uk-UA"/>
              </w:rPr>
              <w:t>5</w:t>
            </w:r>
            <w:r w:rsidRPr="00965301">
              <w:rPr>
                <w:sz w:val="24"/>
                <w:szCs w:val="24"/>
                <w:lang w:val="uk-UA"/>
              </w:rPr>
              <w:t>0</w:t>
            </w:r>
            <w:r w:rsidR="0094670D" w:rsidRPr="00965301">
              <w:rPr>
                <w:sz w:val="24"/>
                <w:szCs w:val="24"/>
                <w:lang w:val="uk-UA"/>
              </w:rPr>
              <w:t>00</w:t>
            </w:r>
            <w:r w:rsidR="00181569">
              <w:rPr>
                <w:sz w:val="24"/>
                <w:szCs w:val="24"/>
                <w:lang w:val="uk-UA"/>
              </w:rPr>
              <w:t>,0</w:t>
            </w:r>
          </w:p>
        </w:tc>
        <w:tc>
          <w:tcPr>
            <w:tcW w:w="1134" w:type="dxa"/>
          </w:tcPr>
          <w:p w:rsidR="0094670D" w:rsidRPr="00965301" w:rsidRDefault="007F4C19" w:rsidP="00181569">
            <w:pPr>
              <w:rPr>
                <w:sz w:val="24"/>
                <w:szCs w:val="24"/>
                <w:lang w:val="uk-UA"/>
              </w:rPr>
            </w:pPr>
            <w:r w:rsidRPr="00965301">
              <w:rPr>
                <w:sz w:val="24"/>
                <w:szCs w:val="24"/>
                <w:lang w:val="uk-UA"/>
              </w:rPr>
              <w:t>1</w:t>
            </w:r>
            <w:r w:rsidR="00E93056" w:rsidRPr="00965301">
              <w:rPr>
                <w:sz w:val="24"/>
                <w:szCs w:val="24"/>
                <w:lang w:val="uk-UA"/>
              </w:rPr>
              <w:t>5</w:t>
            </w:r>
            <w:r w:rsidRPr="00965301">
              <w:rPr>
                <w:sz w:val="24"/>
                <w:szCs w:val="24"/>
                <w:lang w:val="uk-UA"/>
              </w:rPr>
              <w:t>000</w:t>
            </w:r>
            <w:r w:rsidR="00181569">
              <w:rPr>
                <w:sz w:val="24"/>
                <w:szCs w:val="24"/>
                <w:lang w:val="uk-UA"/>
              </w:rPr>
              <w:t>,0</w:t>
            </w:r>
          </w:p>
        </w:tc>
        <w:tc>
          <w:tcPr>
            <w:tcW w:w="1097" w:type="dxa"/>
          </w:tcPr>
          <w:p w:rsidR="0094670D" w:rsidRPr="00965301" w:rsidRDefault="00E93056" w:rsidP="00181569">
            <w:pPr>
              <w:rPr>
                <w:sz w:val="24"/>
                <w:szCs w:val="24"/>
                <w:lang w:val="uk-UA"/>
              </w:rPr>
            </w:pPr>
            <w:r w:rsidRPr="00965301">
              <w:rPr>
                <w:sz w:val="24"/>
                <w:szCs w:val="24"/>
                <w:lang w:val="uk-UA"/>
              </w:rPr>
              <w:t>15</w:t>
            </w:r>
            <w:r w:rsidR="007F4C19" w:rsidRPr="00965301">
              <w:rPr>
                <w:sz w:val="24"/>
                <w:szCs w:val="24"/>
                <w:lang w:val="uk-UA"/>
              </w:rPr>
              <w:t>000</w:t>
            </w:r>
            <w:r w:rsidR="00181569">
              <w:rPr>
                <w:sz w:val="24"/>
                <w:szCs w:val="24"/>
                <w:lang w:val="uk-UA"/>
              </w:rPr>
              <w:t>,0</w:t>
            </w:r>
          </w:p>
        </w:tc>
        <w:tc>
          <w:tcPr>
            <w:tcW w:w="2353" w:type="dxa"/>
          </w:tcPr>
          <w:p w:rsidR="0094670D" w:rsidRPr="00965301" w:rsidRDefault="0094670D" w:rsidP="0045711C">
            <w:pPr>
              <w:rPr>
                <w:sz w:val="24"/>
                <w:szCs w:val="24"/>
                <w:lang w:val="uk-UA"/>
              </w:rPr>
            </w:pPr>
            <w:r w:rsidRPr="00965301">
              <w:rPr>
                <w:sz w:val="24"/>
                <w:szCs w:val="24"/>
                <w:lang w:val="uk-UA"/>
              </w:rPr>
              <w:t>Залучення дітей, вразливих категорій сімей, до проведення обласних заходів , вручення подарунків</w:t>
            </w:r>
          </w:p>
        </w:tc>
      </w:tr>
      <w:tr w:rsidR="0094670D" w:rsidTr="00181569">
        <w:trPr>
          <w:gridAfter w:val="1"/>
          <w:wAfter w:w="56" w:type="dxa"/>
          <w:trHeight w:val="1113"/>
        </w:trPr>
        <w:tc>
          <w:tcPr>
            <w:tcW w:w="713" w:type="dxa"/>
          </w:tcPr>
          <w:p w:rsidR="0094670D" w:rsidRDefault="0094670D" w:rsidP="006C6A33">
            <w:pPr>
              <w:pStyle w:val="centr"/>
              <w:rPr>
                <w:sz w:val="18"/>
                <w:szCs w:val="18"/>
                <w:lang w:val="uk-UA"/>
              </w:rPr>
            </w:pPr>
            <w:r>
              <w:rPr>
                <w:sz w:val="18"/>
                <w:szCs w:val="18"/>
                <w:lang w:val="uk-UA"/>
              </w:rPr>
              <w:t>4.</w:t>
            </w:r>
          </w:p>
        </w:tc>
        <w:tc>
          <w:tcPr>
            <w:tcW w:w="2454" w:type="dxa"/>
          </w:tcPr>
          <w:p w:rsidR="0094670D" w:rsidRPr="0094670D" w:rsidRDefault="0094670D" w:rsidP="0070740D">
            <w:pPr>
              <w:rPr>
                <w:sz w:val="24"/>
                <w:szCs w:val="24"/>
                <w:lang w:val="uk-UA"/>
              </w:rPr>
            </w:pPr>
            <w:r w:rsidRPr="0094670D">
              <w:rPr>
                <w:sz w:val="24"/>
                <w:szCs w:val="24"/>
                <w:lang w:val="uk-UA"/>
              </w:rPr>
              <w:t>Придбання  подарунків та проведення заходів до Дня Святого Миколая.</w:t>
            </w:r>
          </w:p>
        </w:tc>
        <w:tc>
          <w:tcPr>
            <w:tcW w:w="2045" w:type="dxa"/>
          </w:tcPr>
          <w:p w:rsidR="0094670D" w:rsidRPr="0094670D" w:rsidRDefault="0094670D" w:rsidP="0070740D">
            <w:pPr>
              <w:rPr>
                <w:sz w:val="24"/>
                <w:szCs w:val="24"/>
                <w:lang w:val="uk-UA"/>
              </w:rPr>
            </w:pPr>
            <w:r w:rsidRPr="0094670D">
              <w:rPr>
                <w:sz w:val="24"/>
                <w:szCs w:val="24"/>
                <w:lang w:val="uk-UA"/>
              </w:rPr>
              <w:t>Проведення заходів до Дня Святого Миколая</w:t>
            </w:r>
          </w:p>
        </w:tc>
        <w:tc>
          <w:tcPr>
            <w:tcW w:w="1134" w:type="dxa"/>
          </w:tcPr>
          <w:p w:rsidR="0094670D" w:rsidRPr="0094670D" w:rsidRDefault="0094670D" w:rsidP="00181569">
            <w:pPr>
              <w:pStyle w:val="centr"/>
              <w:rPr>
                <w:lang w:val="uk-UA"/>
              </w:rPr>
            </w:pPr>
            <w:r w:rsidRPr="0094670D">
              <w:rPr>
                <w:lang w:val="uk-UA"/>
              </w:rPr>
              <w:t>202</w:t>
            </w:r>
            <w:r w:rsidR="007F4C19">
              <w:rPr>
                <w:lang w:val="uk-UA"/>
              </w:rPr>
              <w:t>6</w:t>
            </w:r>
            <w:r w:rsidRPr="0094670D">
              <w:rPr>
                <w:lang w:val="uk-UA"/>
              </w:rPr>
              <w:t>-202</w:t>
            </w:r>
            <w:r w:rsidR="007F4C19">
              <w:rPr>
                <w:lang w:val="uk-UA"/>
              </w:rPr>
              <w:t>8</w:t>
            </w:r>
            <w:r w:rsidRPr="0094670D">
              <w:rPr>
                <w:lang w:val="uk-UA"/>
              </w:rPr>
              <w:t xml:space="preserve">  </w:t>
            </w:r>
          </w:p>
        </w:tc>
        <w:tc>
          <w:tcPr>
            <w:tcW w:w="1560" w:type="dxa"/>
          </w:tcPr>
          <w:p w:rsidR="0094670D" w:rsidRPr="0094670D" w:rsidRDefault="0094670D" w:rsidP="00FC41F7">
            <w:pPr>
              <w:rPr>
                <w:sz w:val="24"/>
                <w:szCs w:val="24"/>
                <w:lang w:val="uk-UA"/>
              </w:rPr>
            </w:pPr>
            <w:r w:rsidRPr="0094670D">
              <w:rPr>
                <w:sz w:val="24"/>
                <w:szCs w:val="24"/>
                <w:lang w:val="uk-UA"/>
              </w:rPr>
              <w:t>Служба у справах дітей</w:t>
            </w:r>
          </w:p>
          <w:p w:rsidR="0094670D" w:rsidRPr="0094670D" w:rsidRDefault="0094670D" w:rsidP="00FC41F7">
            <w:pPr>
              <w:rPr>
                <w:sz w:val="24"/>
                <w:szCs w:val="24"/>
                <w:lang w:val="uk-UA"/>
              </w:rPr>
            </w:pPr>
          </w:p>
        </w:tc>
        <w:tc>
          <w:tcPr>
            <w:tcW w:w="1511" w:type="dxa"/>
          </w:tcPr>
          <w:p w:rsidR="0094670D" w:rsidRPr="0094670D" w:rsidRDefault="00181569" w:rsidP="00181569">
            <w:pPr>
              <w:pStyle w:val="centr"/>
              <w:rPr>
                <w:lang w:val="uk-UA"/>
              </w:rPr>
            </w:pPr>
            <w:r>
              <w:rPr>
                <w:lang w:val="uk-UA"/>
              </w:rPr>
              <w:t>Бюджет Піщанської сільськ</w:t>
            </w:r>
            <w:r>
              <w:rPr>
                <w:lang w:val="uk-UA"/>
              </w:rPr>
              <w:t>ої</w:t>
            </w:r>
            <w:r>
              <w:rPr>
                <w:lang w:val="uk-UA"/>
              </w:rPr>
              <w:t xml:space="preserve"> територіальної громади</w:t>
            </w:r>
          </w:p>
        </w:tc>
        <w:tc>
          <w:tcPr>
            <w:tcW w:w="1134" w:type="dxa"/>
          </w:tcPr>
          <w:p w:rsidR="0094670D" w:rsidRPr="00181569" w:rsidRDefault="007F4C19" w:rsidP="00181569">
            <w:pPr>
              <w:rPr>
                <w:sz w:val="24"/>
                <w:szCs w:val="24"/>
                <w:lang w:val="uk-UA"/>
              </w:rPr>
            </w:pPr>
            <w:r w:rsidRPr="00181569">
              <w:rPr>
                <w:sz w:val="24"/>
                <w:szCs w:val="24"/>
                <w:lang w:val="uk-UA"/>
              </w:rPr>
              <w:t>1</w:t>
            </w:r>
            <w:r w:rsidR="00E93056" w:rsidRPr="00181569">
              <w:rPr>
                <w:sz w:val="24"/>
                <w:szCs w:val="24"/>
                <w:lang w:val="uk-UA"/>
              </w:rPr>
              <w:t>5</w:t>
            </w:r>
            <w:r w:rsidRPr="00181569">
              <w:rPr>
                <w:sz w:val="24"/>
                <w:szCs w:val="24"/>
                <w:lang w:val="uk-UA"/>
              </w:rPr>
              <w:t>000</w:t>
            </w:r>
            <w:r w:rsidR="00181569" w:rsidRPr="00181569">
              <w:rPr>
                <w:sz w:val="24"/>
                <w:szCs w:val="24"/>
                <w:lang w:val="uk-UA"/>
              </w:rPr>
              <w:t>,0</w:t>
            </w:r>
          </w:p>
        </w:tc>
        <w:tc>
          <w:tcPr>
            <w:tcW w:w="1134" w:type="dxa"/>
          </w:tcPr>
          <w:p w:rsidR="0094670D" w:rsidRPr="00181569" w:rsidRDefault="007F4C19" w:rsidP="00181569">
            <w:pPr>
              <w:rPr>
                <w:sz w:val="24"/>
                <w:szCs w:val="24"/>
                <w:lang w:val="uk-UA"/>
              </w:rPr>
            </w:pPr>
            <w:r w:rsidRPr="00181569">
              <w:rPr>
                <w:sz w:val="24"/>
                <w:szCs w:val="24"/>
                <w:lang w:val="uk-UA"/>
              </w:rPr>
              <w:t>1</w:t>
            </w:r>
            <w:r w:rsidR="00E93056" w:rsidRPr="00181569">
              <w:rPr>
                <w:sz w:val="24"/>
                <w:szCs w:val="24"/>
                <w:lang w:val="uk-UA"/>
              </w:rPr>
              <w:t>5</w:t>
            </w:r>
            <w:r w:rsidRPr="00181569">
              <w:rPr>
                <w:sz w:val="24"/>
                <w:szCs w:val="24"/>
                <w:lang w:val="uk-UA"/>
              </w:rPr>
              <w:t>000</w:t>
            </w:r>
            <w:r w:rsidR="00181569" w:rsidRPr="00181569">
              <w:rPr>
                <w:sz w:val="24"/>
                <w:szCs w:val="24"/>
                <w:lang w:val="uk-UA"/>
              </w:rPr>
              <w:t>,0</w:t>
            </w:r>
          </w:p>
        </w:tc>
        <w:tc>
          <w:tcPr>
            <w:tcW w:w="1097" w:type="dxa"/>
          </w:tcPr>
          <w:p w:rsidR="0094670D" w:rsidRPr="00181569" w:rsidRDefault="007F4C19" w:rsidP="00181569">
            <w:pPr>
              <w:rPr>
                <w:sz w:val="24"/>
                <w:szCs w:val="24"/>
                <w:lang w:val="uk-UA"/>
              </w:rPr>
            </w:pPr>
            <w:r w:rsidRPr="00181569">
              <w:rPr>
                <w:sz w:val="24"/>
                <w:szCs w:val="24"/>
                <w:lang w:val="uk-UA"/>
              </w:rPr>
              <w:t>1</w:t>
            </w:r>
            <w:r w:rsidR="00E93056" w:rsidRPr="00181569">
              <w:rPr>
                <w:sz w:val="24"/>
                <w:szCs w:val="24"/>
                <w:lang w:val="uk-UA"/>
              </w:rPr>
              <w:t>5</w:t>
            </w:r>
            <w:r w:rsidRPr="00181569">
              <w:rPr>
                <w:sz w:val="24"/>
                <w:szCs w:val="24"/>
                <w:lang w:val="uk-UA"/>
              </w:rPr>
              <w:t>000</w:t>
            </w:r>
            <w:r w:rsidR="00181569" w:rsidRPr="00181569">
              <w:rPr>
                <w:sz w:val="24"/>
                <w:szCs w:val="24"/>
                <w:lang w:val="uk-UA"/>
              </w:rPr>
              <w:t>,0</w:t>
            </w:r>
          </w:p>
        </w:tc>
        <w:tc>
          <w:tcPr>
            <w:tcW w:w="2353" w:type="dxa"/>
          </w:tcPr>
          <w:p w:rsidR="0094670D" w:rsidRPr="0094670D" w:rsidRDefault="0094670D" w:rsidP="0045711C">
            <w:pPr>
              <w:rPr>
                <w:sz w:val="24"/>
                <w:szCs w:val="24"/>
              </w:rPr>
            </w:pPr>
            <w:r w:rsidRPr="0094670D">
              <w:rPr>
                <w:sz w:val="24"/>
                <w:szCs w:val="24"/>
                <w:lang w:val="uk-UA"/>
              </w:rPr>
              <w:t>.</w:t>
            </w:r>
            <w:proofErr w:type="spellStart"/>
            <w:r w:rsidRPr="0094670D">
              <w:rPr>
                <w:sz w:val="24"/>
                <w:szCs w:val="24"/>
              </w:rPr>
              <w:t>Проведення</w:t>
            </w:r>
            <w:proofErr w:type="spellEnd"/>
            <w:r w:rsidRPr="0094670D">
              <w:rPr>
                <w:sz w:val="24"/>
                <w:szCs w:val="24"/>
              </w:rPr>
              <w:t xml:space="preserve"> для </w:t>
            </w:r>
            <w:r w:rsidRPr="0094670D">
              <w:rPr>
                <w:sz w:val="24"/>
                <w:szCs w:val="24"/>
                <w:lang w:val="uk-UA"/>
              </w:rPr>
              <w:t xml:space="preserve">дітей, вразливих категорій сімей, </w:t>
            </w:r>
            <w:proofErr w:type="spellStart"/>
            <w:r w:rsidRPr="0094670D">
              <w:rPr>
                <w:sz w:val="24"/>
                <w:szCs w:val="24"/>
              </w:rPr>
              <w:t>заходів</w:t>
            </w:r>
            <w:proofErr w:type="spellEnd"/>
            <w:r w:rsidRPr="0094670D">
              <w:rPr>
                <w:sz w:val="24"/>
                <w:szCs w:val="24"/>
              </w:rPr>
              <w:t xml:space="preserve"> з </w:t>
            </w:r>
            <w:proofErr w:type="spellStart"/>
            <w:r w:rsidRPr="0094670D">
              <w:rPr>
                <w:sz w:val="24"/>
                <w:szCs w:val="24"/>
              </w:rPr>
              <w:t>врученням</w:t>
            </w:r>
            <w:proofErr w:type="spellEnd"/>
            <w:r w:rsidRPr="0094670D">
              <w:rPr>
                <w:sz w:val="24"/>
                <w:szCs w:val="24"/>
              </w:rPr>
              <w:t xml:space="preserve"> </w:t>
            </w:r>
            <w:proofErr w:type="spellStart"/>
            <w:r w:rsidRPr="0094670D">
              <w:rPr>
                <w:sz w:val="24"/>
                <w:szCs w:val="24"/>
              </w:rPr>
              <w:t>подарунків</w:t>
            </w:r>
            <w:proofErr w:type="spellEnd"/>
            <w:r w:rsidRPr="0094670D">
              <w:rPr>
                <w:sz w:val="24"/>
                <w:szCs w:val="24"/>
              </w:rPr>
              <w:t xml:space="preserve"> до Дня Святого </w:t>
            </w:r>
            <w:proofErr w:type="spellStart"/>
            <w:r w:rsidRPr="0094670D">
              <w:rPr>
                <w:sz w:val="24"/>
                <w:szCs w:val="24"/>
              </w:rPr>
              <w:t>Миколая</w:t>
            </w:r>
            <w:proofErr w:type="spellEnd"/>
          </w:p>
          <w:p w:rsidR="0094670D" w:rsidRPr="0094670D" w:rsidRDefault="0094670D" w:rsidP="0070740D">
            <w:pPr>
              <w:rPr>
                <w:sz w:val="24"/>
                <w:szCs w:val="24"/>
              </w:rPr>
            </w:pPr>
          </w:p>
        </w:tc>
      </w:tr>
      <w:tr w:rsidR="0094670D" w:rsidRPr="0094670D" w:rsidTr="00181569">
        <w:trPr>
          <w:gridAfter w:val="1"/>
          <w:wAfter w:w="56" w:type="dxa"/>
          <w:trHeight w:val="1113"/>
        </w:trPr>
        <w:tc>
          <w:tcPr>
            <w:tcW w:w="713" w:type="dxa"/>
          </w:tcPr>
          <w:p w:rsidR="0094670D" w:rsidRDefault="0094670D" w:rsidP="006C6A33">
            <w:pPr>
              <w:pStyle w:val="centr"/>
              <w:rPr>
                <w:sz w:val="18"/>
                <w:szCs w:val="18"/>
                <w:lang w:val="uk-UA"/>
              </w:rPr>
            </w:pPr>
            <w:r>
              <w:rPr>
                <w:sz w:val="18"/>
                <w:szCs w:val="18"/>
                <w:lang w:val="uk-UA"/>
              </w:rPr>
              <w:t>5.</w:t>
            </w:r>
          </w:p>
        </w:tc>
        <w:tc>
          <w:tcPr>
            <w:tcW w:w="2454" w:type="dxa"/>
          </w:tcPr>
          <w:p w:rsidR="0094670D" w:rsidRPr="0094670D" w:rsidRDefault="0094670D" w:rsidP="0094670D">
            <w:pPr>
              <w:rPr>
                <w:sz w:val="24"/>
                <w:szCs w:val="24"/>
                <w:lang w:val="uk-UA"/>
              </w:rPr>
            </w:pPr>
            <w:r w:rsidRPr="0094670D">
              <w:rPr>
                <w:sz w:val="24"/>
                <w:szCs w:val="24"/>
                <w:lang w:val="uk-UA"/>
              </w:rPr>
              <w:t>Придбання житла дітям</w:t>
            </w:r>
            <w:r w:rsidRPr="0094670D">
              <w:rPr>
                <w:b/>
                <w:sz w:val="24"/>
                <w:szCs w:val="24"/>
                <w:lang w:val="uk-UA"/>
              </w:rPr>
              <w:t xml:space="preserve"> </w:t>
            </w:r>
            <w:r w:rsidRPr="0094670D">
              <w:rPr>
                <w:sz w:val="24"/>
                <w:szCs w:val="24"/>
                <w:lang w:val="uk-UA"/>
              </w:rPr>
              <w:t>– сир</w:t>
            </w:r>
            <w:r>
              <w:rPr>
                <w:sz w:val="24"/>
                <w:szCs w:val="24"/>
                <w:lang w:val="uk-UA"/>
              </w:rPr>
              <w:t>о</w:t>
            </w:r>
            <w:r w:rsidRPr="0094670D">
              <w:rPr>
                <w:sz w:val="24"/>
                <w:szCs w:val="24"/>
                <w:lang w:val="uk-UA"/>
              </w:rPr>
              <w:t>т</w:t>
            </w:r>
            <w:r>
              <w:rPr>
                <w:sz w:val="24"/>
                <w:szCs w:val="24"/>
                <w:lang w:val="uk-UA"/>
              </w:rPr>
              <w:t>ам</w:t>
            </w:r>
            <w:r w:rsidRPr="0094670D">
              <w:rPr>
                <w:sz w:val="24"/>
                <w:szCs w:val="24"/>
                <w:lang w:val="uk-UA"/>
              </w:rPr>
              <w:t xml:space="preserve"> та діт</w:t>
            </w:r>
            <w:r>
              <w:rPr>
                <w:sz w:val="24"/>
                <w:szCs w:val="24"/>
                <w:lang w:val="uk-UA"/>
              </w:rPr>
              <w:t>ям</w:t>
            </w:r>
            <w:r w:rsidRPr="0094670D">
              <w:rPr>
                <w:sz w:val="24"/>
                <w:szCs w:val="24"/>
                <w:lang w:val="uk-UA"/>
              </w:rPr>
              <w:t>, позбавлени</w:t>
            </w:r>
            <w:r>
              <w:rPr>
                <w:sz w:val="24"/>
                <w:szCs w:val="24"/>
                <w:lang w:val="uk-UA"/>
              </w:rPr>
              <w:t>м</w:t>
            </w:r>
            <w:r w:rsidRPr="0094670D">
              <w:rPr>
                <w:sz w:val="24"/>
                <w:szCs w:val="24"/>
                <w:lang w:val="uk-UA"/>
              </w:rPr>
              <w:t xml:space="preserve"> батьківського піклування, осіб та молоді з їх числа</w:t>
            </w:r>
          </w:p>
        </w:tc>
        <w:tc>
          <w:tcPr>
            <w:tcW w:w="2045" w:type="dxa"/>
          </w:tcPr>
          <w:p w:rsidR="0094670D" w:rsidRDefault="0094670D" w:rsidP="0070740D">
            <w:pPr>
              <w:rPr>
                <w:sz w:val="18"/>
                <w:szCs w:val="18"/>
                <w:lang w:val="uk-UA"/>
              </w:rPr>
            </w:pPr>
          </w:p>
        </w:tc>
        <w:tc>
          <w:tcPr>
            <w:tcW w:w="1134" w:type="dxa"/>
          </w:tcPr>
          <w:p w:rsidR="0094670D" w:rsidRPr="00181569" w:rsidRDefault="0094670D" w:rsidP="00FC41F7">
            <w:pPr>
              <w:pStyle w:val="centr"/>
              <w:rPr>
                <w:lang w:val="uk-UA"/>
              </w:rPr>
            </w:pPr>
            <w:r w:rsidRPr="00181569">
              <w:rPr>
                <w:lang w:val="uk-UA"/>
              </w:rPr>
              <w:t>2026-2028</w:t>
            </w:r>
          </w:p>
        </w:tc>
        <w:tc>
          <w:tcPr>
            <w:tcW w:w="1560" w:type="dxa"/>
          </w:tcPr>
          <w:p w:rsidR="0094670D" w:rsidRPr="0094670D" w:rsidRDefault="0094670D" w:rsidP="0094670D">
            <w:pPr>
              <w:rPr>
                <w:sz w:val="24"/>
                <w:szCs w:val="24"/>
                <w:lang w:val="uk-UA"/>
              </w:rPr>
            </w:pPr>
            <w:r w:rsidRPr="0094670D">
              <w:rPr>
                <w:sz w:val="24"/>
                <w:szCs w:val="24"/>
                <w:lang w:val="uk-UA"/>
              </w:rPr>
              <w:t>Служба у справах дітей</w:t>
            </w:r>
          </w:p>
          <w:p w:rsidR="0094670D" w:rsidRPr="00CA2637" w:rsidRDefault="0094670D" w:rsidP="00FC41F7">
            <w:pPr>
              <w:rPr>
                <w:sz w:val="18"/>
                <w:szCs w:val="18"/>
                <w:lang w:val="uk-UA"/>
              </w:rPr>
            </w:pPr>
          </w:p>
        </w:tc>
        <w:tc>
          <w:tcPr>
            <w:tcW w:w="1511" w:type="dxa"/>
          </w:tcPr>
          <w:p w:rsidR="0094670D" w:rsidRPr="0094670D" w:rsidRDefault="00181569" w:rsidP="00181569">
            <w:pPr>
              <w:pStyle w:val="centr"/>
              <w:rPr>
                <w:lang w:val="uk-UA"/>
              </w:rPr>
            </w:pPr>
            <w:r>
              <w:rPr>
                <w:lang w:val="uk-UA"/>
              </w:rPr>
              <w:t>Бюджет Піщанської сільськ</w:t>
            </w:r>
            <w:r>
              <w:rPr>
                <w:lang w:val="uk-UA"/>
              </w:rPr>
              <w:t>ої</w:t>
            </w:r>
            <w:bookmarkStart w:id="0" w:name="_GoBack"/>
            <w:bookmarkEnd w:id="0"/>
            <w:r>
              <w:rPr>
                <w:lang w:val="uk-UA"/>
              </w:rPr>
              <w:t xml:space="preserve"> територіальної громади</w:t>
            </w:r>
          </w:p>
        </w:tc>
        <w:tc>
          <w:tcPr>
            <w:tcW w:w="1134" w:type="dxa"/>
          </w:tcPr>
          <w:p w:rsidR="0094670D" w:rsidRPr="00181569" w:rsidRDefault="007F4C19" w:rsidP="00181569">
            <w:pPr>
              <w:rPr>
                <w:sz w:val="24"/>
                <w:szCs w:val="24"/>
                <w:lang w:val="uk-UA"/>
              </w:rPr>
            </w:pPr>
            <w:r w:rsidRPr="00181569">
              <w:rPr>
                <w:sz w:val="24"/>
                <w:szCs w:val="24"/>
                <w:lang w:val="uk-UA"/>
              </w:rPr>
              <w:t>50000</w:t>
            </w:r>
            <w:r w:rsidR="00181569" w:rsidRPr="00181569">
              <w:rPr>
                <w:sz w:val="24"/>
                <w:szCs w:val="24"/>
                <w:lang w:val="uk-UA"/>
              </w:rPr>
              <w:t>,0</w:t>
            </w:r>
          </w:p>
        </w:tc>
        <w:tc>
          <w:tcPr>
            <w:tcW w:w="1134" w:type="dxa"/>
          </w:tcPr>
          <w:p w:rsidR="0094670D" w:rsidRPr="00181569" w:rsidRDefault="007F4C19" w:rsidP="00181569">
            <w:pPr>
              <w:rPr>
                <w:sz w:val="24"/>
                <w:szCs w:val="24"/>
                <w:lang w:val="uk-UA"/>
              </w:rPr>
            </w:pPr>
            <w:r w:rsidRPr="00181569">
              <w:rPr>
                <w:sz w:val="24"/>
                <w:szCs w:val="24"/>
                <w:lang w:val="uk-UA"/>
              </w:rPr>
              <w:t>50000</w:t>
            </w:r>
            <w:r w:rsidR="00181569" w:rsidRPr="00181569">
              <w:rPr>
                <w:sz w:val="24"/>
                <w:szCs w:val="24"/>
                <w:lang w:val="uk-UA"/>
              </w:rPr>
              <w:t>,0</w:t>
            </w:r>
          </w:p>
        </w:tc>
        <w:tc>
          <w:tcPr>
            <w:tcW w:w="1097" w:type="dxa"/>
          </w:tcPr>
          <w:p w:rsidR="0094670D" w:rsidRPr="00181569" w:rsidRDefault="007F4C19" w:rsidP="00181569">
            <w:pPr>
              <w:rPr>
                <w:sz w:val="24"/>
                <w:szCs w:val="24"/>
                <w:lang w:val="uk-UA"/>
              </w:rPr>
            </w:pPr>
            <w:r w:rsidRPr="00181569">
              <w:rPr>
                <w:sz w:val="24"/>
                <w:szCs w:val="24"/>
                <w:lang w:val="uk-UA"/>
              </w:rPr>
              <w:t>50000</w:t>
            </w:r>
            <w:r w:rsidR="00181569" w:rsidRPr="00181569">
              <w:rPr>
                <w:sz w:val="24"/>
                <w:szCs w:val="24"/>
                <w:lang w:val="uk-UA"/>
              </w:rPr>
              <w:t>,0</w:t>
            </w:r>
          </w:p>
        </w:tc>
        <w:tc>
          <w:tcPr>
            <w:tcW w:w="2353" w:type="dxa"/>
          </w:tcPr>
          <w:p w:rsidR="0094670D" w:rsidRPr="0094670D" w:rsidRDefault="0094670D" w:rsidP="0045711C">
            <w:pPr>
              <w:rPr>
                <w:sz w:val="24"/>
                <w:szCs w:val="24"/>
                <w:lang w:val="uk-UA"/>
              </w:rPr>
            </w:pPr>
            <w:r w:rsidRPr="0094670D">
              <w:rPr>
                <w:sz w:val="24"/>
                <w:szCs w:val="24"/>
                <w:lang w:val="uk-UA"/>
              </w:rPr>
              <w:t>Захист житлових і майнових прав дітей</w:t>
            </w:r>
          </w:p>
        </w:tc>
      </w:tr>
      <w:tr w:rsidR="0094670D" w:rsidRPr="00181569" w:rsidTr="00181569">
        <w:trPr>
          <w:trHeight w:val="343"/>
        </w:trPr>
        <w:tc>
          <w:tcPr>
            <w:tcW w:w="713" w:type="dxa"/>
          </w:tcPr>
          <w:p w:rsidR="0094670D" w:rsidRPr="00181569" w:rsidRDefault="0094670D" w:rsidP="006C6A33">
            <w:pPr>
              <w:pStyle w:val="centr"/>
              <w:rPr>
                <w:lang w:val="uk-UA"/>
              </w:rPr>
            </w:pPr>
          </w:p>
        </w:tc>
        <w:tc>
          <w:tcPr>
            <w:tcW w:w="2454" w:type="dxa"/>
          </w:tcPr>
          <w:p w:rsidR="0094670D" w:rsidRPr="00181569" w:rsidRDefault="0094670D" w:rsidP="0070740D">
            <w:pPr>
              <w:rPr>
                <w:b/>
                <w:sz w:val="24"/>
                <w:szCs w:val="24"/>
                <w:lang w:val="uk-UA"/>
              </w:rPr>
            </w:pPr>
            <w:r w:rsidRPr="00181569">
              <w:rPr>
                <w:b/>
                <w:sz w:val="24"/>
                <w:szCs w:val="24"/>
                <w:lang w:val="uk-UA"/>
              </w:rPr>
              <w:t>РАЗОМ:</w:t>
            </w:r>
          </w:p>
        </w:tc>
        <w:tc>
          <w:tcPr>
            <w:tcW w:w="2045" w:type="dxa"/>
          </w:tcPr>
          <w:p w:rsidR="0094670D" w:rsidRPr="00181569" w:rsidRDefault="00181569" w:rsidP="0070740D">
            <w:pPr>
              <w:rPr>
                <w:sz w:val="24"/>
                <w:szCs w:val="24"/>
                <w:lang w:val="uk-UA"/>
              </w:rPr>
            </w:pPr>
            <w:r w:rsidRPr="00181569">
              <w:rPr>
                <w:sz w:val="24"/>
                <w:szCs w:val="24"/>
                <w:lang w:val="uk-UA"/>
              </w:rPr>
              <w:t>300000,0</w:t>
            </w:r>
          </w:p>
        </w:tc>
        <w:tc>
          <w:tcPr>
            <w:tcW w:w="1134" w:type="dxa"/>
          </w:tcPr>
          <w:p w:rsidR="0094670D" w:rsidRPr="00181569" w:rsidRDefault="0094670D" w:rsidP="00FC41F7">
            <w:pPr>
              <w:pStyle w:val="centr"/>
              <w:rPr>
                <w:lang w:val="uk-UA"/>
              </w:rPr>
            </w:pPr>
          </w:p>
        </w:tc>
        <w:tc>
          <w:tcPr>
            <w:tcW w:w="1560" w:type="dxa"/>
          </w:tcPr>
          <w:p w:rsidR="0094670D" w:rsidRPr="00181569" w:rsidRDefault="0094670D" w:rsidP="00FC41F7">
            <w:pPr>
              <w:rPr>
                <w:sz w:val="24"/>
                <w:szCs w:val="24"/>
                <w:lang w:val="uk-UA"/>
              </w:rPr>
            </w:pPr>
          </w:p>
        </w:tc>
        <w:tc>
          <w:tcPr>
            <w:tcW w:w="1511" w:type="dxa"/>
          </w:tcPr>
          <w:p w:rsidR="0094670D" w:rsidRPr="00181569" w:rsidRDefault="0094670D" w:rsidP="00FC41F7">
            <w:pPr>
              <w:pStyle w:val="centr"/>
              <w:rPr>
                <w:lang w:val="uk-UA"/>
              </w:rPr>
            </w:pPr>
          </w:p>
        </w:tc>
        <w:tc>
          <w:tcPr>
            <w:tcW w:w="1134" w:type="dxa"/>
          </w:tcPr>
          <w:p w:rsidR="0094670D" w:rsidRPr="00181569" w:rsidRDefault="007F4C19" w:rsidP="00181569">
            <w:pPr>
              <w:rPr>
                <w:sz w:val="24"/>
                <w:szCs w:val="24"/>
                <w:lang w:val="uk-UA"/>
              </w:rPr>
            </w:pPr>
            <w:r w:rsidRPr="00181569">
              <w:rPr>
                <w:sz w:val="24"/>
                <w:szCs w:val="24"/>
                <w:lang w:val="uk-UA"/>
              </w:rPr>
              <w:t>10</w:t>
            </w:r>
            <w:r w:rsidR="0094670D" w:rsidRPr="00181569">
              <w:rPr>
                <w:sz w:val="24"/>
                <w:szCs w:val="24"/>
                <w:lang w:val="uk-UA"/>
              </w:rPr>
              <w:t>0000</w:t>
            </w:r>
            <w:r w:rsidR="00181569" w:rsidRPr="00181569">
              <w:rPr>
                <w:sz w:val="24"/>
                <w:szCs w:val="24"/>
                <w:lang w:val="uk-UA"/>
              </w:rPr>
              <w:t>,0</w:t>
            </w:r>
          </w:p>
        </w:tc>
        <w:tc>
          <w:tcPr>
            <w:tcW w:w="1134" w:type="dxa"/>
          </w:tcPr>
          <w:p w:rsidR="0094670D" w:rsidRPr="00181569" w:rsidRDefault="007F4C19" w:rsidP="00181569">
            <w:pPr>
              <w:rPr>
                <w:sz w:val="24"/>
                <w:szCs w:val="24"/>
                <w:lang w:val="uk-UA"/>
              </w:rPr>
            </w:pPr>
            <w:r w:rsidRPr="00181569">
              <w:rPr>
                <w:sz w:val="24"/>
                <w:szCs w:val="24"/>
                <w:lang w:val="uk-UA"/>
              </w:rPr>
              <w:t>100000</w:t>
            </w:r>
            <w:r w:rsidR="00181569" w:rsidRPr="00181569">
              <w:rPr>
                <w:sz w:val="24"/>
                <w:szCs w:val="24"/>
                <w:lang w:val="uk-UA"/>
              </w:rPr>
              <w:t>,0</w:t>
            </w:r>
          </w:p>
        </w:tc>
        <w:tc>
          <w:tcPr>
            <w:tcW w:w="1097" w:type="dxa"/>
          </w:tcPr>
          <w:p w:rsidR="0094670D" w:rsidRPr="00181569" w:rsidRDefault="007F4C19" w:rsidP="00181569">
            <w:pPr>
              <w:rPr>
                <w:sz w:val="24"/>
                <w:szCs w:val="24"/>
                <w:lang w:val="uk-UA"/>
              </w:rPr>
            </w:pPr>
            <w:r w:rsidRPr="00181569">
              <w:rPr>
                <w:sz w:val="24"/>
                <w:szCs w:val="24"/>
                <w:lang w:val="uk-UA"/>
              </w:rPr>
              <w:t>100000</w:t>
            </w:r>
            <w:r w:rsidR="00181569" w:rsidRPr="00181569">
              <w:rPr>
                <w:sz w:val="24"/>
                <w:szCs w:val="24"/>
                <w:lang w:val="uk-UA"/>
              </w:rPr>
              <w:t>,0</w:t>
            </w:r>
          </w:p>
        </w:tc>
        <w:tc>
          <w:tcPr>
            <w:tcW w:w="2409" w:type="dxa"/>
            <w:gridSpan w:val="2"/>
          </w:tcPr>
          <w:p w:rsidR="0094670D" w:rsidRPr="00181569" w:rsidRDefault="0094670D" w:rsidP="0045711C">
            <w:pPr>
              <w:rPr>
                <w:sz w:val="24"/>
                <w:szCs w:val="24"/>
                <w:lang w:val="uk-UA"/>
              </w:rPr>
            </w:pPr>
          </w:p>
        </w:tc>
      </w:tr>
    </w:tbl>
    <w:p w:rsidR="00560D0F" w:rsidRPr="00181569" w:rsidRDefault="00F01AB6" w:rsidP="00F01AB6">
      <w:pPr>
        <w:pStyle w:val="a8"/>
        <w:rPr>
          <w:rFonts w:ascii="Times New Roman" w:hAnsi="Times New Roman" w:cs="Times New Roman"/>
          <w:b/>
          <w:sz w:val="24"/>
          <w:szCs w:val="24"/>
          <w:lang w:val="uk-UA"/>
        </w:rPr>
      </w:pPr>
      <w:r w:rsidRPr="00181569">
        <w:rPr>
          <w:rFonts w:ascii="Times New Roman" w:hAnsi="Times New Roman" w:cs="Times New Roman"/>
          <w:b/>
          <w:sz w:val="24"/>
          <w:szCs w:val="24"/>
          <w:lang w:val="uk-UA"/>
        </w:rPr>
        <w:t xml:space="preserve"> </w:t>
      </w:r>
    </w:p>
    <w:sectPr w:rsidR="00560D0F" w:rsidRPr="00181569" w:rsidSect="00907324">
      <w:pgSz w:w="16838" w:h="11906" w:orient="landscape"/>
      <w:pgMar w:top="180" w:right="1134" w:bottom="4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0EA" w:rsidRDefault="002C00EA" w:rsidP="00321259">
      <w:pPr>
        <w:spacing w:after="0" w:line="240" w:lineRule="auto"/>
      </w:pPr>
      <w:r>
        <w:separator/>
      </w:r>
    </w:p>
  </w:endnote>
  <w:endnote w:type="continuationSeparator" w:id="0">
    <w:p w:rsidR="002C00EA" w:rsidRDefault="002C00EA" w:rsidP="00321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CC5" w:rsidRDefault="009776E7" w:rsidP="00D47A48">
    <w:pPr>
      <w:pStyle w:val="a5"/>
      <w:framePr w:wrap="around" w:vAnchor="text" w:hAnchor="margin" w:xAlign="right" w:y="1"/>
      <w:rPr>
        <w:rStyle w:val="a7"/>
      </w:rPr>
    </w:pPr>
    <w:r>
      <w:rPr>
        <w:rStyle w:val="a7"/>
      </w:rPr>
      <w:fldChar w:fldCharType="begin"/>
    </w:r>
    <w:r w:rsidR="00570F8B">
      <w:rPr>
        <w:rStyle w:val="a7"/>
      </w:rPr>
      <w:instrText xml:space="preserve">PAGE  </w:instrText>
    </w:r>
    <w:r>
      <w:rPr>
        <w:rStyle w:val="a7"/>
      </w:rPr>
      <w:fldChar w:fldCharType="end"/>
    </w:r>
  </w:p>
  <w:p w:rsidR="00337CC5" w:rsidRDefault="002C00EA" w:rsidP="00D47A4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CC5" w:rsidRDefault="009776E7" w:rsidP="00D47A48">
    <w:pPr>
      <w:pStyle w:val="a5"/>
      <w:framePr w:wrap="around" w:vAnchor="text" w:hAnchor="margin" w:xAlign="right" w:y="1"/>
      <w:rPr>
        <w:rStyle w:val="a7"/>
      </w:rPr>
    </w:pPr>
    <w:r>
      <w:rPr>
        <w:rStyle w:val="a7"/>
      </w:rPr>
      <w:fldChar w:fldCharType="begin"/>
    </w:r>
    <w:r w:rsidR="00570F8B">
      <w:rPr>
        <w:rStyle w:val="a7"/>
      </w:rPr>
      <w:instrText xml:space="preserve">PAGE  </w:instrText>
    </w:r>
    <w:r>
      <w:rPr>
        <w:rStyle w:val="a7"/>
      </w:rPr>
      <w:fldChar w:fldCharType="separate"/>
    </w:r>
    <w:r w:rsidR="00B42AC6">
      <w:rPr>
        <w:rStyle w:val="a7"/>
        <w:noProof/>
      </w:rPr>
      <w:t>1</w:t>
    </w:r>
    <w:r>
      <w:rPr>
        <w:rStyle w:val="a7"/>
      </w:rPr>
      <w:fldChar w:fldCharType="end"/>
    </w:r>
  </w:p>
  <w:p w:rsidR="00337CC5" w:rsidRDefault="002C00EA" w:rsidP="00D47A4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0EA" w:rsidRDefault="002C00EA" w:rsidP="00321259">
      <w:pPr>
        <w:spacing w:after="0" w:line="240" w:lineRule="auto"/>
      </w:pPr>
      <w:r>
        <w:separator/>
      </w:r>
    </w:p>
  </w:footnote>
  <w:footnote w:type="continuationSeparator" w:id="0">
    <w:p w:rsidR="002C00EA" w:rsidRDefault="002C00EA" w:rsidP="003212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F167C"/>
    <w:rsid w:val="0004006B"/>
    <w:rsid w:val="00054C57"/>
    <w:rsid w:val="00056F1F"/>
    <w:rsid w:val="000721EC"/>
    <w:rsid w:val="00084549"/>
    <w:rsid w:val="000A29E6"/>
    <w:rsid w:val="000D2A68"/>
    <w:rsid w:val="0010320A"/>
    <w:rsid w:val="00142987"/>
    <w:rsid w:val="0015660D"/>
    <w:rsid w:val="001728C7"/>
    <w:rsid w:val="00181569"/>
    <w:rsid w:val="001907B0"/>
    <w:rsid w:val="001A261C"/>
    <w:rsid w:val="001A660F"/>
    <w:rsid w:val="001C3152"/>
    <w:rsid w:val="001D0118"/>
    <w:rsid w:val="001E7919"/>
    <w:rsid w:val="001F7451"/>
    <w:rsid w:val="0020055A"/>
    <w:rsid w:val="00211B18"/>
    <w:rsid w:val="0021298F"/>
    <w:rsid w:val="0023717A"/>
    <w:rsid w:val="002457AD"/>
    <w:rsid w:val="00260FB6"/>
    <w:rsid w:val="0028037D"/>
    <w:rsid w:val="002C00EA"/>
    <w:rsid w:val="002C779B"/>
    <w:rsid w:val="002E417C"/>
    <w:rsid w:val="002F277F"/>
    <w:rsid w:val="00321259"/>
    <w:rsid w:val="00322B47"/>
    <w:rsid w:val="0032513C"/>
    <w:rsid w:val="00380ED7"/>
    <w:rsid w:val="003B0B4E"/>
    <w:rsid w:val="003F0C86"/>
    <w:rsid w:val="003F1820"/>
    <w:rsid w:val="00412D5C"/>
    <w:rsid w:val="00416AAD"/>
    <w:rsid w:val="0044557F"/>
    <w:rsid w:val="00447DB9"/>
    <w:rsid w:val="0045711C"/>
    <w:rsid w:val="004A6406"/>
    <w:rsid w:val="004B1F18"/>
    <w:rsid w:val="004E1B03"/>
    <w:rsid w:val="004F07E0"/>
    <w:rsid w:val="004F0D45"/>
    <w:rsid w:val="004F36C5"/>
    <w:rsid w:val="005312F2"/>
    <w:rsid w:val="00532BB9"/>
    <w:rsid w:val="005546AB"/>
    <w:rsid w:val="00560D0F"/>
    <w:rsid w:val="00562EFC"/>
    <w:rsid w:val="00570F8B"/>
    <w:rsid w:val="005721AE"/>
    <w:rsid w:val="00572FAD"/>
    <w:rsid w:val="0059436E"/>
    <w:rsid w:val="005A6255"/>
    <w:rsid w:val="005D3218"/>
    <w:rsid w:val="006140DC"/>
    <w:rsid w:val="0067534D"/>
    <w:rsid w:val="006C6A33"/>
    <w:rsid w:val="006F167C"/>
    <w:rsid w:val="00705020"/>
    <w:rsid w:val="00715324"/>
    <w:rsid w:val="0071713A"/>
    <w:rsid w:val="00721265"/>
    <w:rsid w:val="0074186C"/>
    <w:rsid w:val="007443E7"/>
    <w:rsid w:val="00761E97"/>
    <w:rsid w:val="0078469E"/>
    <w:rsid w:val="00793687"/>
    <w:rsid w:val="007B1275"/>
    <w:rsid w:val="007C1065"/>
    <w:rsid w:val="007D1A26"/>
    <w:rsid w:val="007F4C19"/>
    <w:rsid w:val="007F6FF9"/>
    <w:rsid w:val="00805EE9"/>
    <w:rsid w:val="00811AB5"/>
    <w:rsid w:val="00813508"/>
    <w:rsid w:val="00820C21"/>
    <w:rsid w:val="00824312"/>
    <w:rsid w:val="00824A03"/>
    <w:rsid w:val="00835F5B"/>
    <w:rsid w:val="008433C2"/>
    <w:rsid w:val="00890444"/>
    <w:rsid w:val="008A4349"/>
    <w:rsid w:val="008B1F73"/>
    <w:rsid w:val="008C1C50"/>
    <w:rsid w:val="0094670D"/>
    <w:rsid w:val="00965301"/>
    <w:rsid w:val="009657B3"/>
    <w:rsid w:val="009776E7"/>
    <w:rsid w:val="009C6A44"/>
    <w:rsid w:val="009E5E2E"/>
    <w:rsid w:val="009E7352"/>
    <w:rsid w:val="009F45C7"/>
    <w:rsid w:val="00A0692F"/>
    <w:rsid w:val="00A146E5"/>
    <w:rsid w:val="00A358AA"/>
    <w:rsid w:val="00A41C6D"/>
    <w:rsid w:val="00A46D57"/>
    <w:rsid w:val="00A66DF9"/>
    <w:rsid w:val="00A906E9"/>
    <w:rsid w:val="00AB67C1"/>
    <w:rsid w:val="00AE6833"/>
    <w:rsid w:val="00B42AC6"/>
    <w:rsid w:val="00B62B40"/>
    <w:rsid w:val="00BB73E9"/>
    <w:rsid w:val="00BC709A"/>
    <w:rsid w:val="00C021C1"/>
    <w:rsid w:val="00C45F63"/>
    <w:rsid w:val="00C62CA9"/>
    <w:rsid w:val="00CC0727"/>
    <w:rsid w:val="00CF71AD"/>
    <w:rsid w:val="00D0534C"/>
    <w:rsid w:val="00D173D5"/>
    <w:rsid w:val="00D2203B"/>
    <w:rsid w:val="00D2717E"/>
    <w:rsid w:val="00D3279A"/>
    <w:rsid w:val="00D847FA"/>
    <w:rsid w:val="00D940E4"/>
    <w:rsid w:val="00DA4587"/>
    <w:rsid w:val="00DB760D"/>
    <w:rsid w:val="00DC1AAB"/>
    <w:rsid w:val="00DD59CB"/>
    <w:rsid w:val="00DF395F"/>
    <w:rsid w:val="00E00742"/>
    <w:rsid w:val="00E61E22"/>
    <w:rsid w:val="00E93056"/>
    <w:rsid w:val="00EC2AC0"/>
    <w:rsid w:val="00F01AB6"/>
    <w:rsid w:val="00F11C3F"/>
    <w:rsid w:val="00F83AC9"/>
    <w:rsid w:val="00F83BAD"/>
    <w:rsid w:val="00F8648C"/>
    <w:rsid w:val="00FD016B"/>
    <w:rsid w:val="00FE5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2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167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r">
    <w:name w:val="centr"/>
    <w:basedOn w:val="a"/>
    <w:rsid w:val="006F167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rsid w:val="006F167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er"/>
    <w:basedOn w:val="a"/>
    <w:link w:val="a6"/>
    <w:rsid w:val="006F167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6F167C"/>
    <w:rPr>
      <w:rFonts w:ascii="Times New Roman" w:eastAsia="Times New Roman" w:hAnsi="Times New Roman" w:cs="Times New Roman"/>
      <w:sz w:val="24"/>
      <w:szCs w:val="24"/>
    </w:rPr>
  </w:style>
  <w:style w:type="character" w:styleId="a7">
    <w:name w:val="page number"/>
    <w:basedOn w:val="a0"/>
    <w:rsid w:val="006F167C"/>
  </w:style>
  <w:style w:type="paragraph" w:styleId="a8">
    <w:name w:val="No Spacing"/>
    <w:uiPriority w:val="1"/>
    <w:qFormat/>
    <w:rsid w:val="009F45C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D22B8-F226-4DD2-A98F-BAAEFE019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1</Pages>
  <Words>582</Words>
  <Characters>3318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User</cp:lastModifiedBy>
  <cp:revision>121</cp:revision>
  <cp:lastPrinted>2025-12-08T08:46:00Z</cp:lastPrinted>
  <dcterms:created xsi:type="dcterms:W3CDTF">2021-02-16T07:51:00Z</dcterms:created>
  <dcterms:modified xsi:type="dcterms:W3CDTF">2025-12-08T08:52:00Z</dcterms:modified>
</cp:coreProperties>
</file>