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EA" w:rsidRDefault="00BC39EA" w:rsidP="00BC39EA">
      <w:pPr>
        <w:ind w:left="6381"/>
        <w:rPr>
          <w:lang w:val="ru-RU" w:eastAsia="uk-UA"/>
        </w:rPr>
      </w:pPr>
      <w:r>
        <w:rPr>
          <w:lang w:val="ru-RU" w:eastAsia="uk-UA"/>
        </w:rPr>
        <w:t xml:space="preserve">       Затверджено </w:t>
      </w:r>
    </w:p>
    <w:p w:rsidR="00BC39EA" w:rsidRDefault="00BC39EA" w:rsidP="00BC39EA">
      <w:pPr>
        <w:ind w:left="6381"/>
        <w:rPr>
          <w:lang w:val="ru-RU" w:eastAsia="uk-UA"/>
        </w:rPr>
      </w:pPr>
      <w:r>
        <w:rPr>
          <w:lang w:val="ru-RU" w:eastAsia="uk-UA"/>
        </w:rPr>
        <w:t>Наказ в</w:t>
      </w:r>
      <w:r>
        <w:rPr>
          <w:lang w:val="uk-UA" w:eastAsia="uk-UA"/>
        </w:rPr>
        <w:t>ідділу з питань ветеранської політики</w:t>
      </w:r>
      <w:r>
        <w:rPr>
          <w:lang w:val="ru-RU" w:eastAsia="uk-UA"/>
        </w:rPr>
        <w:t xml:space="preserve"> районної державної </w:t>
      </w:r>
      <w:proofErr w:type="gramStart"/>
      <w:r>
        <w:rPr>
          <w:lang w:val="ru-RU" w:eastAsia="uk-UA"/>
        </w:rPr>
        <w:t>адм</w:t>
      </w:r>
      <w:proofErr w:type="gramEnd"/>
      <w:r>
        <w:rPr>
          <w:lang w:val="ru-RU" w:eastAsia="uk-UA"/>
        </w:rPr>
        <w:t xml:space="preserve">іністрації   </w:t>
      </w:r>
    </w:p>
    <w:p w:rsidR="00BC39EA" w:rsidRDefault="00BC39EA" w:rsidP="00BC39EA">
      <w:pPr>
        <w:ind w:left="6381"/>
        <w:rPr>
          <w:lang w:val="ru-RU" w:eastAsia="uk-UA"/>
        </w:rPr>
      </w:pPr>
      <w:r>
        <w:rPr>
          <w:lang w:val="ru-RU" w:eastAsia="uk-UA"/>
        </w:rPr>
        <w:t>15.12.2025р. № 17/25</w:t>
      </w:r>
    </w:p>
    <w:p w:rsidR="00370CC5" w:rsidRPr="00B4755E" w:rsidRDefault="00370CC5" w:rsidP="001253B8">
      <w:pPr>
        <w:rPr>
          <w:b/>
          <w:bCs/>
          <w:lang w:val="ru-RU" w:eastAsia="uk-UA"/>
        </w:rPr>
      </w:pPr>
    </w:p>
    <w:p w:rsidR="00426419" w:rsidRPr="00BC39EA" w:rsidRDefault="00426419" w:rsidP="004C436F">
      <w:pPr>
        <w:spacing w:after="120"/>
        <w:jc w:val="center"/>
        <w:rPr>
          <w:lang w:val="ru-RU"/>
        </w:rPr>
      </w:pPr>
      <w:r w:rsidRPr="00BC39EA">
        <w:rPr>
          <w:lang w:val="ru-RU"/>
        </w:rPr>
        <w:t xml:space="preserve">ТИПОВА ІНФОРМАЦІЙНА КАРТКА </w:t>
      </w:r>
    </w:p>
    <w:p w:rsidR="00426419" w:rsidRPr="00BC39EA" w:rsidRDefault="00426419" w:rsidP="004C436F">
      <w:pPr>
        <w:spacing w:after="120"/>
        <w:jc w:val="center"/>
        <w:rPr>
          <w:lang w:val="ru-RU"/>
        </w:rPr>
      </w:pPr>
      <w:proofErr w:type="gramStart"/>
      <w:r w:rsidRPr="00BC39EA">
        <w:rPr>
          <w:lang w:val="ru-RU"/>
        </w:rPr>
        <w:t>АДМ</w:t>
      </w:r>
      <w:proofErr w:type="gramEnd"/>
      <w:r w:rsidRPr="00BC39EA">
        <w:rPr>
          <w:lang w:val="ru-RU"/>
        </w:rPr>
        <w:t>ІНІСТРАТИВНОЇ ПОСЛУГИ</w:t>
      </w:r>
    </w:p>
    <w:p w:rsidR="002F3C71" w:rsidRPr="002F3C71" w:rsidRDefault="002F3C71" w:rsidP="004C436F">
      <w:pPr>
        <w:spacing w:after="120"/>
        <w:jc w:val="center"/>
        <w:rPr>
          <w:b/>
          <w:sz w:val="28"/>
          <w:szCs w:val="28"/>
          <w:u w:val="single"/>
          <w:lang w:val="uk-UA"/>
        </w:rPr>
      </w:pPr>
      <w:r w:rsidRPr="00BC39EA">
        <w:rPr>
          <w:b/>
          <w:sz w:val="28"/>
          <w:szCs w:val="28"/>
          <w:u w:val="single"/>
          <w:lang w:val="ru-RU"/>
        </w:rPr>
        <w:t>Встановлення статусу члена сі</w:t>
      </w:r>
      <w:proofErr w:type="gramStart"/>
      <w:r w:rsidRPr="00BC39EA">
        <w:rPr>
          <w:b/>
          <w:sz w:val="28"/>
          <w:szCs w:val="28"/>
          <w:u w:val="single"/>
          <w:lang w:val="ru-RU"/>
        </w:rPr>
        <w:t>м</w:t>
      </w:r>
      <w:proofErr w:type="gramEnd"/>
      <w:r w:rsidRPr="00BC39EA">
        <w:rPr>
          <w:b/>
          <w:sz w:val="28"/>
          <w:szCs w:val="28"/>
          <w:u w:val="single"/>
          <w:lang w:val="ru-RU"/>
        </w:rPr>
        <w:t>’ї загиблого (померлого) Захисника чи Захисниці України</w:t>
      </w:r>
    </w:p>
    <w:p w:rsidR="00150D17" w:rsidRPr="00B60FC1" w:rsidRDefault="00426419" w:rsidP="004C436F">
      <w:pPr>
        <w:spacing w:after="120"/>
        <w:jc w:val="center"/>
        <w:rPr>
          <w:b/>
          <w:iCs/>
          <w:color w:val="000000"/>
          <w:spacing w:val="1"/>
          <w:u w:val="single"/>
          <w:lang w:val="uk-UA" w:eastAsia="ru-RU"/>
        </w:rPr>
      </w:pPr>
      <w:r w:rsidRPr="00B60FC1">
        <w:rPr>
          <w:b/>
          <w:iCs/>
          <w:color w:val="000000"/>
          <w:spacing w:val="1"/>
          <w:u w:val="single"/>
          <w:lang w:val="uk-UA" w:eastAsia="ru-RU"/>
        </w:rPr>
        <w:t xml:space="preserve">Відділ з питань ветеранської політики </w:t>
      </w:r>
      <w:r w:rsidR="004C436F" w:rsidRPr="00B60FC1">
        <w:rPr>
          <w:b/>
          <w:iCs/>
          <w:color w:val="000000"/>
          <w:spacing w:val="1"/>
          <w:u w:val="single"/>
          <w:lang w:val="uk-UA" w:eastAsia="ru-RU"/>
        </w:rPr>
        <w:t xml:space="preserve"> Подільської районної державної адміністрації</w:t>
      </w:r>
    </w:p>
    <w:p w:rsidR="004C436F" w:rsidRPr="00B4755E" w:rsidRDefault="004C436F" w:rsidP="004C436F">
      <w:pPr>
        <w:spacing w:after="120"/>
        <w:jc w:val="center"/>
        <w:rPr>
          <w:iCs/>
          <w:color w:val="000000"/>
          <w:spacing w:val="1"/>
          <w:u w:val="single"/>
          <w:lang w:val="ru-RU" w:eastAsia="ru-RU"/>
        </w:rPr>
      </w:pPr>
      <w:r w:rsidRPr="00B4755E">
        <w:rPr>
          <w:sz w:val="20"/>
          <w:szCs w:val="20"/>
          <w:lang w:val="ru-RU" w:eastAsia="uk-UA"/>
        </w:rPr>
        <w:t xml:space="preserve">(найменування суб’єкта надання </w:t>
      </w:r>
      <w:proofErr w:type="gramStart"/>
      <w:r w:rsidRPr="00B4755E">
        <w:rPr>
          <w:sz w:val="20"/>
          <w:szCs w:val="20"/>
          <w:lang w:val="ru-RU" w:eastAsia="uk-UA"/>
        </w:rPr>
        <w:t>адм</w:t>
      </w:r>
      <w:proofErr w:type="gramEnd"/>
      <w:r w:rsidRPr="00B4755E">
        <w:rPr>
          <w:sz w:val="20"/>
          <w:szCs w:val="20"/>
          <w:lang w:val="ru-RU" w:eastAsia="uk-UA"/>
        </w:rPr>
        <w:t>іністративної послуги та / або центру надання адміністративних послуг )</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4"/>
        <w:gridCol w:w="3049"/>
        <w:gridCol w:w="6234"/>
      </w:tblGrid>
      <w:tr w:rsidR="00150D17" w:rsidRPr="00B41696" w:rsidTr="001253B8">
        <w:tc>
          <w:tcPr>
            <w:tcW w:w="5000" w:type="pct"/>
            <w:gridSpan w:val="3"/>
            <w:tcBorders>
              <w:top w:val="outset" w:sz="6" w:space="0" w:color="000000"/>
              <w:left w:val="outset" w:sz="6" w:space="0" w:color="000000"/>
              <w:bottom w:val="outset" w:sz="6" w:space="0" w:color="000000"/>
              <w:right w:val="outset" w:sz="6" w:space="0" w:color="000000"/>
            </w:tcBorders>
          </w:tcPr>
          <w:p w:rsidR="00150D17" w:rsidRPr="00B4755E" w:rsidRDefault="00150D17" w:rsidP="00430A73">
            <w:pPr>
              <w:spacing w:line="276" w:lineRule="auto"/>
              <w:jc w:val="center"/>
              <w:rPr>
                <w:b/>
                <w:bCs/>
                <w:lang w:val="ru-RU" w:eastAsia="uk-UA"/>
              </w:rPr>
            </w:pPr>
            <w:bookmarkStart w:id="0" w:name="n14"/>
            <w:bookmarkEnd w:id="0"/>
            <w:r w:rsidRPr="00B4755E">
              <w:rPr>
                <w:b/>
                <w:bCs/>
                <w:lang w:val="ru-RU" w:eastAsia="uk-UA"/>
              </w:rPr>
              <w:t xml:space="preserve">Інформація про суб’єкт надання </w:t>
            </w:r>
            <w:proofErr w:type="gramStart"/>
            <w:r w:rsidRPr="00B4755E">
              <w:rPr>
                <w:b/>
                <w:bCs/>
                <w:lang w:val="ru-RU" w:eastAsia="uk-UA"/>
              </w:rPr>
              <w:t>адм</w:t>
            </w:r>
            <w:proofErr w:type="gramEnd"/>
            <w:r w:rsidRPr="00B4755E">
              <w:rPr>
                <w:b/>
                <w:bCs/>
                <w:lang w:val="ru-RU" w:eastAsia="uk-UA"/>
              </w:rPr>
              <w:t>іністративної послуги та / або центр надання адміністративних послуг</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t>1</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BA5180">
              <w:rPr>
                <w:lang w:eastAsia="uk-UA"/>
              </w:rPr>
              <w:t xml:space="preserve">Місцезнаходження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pStyle w:val="a3"/>
              <w:shd w:val="clear" w:color="auto" w:fill="FFFFFF"/>
              <w:spacing w:before="0" w:beforeAutospacing="0" w:after="240" w:afterAutospacing="0" w:line="312" w:lineRule="atLeast"/>
              <w:jc w:val="both"/>
              <w:textAlignment w:val="baseline"/>
              <w:rPr>
                <w:i/>
                <w:lang w:eastAsia="ru-RU"/>
              </w:rPr>
            </w:pPr>
            <w:r w:rsidRPr="00710684">
              <w:rPr>
                <w:i/>
                <w:u w:val="single"/>
                <w:lang w:eastAsia="ru-RU"/>
              </w:rPr>
              <w:t>Відділ "Центр надання адміністративних послуг"Ананьївської міської ради Одеської області:</w:t>
            </w:r>
            <w:r w:rsidRPr="00710684">
              <w:rPr>
                <w:i/>
                <w:lang w:eastAsia="ru-RU"/>
              </w:rPr>
              <w:t xml:space="preserve"> вул.Незалежності, буд.51, м. Ананьїв, Подільський район, Одеська область.</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r w:rsidRPr="00B4755E">
              <w:rPr>
                <w:i/>
                <w:u w:val="single"/>
                <w:lang w:val="ru-RU" w:eastAsia="ru-RU"/>
              </w:rPr>
              <w:t xml:space="preserve">Відділ «Центр надання </w:t>
            </w:r>
            <w:proofErr w:type="gramStart"/>
            <w:r w:rsidRPr="00B4755E">
              <w:rPr>
                <w:i/>
                <w:u w:val="single"/>
                <w:lang w:val="ru-RU" w:eastAsia="ru-RU"/>
              </w:rPr>
              <w:t>адм</w:t>
            </w:r>
            <w:proofErr w:type="gramEnd"/>
            <w:r w:rsidRPr="00B4755E">
              <w:rPr>
                <w:i/>
                <w:u w:val="single"/>
                <w:lang w:val="ru-RU" w:eastAsia="ru-RU"/>
              </w:rPr>
              <w:t>іністративних послуг»</w:t>
            </w:r>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eastAsia="ru-RU"/>
              </w:rPr>
            </w:pPr>
            <w:r w:rsidRPr="00B4755E">
              <w:rPr>
                <w:i/>
                <w:u w:val="single"/>
                <w:lang w:val="ru-RU" w:eastAsia="ru-RU"/>
              </w:rPr>
              <w:t>Балтської міської ради Одеської області:</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lang w:val="ru-RU" w:eastAsia="ru-RU"/>
              </w:rPr>
              <w:t>вул. Вишнева, буд.30, м. Балта, Подільський район, Одеська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Долинської сільської ради Подільського району  Одеської</w:t>
            </w:r>
            <w:r w:rsidRPr="00B4755E">
              <w:rPr>
                <w:i/>
                <w:lang w:val="ru-RU" w:eastAsia="ru-RU"/>
              </w:rPr>
              <w:t xml:space="preserve"> області: вул</w:t>
            </w:r>
            <w:proofErr w:type="gramStart"/>
            <w:r w:rsidRPr="00B4755E">
              <w:rPr>
                <w:i/>
                <w:lang w:val="ru-RU" w:eastAsia="ru-RU"/>
              </w:rPr>
              <w:t>.Ц</w:t>
            </w:r>
            <w:proofErr w:type="gramEnd"/>
            <w:r w:rsidRPr="00B4755E">
              <w:rPr>
                <w:i/>
                <w:lang w:val="ru-RU" w:eastAsia="ru-RU"/>
              </w:rPr>
              <w:t>ентральна, буд.2а, с.Долинське, Подільський район, Одеська область.</w:t>
            </w:r>
          </w:p>
          <w:p w:rsidR="004C436F" w:rsidRPr="00B4755E" w:rsidRDefault="004C436F" w:rsidP="004C436F">
            <w:pPr>
              <w:pStyle w:val="a3"/>
              <w:shd w:val="clear" w:color="auto" w:fill="FFFFFF"/>
              <w:spacing w:before="0" w:beforeAutospacing="0" w:after="240" w:afterAutospacing="0" w:line="312" w:lineRule="atLeast"/>
              <w:jc w:val="both"/>
              <w:textAlignment w:val="baseline"/>
              <w:rPr>
                <w:i/>
                <w:lang w:val="ru-RU" w:eastAsia="ru-RU"/>
              </w:rPr>
            </w:pPr>
            <w:r w:rsidRPr="00B4755E">
              <w:rPr>
                <w:i/>
                <w:u w:val="single"/>
                <w:lang w:val="ru-RU" w:eastAsia="ru-RU"/>
              </w:rPr>
              <w:t xml:space="preserve">Відділ «Центр надання </w:t>
            </w:r>
            <w:proofErr w:type="gramStart"/>
            <w:r w:rsidRPr="00B4755E">
              <w:rPr>
                <w:i/>
                <w:u w:val="single"/>
                <w:lang w:val="ru-RU" w:eastAsia="ru-RU"/>
              </w:rPr>
              <w:t>адм</w:t>
            </w:r>
            <w:proofErr w:type="gramEnd"/>
            <w:r w:rsidRPr="00B4755E">
              <w:rPr>
                <w:i/>
                <w:u w:val="single"/>
                <w:lang w:val="ru-RU" w:eastAsia="ru-RU"/>
              </w:rPr>
              <w:t>іністративних послуг» Зеленогірської селищної ради:</w:t>
            </w:r>
            <w:r w:rsidRPr="00B4755E">
              <w:rPr>
                <w:i/>
                <w:lang w:val="ru-RU" w:eastAsia="ru-RU"/>
              </w:rPr>
              <w:t>66513, Одеська область, Поділський район, смт. Зеленогірське, пр-кт Миру, 12</w:t>
            </w:r>
          </w:p>
          <w:p w:rsidR="004C436F" w:rsidRPr="00B4755E" w:rsidRDefault="004C436F" w:rsidP="004C436F">
            <w:pPr>
              <w:pStyle w:val="a3"/>
              <w:shd w:val="clear" w:color="auto" w:fill="FFFFFF"/>
              <w:spacing w:before="0" w:beforeAutospacing="0" w:after="0" w:line="312" w:lineRule="atLeast"/>
              <w:jc w:val="both"/>
              <w:textAlignment w:val="baseline"/>
              <w:rPr>
                <w:i/>
                <w:lang w:val="ru-RU" w:eastAsia="ru-RU"/>
              </w:rPr>
            </w:pPr>
            <w:r w:rsidRPr="00B4755E">
              <w:rPr>
                <w:bCs/>
                <w:i/>
                <w:u w:val="single"/>
                <w:lang w:val="ru-RU" w:eastAsia="ru-RU"/>
              </w:rPr>
              <w:t>Відділ «Центр надання адміністративних послуг» Кодимської міської ради</w:t>
            </w:r>
            <w:proofErr w:type="gramStart"/>
            <w:r w:rsidRPr="00B4755E">
              <w:rPr>
                <w:bCs/>
                <w:i/>
                <w:u w:val="single"/>
                <w:lang w:val="ru-RU" w:eastAsia="ru-RU"/>
              </w:rPr>
              <w:t xml:space="preserve"> П</w:t>
            </w:r>
            <w:proofErr w:type="gramEnd"/>
            <w:r w:rsidRPr="00B4755E">
              <w:rPr>
                <w:bCs/>
                <w:i/>
                <w:u w:val="single"/>
                <w:lang w:val="ru-RU" w:eastAsia="ru-RU"/>
              </w:rPr>
              <w:t>одільського району Одеської області:</w:t>
            </w:r>
            <w:r w:rsidRPr="00B4755E">
              <w:rPr>
                <w:i/>
                <w:lang w:val="ru-RU" w:eastAsia="ru-RU"/>
              </w:rPr>
              <w:t xml:space="preserve"> 66000, Одеська область, Подільський район,  м. Кодима, вул. Соборна, 88</w:t>
            </w:r>
          </w:p>
          <w:p w:rsidR="004C436F" w:rsidRDefault="004C436F" w:rsidP="004C436F">
            <w:pPr>
              <w:pStyle w:val="a3"/>
              <w:shd w:val="clear" w:color="auto" w:fill="FFFFFF"/>
              <w:spacing w:before="0" w:beforeAutospacing="0" w:after="0" w:line="312" w:lineRule="atLeast"/>
              <w:jc w:val="both"/>
              <w:textAlignment w:val="baseline"/>
              <w:rPr>
                <w:i/>
                <w:lang w:val="ru-RU" w:eastAsia="ru-RU"/>
              </w:rPr>
            </w:pPr>
            <w:r w:rsidRPr="00B4755E">
              <w:rPr>
                <w:i/>
                <w:u w:val="single"/>
                <w:lang w:val="ru-RU" w:eastAsia="ru-RU"/>
              </w:rPr>
              <w:t>Відділ «Центр надання адміністративних послуг» Куяльницької сільської ради</w:t>
            </w:r>
            <w:proofErr w:type="gramStart"/>
            <w:r w:rsidRPr="00B4755E">
              <w:rPr>
                <w:i/>
                <w:u w:val="single"/>
                <w:lang w:val="ru-RU" w:eastAsia="ru-RU"/>
              </w:rPr>
              <w:t xml:space="preserve"> П</w:t>
            </w:r>
            <w:proofErr w:type="gramEnd"/>
            <w:r w:rsidRPr="00B4755E">
              <w:rPr>
                <w:i/>
                <w:u w:val="single"/>
                <w:lang w:val="ru-RU" w:eastAsia="ru-RU"/>
              </w:rPr>
              <w:t>одільського району Одеської області:</w:t>
            </w:r>
            <w:r w:rsidRPr="00B4755E">
              <w:rPr>
                <w:i/>
                <w:lang w:val="ru-RU" w:eastAsia="ru-RU"/>
              </w:rPr>
              <w:t xml:space="preserve"> 66302, Одеська область, Подільський район, м. Подільськ, вул. Шкільна, 2-Н, корп. 1-100</w:t>
            </w:r>
          </w:p>
          <w:p w:rsidR="00B41696" w:rsidRPr="00B4755E" w:rsidRDefault="00B41696" w:rsidP="004C436F">
            <w:pPr>
              <w:pStyle w:val="a3"/>
              <w:shd w:val="clear" w:color="auto" w:fill="FFFFFF"/>
              <w:spacing w:before="0" w:beforeAutospacing="0" w:after="0" w:line="312" w:lineRule="atLeast"/>
              <w:jc w:val="both"/>
              <w:textAlignment w:val="baseline"/>
              <w:rPr>
                <w:i/>
                <w:lang w:val="ru-RU" w:eastAsia="ru-RU"/>
              </w:rPr>
            </w:pPr>
          </w:p>
          <w:p w:rsidR="004C436F" w:rsidRPr="00B4755E" w:rsidRDefault="004C436F" w:rsidP="004C436F">
            <w:pPr>
              <w:pStyle w:val="a3"/>
              <w:shd w:val="clear" w:color="auto" w:fill="FFFFFF"/>
              <w:spacing w:line="312" w:lineRule="atLeast"/>
              <w:textAlignment w:val="baseline"/>
              <w:rPr>
                <w:bCs/>
                <w:i/>
                <w:lang w:val="ru-RU" w:eastAsia="ru-RU"/>
              </w:rPr>
            </w:pPr>
            <w:r w:rsidRPr="00B4755E">
              <w:rPr>
                <w:bCs/>
                <w:i/>
                <w:u w:val="single"/>
                <w:lang w:val="ru-RU" w:eastAsia="ru-RU"/>
              </w:rPr>
              <w:lastRenderedPageBreak/>
              <w:t>Управління «Центр надання адміністративних послуг» Любашівської селищної ради</w:t>
            </w:r>
            <w:proofErr w:type="gramStart"/>
            <w:r w:rsidRPr="00B4755E">
              <w:rPr>
                <w:bCs/>
                <w:i/>
                <w:u w:val="single"/>
                <w:lang w:val="ru-RU" w:eastAsia="ru-RU"/>
              </w:rPr>
              <w:t xml:space="preserve"> П</w:t>
            </w:r>
            <w:proofErr w:type="gramEnd"/>
            <w:r w:rsidRPr="00B4755E">
              <w:rPr>
                <w:bCs/>
                <w:i/>
                <w:u w:val="single"/>
                <w:lang w:val="ru-RU" w:eastAsia="ru-RU"/>
              </w:rPr>
              <w:t>одільського району Одеської області:</w:t>
            </w:r>
            <w:r w:rsidRPr="00B4755E">
              <w:rPr>
                <w:bCs/>
                <w:i/>
                <w:lang w:val="ru-RU" w:eastAsia="ru-RU"/>
              </w:rPr>
              <w:t>66502, Одеська область, Подільський район, смт. Любашівка, вул. Софіївська, 162</w:t>
            </w:r>
          </w:p>
          <w:p w:rsidR="004C436F" w:rsidRPr="00B4755E" w:rsidRDefault="004C436F" w:rsidP="004C436F">
            <w:pPr>
              <w:pStyle w:val="a3"/>
              <w:shd w:val="clear" w:color="auto" w:fill="FFFFFF"/>
              <w:spacing w:line="312" w:lineRule="atLeast"/>
              <w:jc w:val="both"/>
              <w:textAlignment w:val="baseline"/>
              <w:rPr>
                <w:bCs/>
                <w:i/>
                <w:lang w:val="ru-RU" w:eastAsia="ru-RU"/>
              </w:rPr>
            </w:pPr>
            <w:r w:rsidRPr="00B4755E">
              <w:rPr>
                <w:bCs/>
                <w:i/>
                <w:u w:val="single"/>
                <w:lang w:val="ru-RU" w:eastAsia="ru-RU"/>
              </w:rPr>
              <w:t>Відділ «Центр надання адміністративних послуг» Окнянської селищної ради</w:t>
            </w:r>
            <w:proofErr w:type="gramStart"/>
            <w:r w:rsidRPr="00B4755E">
              <w:rPr>
                <w:bCs/>
                <w:i/>
                <w:u w:val="single"/>
                <w:lang w:val="ru-RU" w:eastAsia="ru-RU"/>
              </w:rPr>
              <w:t xml:space="preserve"> П</w:t>
            </w:r>
            <w:proofErr w:type="gramEnd"/>
            <w:r w:rsidRPr="00B4755E">
              <w:rPr>
                <w:bCs/>
                <w:i/>
                <w:u w:val="single"/>
                <w:lang w:val="ru-RU" w:eastAsia="ru-RU"/>
              </w:rPr>
              <w:t>одільського району Одеської області:</w:t>
            </w:r>
            <w:r w:rsidRPr="00B4755E">
              <w:rPr>
                <w:bCs/>
                <w:i/>
                <w:lang w:val="ru-RU" w:eastAsia="ru-RU"/>
              </w:rPr>
              <w:t xml:space="preserve"> 67900, Одеська обл. Подільський р-н, смт. Окни, вул. Соборна, 6</w:t>
            </w:r>
          </w:p>
          <w:p w:rsidR="004C436F" w:rsidRPr="00B4755E" w:rsidRDefault="004C436F" w:rsidP="004C436F">
            <w:pPr>
              <w:pStyle w:val="a3"/>
              <w:shd w:val="clear" w:color="auto" w:fill="FFFFFF"/>
              <w:spacing w:before="0" w:beforeAutospacing="0" w:after="240" w:afterAutospacing="0" w:line="312" w:lineRule="atLeast"/>
              <w:jc w:val="both"/>
              <w:textAlignment w:val="baseline"/>
              <w:rPr>
                <w:bCs/>
                <w:i/>
                <w:lang w:val="ru-RU" w:eastAsia="ru-RU"/>
              </w:rPr>
            </w:pPr>
            <w:r w:rsidRPr="00B4755E">
              <w:rPr>
                <w:i/>
                <w:u w:val="single"/>
                <w:lang w:val="ru-RU" w:eastAsia="ru-RU"/>
              </w:rPr>
              <w:t xml:space="preserve">Відділ «Центр надання </w:t>
            </w:r>
            <w:proofErr w:type="gramStart"/>
            <w:r w:rsidRPr="00B4755E">
              <w:rPr>
                <w:i/>
                <w:u w:val="single"/>
                <w:lang w:val="ru-RU" w:eastAsia="ru-RU"/>
              </w:rPr>
              <w:t>адм</w:t>
            </w:r>
            <w:proofErr w:type="gramEnd"/>
            <w:r w:rsidRPr="00B4755E">
              <w:rPr>
                <w:i/>
                <w:u w:val="single"/>
                <w:lang w:val="ru-RU" w:eastAsia="ru-RU"/>
              </w:rPr>
              <w:t>іністративних послуг» Піщанської сільської ради Окнянської сільської ради Подільського району Одеської області:</w:t>
            </w:r>
            <w:r w:rsidRPr="00B4755E">
              <w:rPr>
                <w:i/>
                <w:lang w:val="ru-RU" w:eastAsia="ru-RU"/>
              </w:rPr>
              <w:t xml:space="preserve"> 66110, </w:t>
            </w:r>
            <w:r w:rsidRPr="00B4755E">
              <w:rPr>
                <w:bCs/>
                <w:i/>
                <w:lang w:val="ru-RU" w:eastAsia="ru-RU"/>
              </w:rPr>
              <w:t>Одеська обл. Подільський р-н, село Піщана, вул. Василя Приходько, 7</w:t>
            </w:r>
          </w:p>
          <w:p w:rsidR="004C436F" w:rsidRPr="00B4755E" w:rsidRDefault="004C436F" w:rsidP="004C436F">
            <w:pPr>
              <w:pStyle w:val="a3"/>
              <w:shd w:val="clear" w:color="auto" w:fill="FFFFFF"/>
              <w:spacing w:line="312" w:lineRule="atLeast"/>
              <w:jc w:val="both"/>
              <w:textAlignment w:val="baseline"/>
              <w:rPr>
                <w:i/>
                <w:u w:val="single"/>
                <w:lang w:val="ru-RU" w:eastAsia="ru-RU"/>
              </w:rPr>
            </w:pPr>
            <w:r w:rsidRPr="00B4755E">
              <w:rPr>
                <w:i/>
                <w:u w:val="single"/>
                <w:lang w:val="ru-RU" w:eastAsia="ru-RU"/>
              </w:rPr>
              <w:t xml:space="preserve">Відділ «Центр надання </w:t>
            </w:r>
            <w:proofErr w:type="gramStart"/>
            <w:r w:rsidRPr="00B4755E">
              <w:rPr>
                <w:i/>
                <w:u w:val="single"/>
                <w:lang w:val="ru-RU" w:eastAsia="ru-RU"/>
              </w:rPr>
              <w:t>адм</w:t>
            </w:r>
            <w:proofErr w:type="gramEnd"/>
            <w:r w:rsidRPr="00B4755E">
              <w:rPr>
                <w:i/>
                <w:u w:val="single"/>
                <w:lang w:val="ru-RU" w:eastAsia="ru-RU"/>
              </w:rPr>
              <w:t>іністративних послуг» Савранської селищної ради Одеської області:</w:t>
            </w:r>
            <w:r w:rsidRPr="00B4755E">
              <w:rPr>
                <w:i/>
                <w:lang w:val="ru-RU" w:eastAsia="ru-RU"/>
              </w:rPr>
              <w:t xml:space="preserve"> 66200, Одеська область Подільський район,смт Саврань, Вул. Українська, 1</w:t>
            </w:r>
          </w:p>
          <w:p w:rsidR="004C436F" w:rsidRPr="00934917" w:rsidRDefault="004C436F" w:rsidP="004C436F">
            <w:pPr>
              <w:pStyle w:val="a3"/>
              <w:shd w:val="clear" w:color="auto" w:fill="FFFFFF"/>
              <w:spacing w:before="0" w:beforeAutospacing="0" w:after="0" w:afterAutospacing="0" w:line="312" w:lineRule="atLeast"/>
              <w:jc w:val="both"/>
              <w:textAlignment w:val="baseline"/>
              <w:rPr>
                <w:i/>
                <w:u w:val="single"/>
                <w:lang w:eastAsia="ru-RU"/>
              </w:rPr>
            </w:pPr>
            <w:r w:rsidRPr="00B4755E">
              <w:rPr>
                <w:i/>
                <w:u w:val="single"/>
                <w:lang w:val="ru-RU" w:eastAsia="ru-RU"/>
              </w:rPr>
              <w:t>Відділ «Центр надання адміністративних послуг» Слобідської селищної ради</w:t>
            </w:r>
            <w:proofErr w:type="gramStart"/>
            <w:r w:rsidRPr="00B4755E">
              <w:rPr>
                <w:i/>
                <w:u w:val="single"/>
                <w:lang w:val="ru-RU" w:eastAsia="ru-RU"/>
              </w:rPr>
              <w:t xml:space="preserve"> П</w:t>
            </w:r>
            <w:proofErr w:type="gramEnd"/>
            <w:r w:rsidRPr="00B4755E">
              <w:rPr>
                <w:i/>
                <w:u w:val="single"/>
                <w:lang w:val="ru-RU" w:eastAsia="ru-RU"/>
              </w:rPr>
              <w:t>одільського району Одеської області:</w:t>
            </w:r>
            <w:r w:rsidRPr="00B4755E">
              <w:rPr>
                <w:i/>
                <w:lang w:val="ru-RU" w:eastAsia="ru-RU"/>
              </w:rPr>
              <w:t xml:space="preserve"> 66050, Одеська область Подільський район, смт Слобідка, вул. </w:t>
            </w:r>
            <w:r>
              <w:rPr>
                <w:i/>
                <w:lang w:eastAsia="ru-RU"/>
              </w:rPr>
              <w:t>Незалежності, 2</w:t>
            </w:r>
          </w:p>
          <w:p w:rsidR="004C436F" w:rsidRPr="00D417E5" w:rsidRDefault="004C436F" w:rsidP="004C436F">
            <w:pPr>
              <w:rPr>
                <w:i/>
                <w:iCs/>
                <w:lang w:eastAsia="uk-UA"/>
              </w:rPr>
            </w:pPr>
          </w:p>
        </w:tc>
      </w:tr>
      <w:tr w:rsidR="004C436F" w:rsidRPr="00BC39EA"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2</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BA5180">
              <w:rPr>
                <w:lang w:eastAsia="uk-UA"/>
              </w:rPr>
              <w:t xml:space="preserve">Інформація щодо режиму роботи </w:t>
            </w:r>
          </w:p>
        </w:tc>
        <w:tc>
          <w:tcPr>
            <w:tcW w:w="3211" w:type="pct"/>
            <w:tcBorders>
              <w:top w:val="outset" w:sz="6" w:space="0" w:color="000000"/>
              <w:left w:val="outset" w:sz="6" w:space="0" w:color="000000"/>
              <w:bottom w:val="outset" w:sz="6" w:space="0" w:color="000000"/>
              <w:right w:val="outset" w:sz="6" w:space="0" w:color="000000"/>
            </w:tcBorders>
          </w:tcPr>
          <w:p w:rsidR="004C436F" w:rsidRPr="001306E1" w:rsidRDefault="004C436F" w:rsidP="004C436F">
            <w:pPr>
              <w:pStyle w:val="a3"/>
              <w:shd w:val="clear" w:color="auto" w:fill="FFFFFF"/>
              <w:spacing w:before="0" w:beforeAutospacing="0" w:after="0" w:afterAutospacing="0" w:line="312" w:lineRule="atLeast"/>
              <w:ind w:left="-11" w:hanging="11"/>
              <w:jc w:val="both"/>
              <w:textAlignment w:val="baseline"/>
              <w:rPr>
                <w:i/>
                <w:u w:val="single"/>
              </w:rPr>
            </w:pPr>
            <w:r w:rsidRPr="001306E1">
              <w:rPr>
                <w:i/>
                <w:u w:val="single"/>
              </w:rPr>
              <w:t>ЦНАП Ананьївської міської ради:</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rPr>
            </w:pPr>
            <w:r w:rsidRPr="001306E1">
              <w:rPr>
                <w:i/>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08.00-16.00;</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Балтської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Четвер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08.00-15.45;</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gramStart"/>
            <w:r w:rsidRPr="00B4755E">
              <w:rPr>
                <w:i/>
                <w:lang w:val="ru-RU"/>
              </w:rPr>
              <w:t>Об</w:t>
            </w:r>
            <w:proofErr w:type="gramEnd"/>
            <w:r w:rsidRPr="00B4755E">
              <w:rPr>
                <w:i/>
                <w:lang w:val="ru-RU"/>
              </w:rPr>
              <w:t>ідна перерва – 13.00-13.45</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bookmarkStart w:id="1" w:name="_GoBack"/>
            <w:bookmarkEnd w:id="1"/>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Долинської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Понеділок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Вівторок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Середа – 08.00-17.00,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lastRenderedPageBreak/>
              <w:t xml:space="preserve">Четвер -08.00-20.00, </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  08.00-16.00;</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Зеленогірської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 xml:space="preserve">; </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Кодимської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Понеділок: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Вівторок: 8:00 – 17:00;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Четвер: 8:00 – 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8:00 – 16:00,</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Куяльницької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Понеділок: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Вівторок: 8:00 – 20:00;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Середа: 8:00 – 15:00;</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Четвер: 8:00 – 15:00;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П’ятниця: 8:00 – 14:00,</w:t>
            </w:r>
            <w:proofErr w:type="gramStart"/>
            <w:r>
              <w:rPr>
                <w:i/>
                <w:lang w:val="ru-RU"/>
              </w:rPr>
              <w:t>без перерви</w:t>
            </w:r>
            <w:proofErr w:type="gramEnd"/>
            <w:r>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Любащівської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 xml:space="preserve">; </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Окнянської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w:t>
            </w:r>
            <w:r>
              <w:rPr>
                <w:i/>
                <w:lang w:val="ru-RU"/>
              </w:rPr>
              <w:t>5</w:t>
            </w:r>
            <w:r w:rsidRPr="006B4268">
              <w:rPr>
                <w:i/>
                <w:lang w:val="ru-RU"/>
              </w:rPr>
              <w:t>.</w:t>
            </w:r>
            <w:r>
              <w:rPr>
                <w:i/>
                <w:lang w:val="ru-RU"/>
              </w:rPr>
              <w:t xml:space="preserve">45; </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gramStart"/>
            <w:r w:rsidRPr="00B4755E">
              <w:rPr>
                <w:i/>
                <w:u w:val="single"/>
                <w:lang w:val="ru-RU"/>
              </w:rPr>
              <w:t>П</w:t>
            </w:r>
            <w:proofErr w:type="gramEnd"/>
            <w:r w:rsidRPr="00B4755E">
              <w:rPr>
                <w:i/>
                <w:u w:val="single"/>
                <w:lang w:val="ru-RU"/>
              </w:rPr>
              <w:t>іщанської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- 08.00-17.00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lastRenderedPageBreak/>
              <w:t>Четвер - 08.00-17.00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- 08.00-16.00</w:t>
            </w:r>
            <w:r>
              <w:rPr>
                <w:i/>
                <w:lang w:val="ru-RU"/>
              </w:rPr>
              <w:t>;</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proofErr w:type="gramStart"/>
            <w:r>
              <w:rPr>
                <w:i/>
                <w:lang w:val="ru-RU"/>
              </w:rPr>
              <w:t>Об</w:t>
            </w:r>
            <w:proofErr w:type="gramEnd"/>
            <w:r>
              <w:rPr>
                <w:i/>
                <w:lang w:val="ru-RU"/>
              </w:rPr>
              <w:t>ідня перерва – 13.00-14.00;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u w:val="single"/>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Савранської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- 09.00-20.00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w:t>
            </w:r>
            <w:r>
              <w:rPr>
                <w:i/>
                <w:lang w:val="ru-RU"/>
              </w:rPr>
              <w:t>9</w:t>
            </w:r>
            <w:r w:rsidRPr="006B4268">
              <w:rPr>
                <w:i/>
                <w:lang w:val="ru-RU"/>
              </w:rPr>
              <w:t>.00-1</w:t>
            </w:r>
            <w:r>
              <w:rPr>
                <w:i/>
                <w:lang w:val="ru-RU"/>
              </w:rPr>
              <w:t>6</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- 09.00-16.00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w:t>
            </w:r>
            <w:r>
              <w:rPr>
                <w:i/>
                <w:lang w:val="ru-RU"/>
              </w:rPr>
              <w:t>9</w:t>
            </w:r>
            <w:r w:rsidRPr="006B4268">
              <w:rPr>
                <w:i/>
                <w:lang w:val="ru-RU"/>
              </w:rPr>
              <w:t>.00-16.00</w:t>
            </w:r>
            <w:r>
              <w:rPr>
                <w:i/>
                <w:lang w:val="ru-RU"/>
              </w:rPr>
              <w:t xml:space="preserve">; </w:t>
            </w:r>
            <w:proofErr w:type="gramStart"/>
            <w:r w:rsidRPr="00824609">
              <w:rPr>
                <w:i/>
                <w:lang w:val="ru-RU"/>
              </w:rPr>
              <w:t>без перерви</w:t>
            </w:r>
            <w:proofErr w:type="gramEnd"/>
            <w:r w:rsidRPr="00824609">
              <w:rPr>
                <w:i/>
                <w:lang w:val="ru-RU"/>
              </w:rPr>
              <w:t xml:space="preserve"> на обід</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Вихідні: субота-неділя.</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Слобідської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Понеділок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Вівторок - 08.00-16.00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Середа</w:t>
            </w:r>
            <w:r w:rsidRPr="006B4268">
              <w:rPr>
                <w:i/>
                <w:lang w:val="ru-RU"/>
              </w:rPr>
              <w:t xml:space="preserve"> - 08.00-</w:t>
            </w:r>
            <w:r>
              <w:rPr>
                <w:i/>
                <w:lang w:val="ru-RU"/>
              </w:rPr>
              <w:t>20</w:t>
            </w:r>
            <w:r w:rsidRPr="006B4268">
              <w:rPr>
                <w:i/>
                <w:lang w:val="ru-RU"/>
              </w:rPr>
              <w:t>.00</w:t>
            </w:r>
          </w:p>
          <w:p w:rsidR="004C436F" w:rsidRPr="00B4755E" w:rsidRDefault="004C436F" w:rsidP="004C436F">
            <w:pPr>
              <w:pStyle w:val="a3"/>
              <w:shd w:val="clear" w:color="auto" w:fill="FFFFFF"/>
              <w:spacing w:before="0" w:beforeAutospacing="0" w:after="0" w:afterAutospacing="0" w:line="312" w:lineRule="atLeast"/>
              <w:ind w:left="-11" w:hanging="11"/>
              <w:textAlignment w:val="baseline"/>
              <w:rPr>
                <w:i/>
                <w:lang w:val="ru-RU"/>
              </w:rPr>
            </w:pPr>
            <w:r w:rsidRPr="00B4755E">
              <w:rPr>
                <w:i/>
                <w:lang w:val="ru-RU"/>
              </w:rPr>
              <w:t>Четвер - 08.00-16.00</w:t>
            </w:r>
          </w:p>
          <w:p w:rsidR="004C436F"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П</w:t>
            </w:r>
            <w:r w:rsidRPr="006B4268">
              <w:rPr>
                <w:i/>
                <w:lang w:val="ru-RU"/>
              </w:rPr>
              <w:t>’ятниця - 08.00-1</w:t>
            </w:r>
            <w:r>
              <w:rPr>
                <w:i/>
                <w:lang w:val="ru-RU"/>
              </w:rPr>
              <w:t>5</w:t>
            </w:r>
            <w:r w:rsidRPr="006B4268">
              <w:rPr>
                <w:i/>
                <w:lang w:val="ru-RU"/>
              </w:rPr>
              <w:t>.</w:t>
            </w:r>
            <w:r>
              <w:rPr>
                <w:i/>
                <w:lang w:val="ru-RU"/>
              </w:rPr>
              <w:t xml:space="preserve">45; </w:t>
            </w:r>
            <w:proofErr w:type="gramStart"/>
            <w:r w:rsidRPr="00824609">
              <w:rPr>
                <w:i/>
                <w:lang w:val="ru-RU"/>
              </w:rPr>
              <w:t>без перерви</w:t>
            </w:r>
            <w:proofErr w:type="gramEnd"/>
            <w:r w:rsidRPr="00824609">
              <w:rPr>
                <w:i/>
                <w:lang w:val="ru-RU"/>
              </w:rPr>
              <w:t xml:space="preserve"> на обід</w:t>
            </w:r>
          </w:p>
          <w:p w:rsidR="004C436F" w:rsidRPr="00B60FC1" w:rsidRDefault="004C436F" w:rsidP="004C436F">
            <w:pPr>
              <w:rPr>
                <w:i/>
                <w:iCs/>
                <w:lang w:val="ru-RU" w:eastAsia="uk-UA"/>
              </w:rPr>
            </w:pPr>
            <w:r w:rsidRPr="00B60FC1">
              <w:rPr>
                <w:i/>
                <w:lang w:val="ru-RU"/>
              </w:rPr>
              <w:t>Вихідні: субота-неділя.</w:t>
            </w:r>
          </w:p>
        </w:tc>
      </w:tr>
      <w:tr w:rsidR="004C436F" w:rsidRPr="00B41696"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lang w:eastAsia="uk-UA"/>
              </w:rPr>
            </w:pPr>
            <w:r w:rsidRPr="00BA5180">
              <w:rPr>
                <w:lang w:eastAsia="uk-UA"/>
              </w:rPr>
              <w:lastRenderedPageBreak/>
              <w:t>3</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rPr>
                <w:lang w:val="ru-RU" w:eastAsia="uk-UA"/>
              </w:rPr>
            </w:pPr>
            <w:r w:rsidRPr="00B4755E">
              <w:rPr>
                <w:lang w:val="ru-RU" w:eastAsia="uk-UA"/>
              </w:rPr>
              <w:t xml:space="preserve">Телефон / факс, електронна  адреса, офіційний веб-сайт </w:t>
            </w:r>
          </w:p>
        </w:tc>
        <w:tc>
          <w:tcPr>
            <w:tcW w:w="3211" w:type="pct"/>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pStyle w:val="a3"/>
              <w:spacing w:after="0" w:afterAutospacing="0"/>
              <w:rPr>
                <w:i/>
                <w:u w:val="single"/>
                <w:lang w:val="ru-RU"/>
              </w:rPr>
            </w:pPr>
            <w:r w:rsidRPr="00B4755E">
              <w:rPr>
                <w:i/>
                <w:u w:val="single"/>
                <w:lang w:val="ru-RU"/>
              </w:rPr>
              <w:t>ЦНАП Ананьївської міської ради:</w:t>
            </w:r>
          </w:p>
          <w:p w:rsidR="004C436F" w:rsidRPr="00C74D83"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xml:space="preserve">: </w:t>
            </w:r>
            <w:r w:rsidRPr="00C74D83">
              <w:rPr>
                <w:rFonts w:ascii="Arial" w:hAnsi="Arial" w:cs="Arial"/>
                <w:i/>
                <w:sz w:val="21"/>
                <w:szCs w:val="21"/>
                <w:shd w:val="clear" w:color="auto" w:fill="F5F5F5"/>
                <w:lang w:val="ru-RU"/>
              </w:rPr>
              <w:t>(04863)-2-20-40</w:t>
            </w:r>
          </w:p>
          <w:p w:rsidR="004C436F" w:rsidRPr="00B4755E" w:rsidRDefault="004C436F" w:rsidP="004C436F">
            <w:pPr>
              <w:rPr>
                <w:i/>
                <w:lang w:val="ru-RU" w:eastAsia="uk-UA"/>
              </w:rPr>
            </w:pPr>
            <w:r w:rsidRPr="00B4755E">
              <w:rPr>
                <w:i/>
                <w:lang w:val="ru-RU" w:eastAsia="uk-UA"/>
              </w:rPr>
              <w:t>Електронна адреса:</w:t>
            </w:r>
            <w:hyperlink r:id="rId8" w:history="1">
              <w:r w:rsidRPr="0014098D">
                <w:rPr>
                  <w:rStyle w:val="a8"/>
                  <w:i/>
                </w:rPr>
                <w:t>cnap</w:t>
              </w:r>
              <w:r w:rsidRPr="00B4755E">
                <w:rPr>
                  <w:rStyle w:val="a8"/>
                  <w:i/>
                  <w:lang w:val="ru-RU"/>
                </w:rPr>
                <w:t>_</w:t>
              </w:r>
              <w:r w:rsidRPr="0014098D">
                <w:rPr>
                  <w:rStyle w:val="a8"/>
                  <w:i/>
                  <w:sz w:val="22"/>
                  <w:szCs w:val="22"/>
                </w:rPr>
                <w:t>ananiev</w:t>
              </w:r>
              <w:r w:rsidRPr="0014098D">
                <w:rPr>
                  <w:rStyle w:val="a8"/>
                  <w:i/>
                  <w:sz w:val="22"/>
                  <w:szCs w:val="22"/>
                  <w:lang w:val="ru-RU"/>
                </w:rPr>
                <w:t>@</w:t>
              </w:r>
              <w:r w:rsidRPr="0014098D">
                <w:rPr>
                  <w:rStyle w:val="a8"/>
                  <w:i/>
                  <w:sz w:val="22"/>
                  <w:szCs w:val="22"/>
                </w:rPr>
                <w:t>ukr</w:t>
              </w:r>
              <w:r w:rsidRPr="0014098D">
                <w:rPr>
                  <w:rStyle w:val="a8"/>
                  <w:i/>
                  <w:sz w:val="22"/>
                  <w:szCs w:val="22"/>
                  <w:lang w:val="ru-RU"/>
                </w:rPr>
                <w:t>.</w:t>
              </w:r>
              <w:r w:rsidRPr="0014098D">
                <w:rPr>
                  <w:rStyle w:val="a8"/>
                  <w:i/>
                  <w:sz w:val="22"/>
                  <w:szCs w:val="22"/>
                </w:rPr>
                <w:t>net</w:t>
              </w:r>
            </w:hyperlink>
          </w:p>
          <w:p w:rsidR="004C436F" w:rsidRPr="00B4755E" w:rsidRDefault="004C436F" w:rsidP="004C436F">
            <w:pPr>
              <w:pStyle w:val="a3"/>
              <w:spacing w:before="0" w:beforeAutospacing="0" w:after="240" w:afterAutospacing="0"/>
              <w:rPr>
                <w:b/>
                <w:i/>
                <w:shd w:val="clear" w:color="auto" w:fill="F5F5F5"/>
                <w:lang w:val="ru-RU"/>
              </w:rPr>
            </w:pPr>
            <w:r w:rsidRPr="00B4755E">
              <w:rPr>
                <w:i/>
                <w:lang w:val="ru-RU"/>
              </w:rPr>
              <w:t>Офіційний веб-сайт:</w:t>
            </w:r>
            <w:hyperlink r:id="rId9" w:history="1">
              <w:r w:rsidRPr="0014098D">
                <w:rPr>
                  <w:rStyle w:val="a8"/>
                  <w:i/>
                  <w:shd w:val="clear" w:color="auto" w:fill="F5F5F5"/>
                </w:rPr>
                <w:t>https</w:t>
              </w:r>
              <w:r w:rsidRPr="00B4755E">
                <w:rPr>
                  <w:rStyle w:val="a8"/>
                  <w:i/>
                  <w:shd w:val="clear" w:color="auto" w:fill="F5F5F5"/>
                  <w:lang w:val="ru-RU"/>
                </w:rPr>
                <w:t>://</w:t>
              </w:r>
              <w:r w:rsidRPr="0014098D">
                <w:rPr>
                  <w:rStyle w:val="a8"/>
                  <w:i/>
                  <w:shd w:val="clear" w:color="auto" w:fill="F5F5F5"/>
                </w:rPr>
                <w:t>ananiv</w:t>
              </w:r>
              <w:r w:rsidRPr="00B4755E">
                <w:rPr>
                  <w:rStyle w:val="a8"/>
                  <w:i/>
                  <w:shd w:val="clear" w:color="auto" w:fill="F5F5F5"/>
                  <w:lang w:val="ru-RU"/>
                </w:rPr>
                <w:t>-</w:t>
              </w:r>
              <w:r w:rsidRPr="0014098D">
                <w:rPr>
                  <w:rStyle w:val="a8"/>
                  <w:i/>
                  <w:shd w:val="clear" w:color="auto" w:fill="F5F5F5"/>
                </w:rPr>
                <w:t>mr</w:t>
              </w:r>
              <w:r w:rsidRPr="00B4755E">
                <w:rPr>
                  <w:rStyle w:val="a8"/>
                  <w:i/>
                  <w:shd w:val="clear" w:color="auto" w:fill="F5F5F5"/>
                  <w:lang w:val="ru-RU"/>
                </w:rPr>
                <w:t>.</w:t>
              </w:r>
              <w:r w:rsidRPr="0014098D">
                <w:rPr>
                  <w:rStyle w:val="a8"/>
                  <w:i/>
                  <w:shd w:val="clear" w:color="auto" w:fill="F5F5F5"/>
                </w:rPr>
                <w:t>od</w:t>
              </w:r>
              <w:r w:rsidRPr="00B4755E">
                <w:rPr>
                  <w:rStyle w:val="a8"/>
                  <w:i/>
                  <w:shd w:val="clear" w:color="auto" w:fill="F5F5F5"/>
                  <w:lang w:val="ru-RU"/>
                </w:rPr>
                <w:t>.</w:t>
              </w:r>
              <w:r w:rsidRPr="0014098D">
                <w:rPr>
                  <w:rStyle w:val="a8"/>
                  <w:i/>
                  <w:shd w:val="clear" w:color="auto" w:fill="F5F5F5"/>
                </w:rPr>
                <w:t>gov</w:t>
              </w:r>
              <w:r w:rsidRPr="00B4755E">
                <w:rPr>
                  <w:rStyle w:val="a8"/>
                  <w:i/>
                  <w:shd w:val="clear" w:color="auto" w:fill="F5F5F5"/>
                  <w:lang w:val="ru-RU"/>
                </w:rPr>
                <w:t>.</w:t>
              </w:r>
              <w:r w:rsidRPr="0014098D">
                <w:rPr>
                  <w:rStyle w:val="a8"/>
                  <w:i/>
                  <w:shd w:val="clear" w:color="auto" w:fill="F5F5F5"/>
                </w:rPr>
                <w:t>ua</w:t>
              </w:r>
              <w:r w:rsidRPr="00B4755E">
                <w:rPr>
                  <w:rStyle w:val="a8"/>
                  <w:i/>
                  <w:shd w:val="clear" w:color="auto" w:fill="F5F5F5"/>
                  <w:lang w:val="ru-RU"/>
                </w:rPr>
                <w:t>/</w:t>
              </w:r>
            </w:hyperlink>
          </w:p>
          <w:p w:rsidR="004C436F" w:rsidRPr="00B4755E" w:rsidRDefault="004C436F" w:rsidP="004C436F">
            <w:pPr>
              <w:pStyle w:val="a3"/>
              <w:spacing w:before="0" w:beforeAutospacing="0" w:after="0" w:afterAutospacing="0"/>
              <w:rPr>
                <w:i/>
                <w:u w:val="single"/>
                <w:lang w:val="ru-RU"/>
              </w:rPr>
            </w:pPr>
            <w:r w:rsidRPr="00B4755E">
              <w:rPr>
                <w:i/>
                <w:u w:val="single"/>
                <w:lang w:val="ru-RU"/>
              </w:rPr>
              <w:t>ЦНАП Балтської міської ради:</w:t>
            </w:r>
          </w:p>
          <w:p w:rsidR="004C436F" w:rsidRPr="00B4755E" w:rsidRDefault="004C436F" w:rsidP="004C436F">
            <w:pPr>
              <w:pStyle w:val="a3"/>
              <w:spacing w:before="0" w:beforeAutospacing="0" w:after="0" w:afterAutospacing="0"/>
              <w:rPr>
                <w:i/>
                <w:lang w:val="ru-RU"/>
              </w:rPr>
            </w:pPr>
            <w:r w:rsidRPr="00B4755E">
              <w:rPr>
                <w:i/>
                <w:lang w:val="ru-RU"/>
              </w:rPr>
              <w:t>Телефон: (04866)-2-11-68</w:t>
            </w:r>
          </w:p>
          <w:p w:rsidR="004C436F" w:rsidRPr="00C74D83" w:rsidRDefault="004C436F" w:rsidP="004C436F">
            <w:pPr>
              <w:pStyle w:val="a3"/>
              <w:spacing w:before="0" w:beforeAutospacing="0" w:after="240" w:afterAutospacing="0"/>
              <w:rPr>
                <w:b/>
                <w:i/>
                <w:lang w:val="ru-RU"/>
              </w:rPr>
            </w:pPr>
            <w:r w:rsidRPr="00B4755E">
              <w:rPr>
                <w:i/>
                <w:lang w:val="ru-RU"/>
              </w:rPr>
              <w:t xml:space="preserve">Електронна адреса: </w:t>
            </w:r>
            <w:hyperlink r:id="rId10" w:history="1">
              <w:r w:rsidRPr="0014098D">
                <w:rPr>
                  <w:rStyle w:val="a8"/>
                  <w:i/>
                </w:rPr>
                <w:t>cnap</w:t>
              </w:r>
              <w:r w:rsidRPr="0014098D">
                <w:rPr>
                  <w:rStyle w:val="a8"/>
                  <w:i/>
                  <w:lang w:val="ru-RU"/>
                </w:rPr>
                <w:t>@</w:t>
              </w:r>
              <w:r w:rsidRPr="0014098D">
                <w:rPr>
                  <w:rStyle w:val="a8"/>
                  <w:i/>
                </w:rPr>
                <w:t>balta</w:t>
              </w:r>
              <w:r w:rsidRPr="0014098D">
                <w:rPr>
                  <w:rStyle w:val="a8"/>
                  <w:i/>
                  <w:lang w:val="ru-RU"/>
                </w:rPr>
                <w:t>-</w:t>
              </w:r>
              <w:r w:rsidRPr="0014098D">
                <w:rPr>
                  <w:rStyle w:val="a8"/>
                  <w:i/>
                </w:rPr>
                <w:t>rada</w:t>
              </w:r>
              <w:r w:rsidRPr="0014098D">
                <w:rPr>
                  <w:rStyle w:val="a8"/>
                  <w:i/>
                  <w:lang w:val="ru-RU"/>
                </w:rPr>
                <w:t>.</w:t>
              </w:r>
              <w:r w:rsidRPr="0014098D">
                <w:rPr>
                  <w:rStyle w:val="a8"/>
                  <w:i/>
                </w:rPr>
                <w:t>gov</w:t>
              </w:r>
              <w:r w:rsidRPr="0014098D">
                <w:rPr>
                  <w:rStyle w:val="a8"/>
                  <w:i/>
                  <w:lang w:val="ru-RU"/>
                </w:rPr>
                <w:t>.</w:t>
              </w:r>
              <w:r w:rsidRPr="0014098D">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Долинської сільської ради:</w:t>
            </w:r>
          </w:p>
          <w:p w:rsidR="004C436F" w:rsidRPr="00B4755E" w:rsidRDefault="004C436F" w:rsidP="004C436F">
            <w:pPr>
              <w:rPr>
                <w:i/>
                <w:lang w:val="ru-RU" w:eastAsia="uk-UA"/>
              </w:rPr>
            </w:pPr>
            <w:r w:rsidRPr="00B4755E">
              <w:rPr>
                <w:i/>
                <w:lang w:val="ru-RU" w:eastAsia="uk-UA"/>
              </w:rPr>
              <w:t>Телефон</w:t>
            </w:r>
            <w:r w:rsidRPr="00B4755E">
              <w:rPr>
                <w:rFonts w:ascii="Arial" w:hAnsi="Arial" w:cs="Arial"/>
                <w:i/>
                <w:sz w:val="21"/>
                <w:szCs w:val="21"/>
                <w:shd w:val="clear" w:color="auto" w:fill="F5F5F5"/>
                <w:lang w:val="ru-RU"/>
              </w:rPr>
              <w:t>: 0676001474</w:t>
            </w:r>
          </w:p>
          <w:p w:rsidR="004C436F" w:rsidRPr="0014098D" w:rsidRDefault="004C436F" w:rsidP="004C436F">
            <w:pPr>
              <w:rPr>
                <w:rFonts w:ascii="Arial Black" w:hAnsi="Arial Black"/>
                <w:b/>
                <w:bCs/>
                <w:i/>
                <w:color w:val="343840"/>
                <w:sz w:val="18"/>
                <w:szCs w:val="18"/>
                <w:shd w:val="clear" w:color="auto" w:fill="FFFFFF"/>
                <w:lang w:val="ru-RU"/>
              </w:rPr>
            </w:pPr>
            <w:r w:rsidRPr="00B4755E">
              <w:rPr>
                <w:i/>
                <w:lang w:val="ru-RU" w:eastAsia="uk-UA"/>
              </w:rPr>
              <w:t>Електронна адреса:</w:t>
            </w:r>
            <w:hyperlink r:id="rId11" w:history="1">
              <w:r w:rsidRPr="0014098D">
                <w:rPr>
                  <w:rStyle w:val="a8"/>
                  <w:bCs/>
                  <w:i/>
                  <w:shd w:val="clear" w:color="auto" w:fill="FFFFFF"/>
                </w:rPr>
                <w:t>admin</w:t>
              </w:r>
              <w:r w:rsidRPr="0014098D">
                <w:rPr>
                  <w:rStyle w:val="a8"/>
                  <w:bCs/>
                  <w:i/>
                  <w:shd w:val="clear" w:color="auto" w:fill="FFFFFF"/>
                  <w:lang w:val="ru-RU"/>
                </w:rPr>
                <w:t>.</w:t>
              </w:r>
              <w:r w:rsidRPr="0014098D">
                <w:rPr>
                  <w:rStyle w:val="a8"/>
                  <w:bCs/>
                  <w:i/>
                  <w:shd w:val="clear" w:color="auto" w:fill="FFFFFF"/>
                </w:rPr>
                <w:t>tsnap</w:t>
              </w:r>
              <w:r w:rsidRPr="0014098D">
                <w:rPr>
                  <w:rStyle w:val="a8"/>
                  <w:bCs/>
                  <w:i/>
                  <w:shd w:val="clear" w:color="auto" w:fill="FFFFFF"/>
                  <w:lang w:val="ru-RU"/>
                </w:rPr>
                <w:t>@</w:t>
              </w:r>
              <w:r w:rsidRPr="0014098D">
                <w:rPr>
                  <w:rStyle w:val="a8"/>
                  <w:bCs/>
                  <w:i/>
                  <w:shd w:val="clear" w:color="auto" w:fill="FFFFFF"/>
                </w:rPr>
                <w:t>dolynske</w:t>
              </w:r>
              <w:r w:rsidRPr="0014098D">
                <w:rPr>
                  <w:rStyle w:val="a8"/>
                  <w:bCs/>
                  <w:i/>
                  <w:shd w:val="clear" w:color="auto" w:fill="FFFFFF"/>
                  <w:lang w:val="ru-RU"/>
                </w:rPr>
                <w:t>-</w:t>
              </w:r>
              <w:r w:rsidRPr="0014098D">
                <w:rPr>
                  <w:rStyle w:val="a8"/>
                  <w:bCs/>
                  <w:i/>
                  <w:shd w:val="clear" w:color="auto" w:fill="FFFFFF"/>
                </w:rPr>
                <w:t>gromada</w:t>
              </w:r>
              <w:r w:rsidRPr="0014098D">
                <w:rPr>
                  <w:rStyle w:val="a8"/>
                  <w:bCs/>
                  <w:i/>
                  <w:shd w:val="clear" w:color="auto" w:fill="FFFFFF"/>
                  <w:lang w:val="ru-RU"/>
                </w:rPr>
                <w:t>.</w:t>
              </w:r>
              <w:r w:rsidRPr="0014098D">
                <w:rPr>
                  <w:rStyle w:val="a8"/>
                  <w:bCs/>
                  <w:i/>
                  <w:shd w:val="clear" w:color="auto" w:fill="FFFFFF"/>
                </w:rPr>
                <w:t>gov</w:t>
              </w:r>
              <w:r w:rsidRPr="0014098D">
                <w:rPr>
                  <w:rStyle w:val="a8"/>
                  <w:bCs/>
                  <w:i/>
                  <w:shd w:val="clear" w:color="auto" w:fill="FFFFFF"/>
                  <w:lang w:val="ru-RU"/>
                </w:rPr>
                <w:t>.</w:t>
              </w:r>
              <w:r w:rsidRPr="0014098D">
                <w:rPr>
                  <w:rStyle w:val="a8"/>
                  <w:bCs/>
                  <w:i/>
                  <w:shd w:val="clear" w:color="auto" w:fill="FFFFFF"/>
                </w:rPr>
                <w:t>ua</w:t>
              </w:r>
            </w:hyperlink>
          </w:p>
          <w:p w:rsidR="004C436F" w:rsidRPr="00B4755E" w:rsidRDefault="004C436F" w:rsidP="004C436F">
            <w:pPr>
              <w:pStyle w:val="a3"/>
              <w:shd w:val="clear" w:color="auto" w:fill="FFFFFF"/>
              <w:spacing w:before="0" w:beforeAutospacing="0" w:after="240" w:afterAutospacing="0" w:line="312" w:lineRule="atLeast"/>
              <w:jc w:val="both"/>
              <w:textAlignment w:val="baseline"/>
              <w:rPr>
                <w:i/>
                <w:shd w:val="clear" w:color="auto" w:fill="F5F5F5"/>
                <w:lang w:val="ru-RU"/>
              </w:rPr>
            </w:pPr>
            <w:r w:rsidRPr="00B4755E">
              <w:rPr>
                <w:i/>
                <w:lang w:val="ru-RU"/>
              </w:rPr>
              <w:t>Офіційний веб-сайт:</w:t>
            </w:r>
            <w:hyperlink r:id="rId12" w:history="1">
              <w:r w:rsidRPr="0088287B">
                <w:rPr>
                  <w:rStyle w:val="a8"/>
                  <w:i/>
                  <w:shd w:val="clear" w:color="auto" w:fill="F5F5F5"/>
                </w:rPr>
                <w:t>https</w:t>
              </w:r>
              <w:r w:rsidRPr="00B4755E">
                <w:rPr>
                  <w:rStyle w:val="a8"/>
                  <w:i/>
                  <w:shd w:val="clear" w:color="auto" w:fill="F5F5F5"/>
                  <w:lang w:val="ru-RU"/>
                </w:rPr>
                <w:t>://</w:t>
              </w:r>
              <w:r w:rsidRPr="0088287B">
                <w:rPr>
                  <w:rStyle w:val="a8"/>
                  <w:i/>
                  <w:shd w:val="clear" w:color="auto" w:fill="F5F5F5"/>
                </w:rPr>
                <w:t>dolynske</w:t>
              </w:r>
              <w:r w:rsidRPr="0088287B">
                <w:rPr>
                  <w:rStyle w:val="a8"/>
                  <w:i/>
                  <w:shd w:val="clear" w:color="auto" w:fill="F5F5F5"/>
                  <w:lang w:val="ru-RU"/>
                </w:rPr>
                <w:t>-</w:t>
              </w:r>
              <w:r w:rsidRPr="0088287B">
                <w:rPr>
                  <w:rStyle w:val="a8"/>
                  <w:i/>
                  <w:shd w:val="clear" w:color="auto" w:fill="F5F5F5"/>
                </w:rPr>
                <w:t>gromada</w:t>
              </w:r>
              <w:r w:rsidRPr="0088287B">
                <w:rPr>
                  <w:rStyle w:val="a8"/>
                  <w:i/>
                  <w:shd w:val="clear" w:color="auto" w:fill="F5F5F5"/>
                  <w:lang w:val="ru-RU"/>
                </w:rPr>
                <w:t>.</w:t>
              </w:r>
              <w:r w:rsidRPr="0088287B">
                <w:rPr>
                  <w:rStyle w:val="a8"/>
                  <w:i/>
                  <w:shd w:val="clear" w:color="auto" w:fill="F5F5F5"/>
                </w:rPr>
                <w:t>gov</w:t>
              </w:r>
              <w:r w:rsidRPr="00B4755E">
                <w:rPr>
                  <w:rStyle w:val="a8"/>
                  <w:i/>
                  <w:shd w:val="clear" w:color="auto" w:fill="F5F5F5"/>
                  <w:lang w:val="ru-RU"/>
                </w:rPr>
                <w:t>.</w:t>
              </w:r>
              <w:r w:rsidRPr="0088287B">
                <w:rPr>
                  <w:rStyle w:val="a8"/>
                  <w:i/>
                  <w:shd w:val="clear" w:color="auto" w:fill="F5F5F5"/>
                </w:rPr>
                <w:t>ua</w:t>
              </w:r>
              <w:r w:rsidRPr="00B4755E">
                <w:rPr>
                  <w:rStyle w:val="a8"/>
                  <w:i/>
                  <w:shd w:val="clear" w:color="auto" w:fill="F5F5F5"/>
                  <w:lang w:val="ru-RU"/>
                </w:rPr>
                <w: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Зеленогірської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w:t>
            </w:r>
            <w:r w:rsidRPr="00B2635F">
              <w:rPr>
                <w:i/>
                <w:lang w:val="ru-RU"/>
              </w:rPr>
              <w:t>04864</w:t>
            </w:r>
            <w:r>
              <w:rPr>
                <w:i/>
                <w:lang w:val="ru-RU"/>
              </w:rPr>
              <w:t>)</w:t>
            </w:r>
            <w:r w:rsidRPr="00B2635F">
              <w:rPr>
                <w:i/>
                <w:lang w:val="ru-RU"/>
              </w:rPr>
              <w:t>-3-45-56</w:t>
            </w:r>
            <w:r w:rsidRPr="00B4755E">
              <w:rPr>
                <w:i/>
                <w:lang w:val="ru-RU"/>
              </w:rPr>
              <w:t xml:space="preserve">, </w:t>
            </w:r>
          </w:p>
          <w:p w:rsidR="004C436F" w:rsidRPr="0014098D" w:rsidRDefault="004C436F" w:rsidP="004C436F">
            <w:pPr>
              <w:pStyle w:val="a3"/>
              <w:shd w:val="clear" w:color="auto" w:fill="FFFFFF"/>
              <w:spacing w:before="0" w:beforeAutospacing="0" w:after="240" w:afterAutospacing="0" w:line="312" w:lineRule="atLeast"/>
              <w:ind w:left="-11" w:hanging="11"/>
              <w:jc w:val="both"/>
              <w:textAlignment w:val="baseline"/>
              <w:rPr>
                <w:b/>
                <w:i/>
                <w:lang w:val="ru-RU"/>
              </w:rPr>
            </w:pPr>
            <w:r w:rsidRPr="00B4755E">
              <w:rPr>
                <w:i/>
                <w:lang w:val="ru-RU"/>
              </w:rPr>
              <w:t>Електронна адреса:</w:t>
            </w:r>
            <w:hyperlink r:id="rId13" w:history="1">
              <w:r w:rsidRPr="0014098D">
                <w:rPr>
                  <w:rStyle w:val="a8"/>
                  <w:i/>
                </w:rPr>
                <w:t>cnapzelenogirsk</w:t>
              </w:r>
              <w:r w:rsidRPr="0014098D">
                <w:rPr>
                  <w:rStyle w:val="a8"/>
                  <w:i/>
                  <w:lang w:val="ru-RU"/>
                </w:rPr>
                <w:t>@</w:t>
              </w:r>
              <w:r w:rsidRPr="0014098D">
                <w:rPr>
                  <w:rStyle w:val="a8"/>
                  <w:i/>
                </w:rPr>
                <w:t>gmail</w:t>
              </w:r>
              <w:r w:rsidRPr="0014098D">
                <w:rPr>
                  <w:rStyle w:val="a8"/>
                  <w:i/>
                  <w:lang w:val="ru-RU"/>
                </w:rPr>
                <w:t>.</w:t>
              </w:r>
              <w:r w:rsidRPr="0014098D">
                <w:rPr>
                  <w:rStyle w:val="a8"/>
                  <w:i/>
                </w:rPr>
                <w:t>com</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Кодимської міської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Телефон:(04867)-2-66-98,</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14" w:history="1">
              <w:r w:rsidRPr="0088287B">
                <w:rPr>
                  <w:rStyle w:val="a8"/>
                  <w:i/>
                </w:rPr>
                <w:t>vnapkodima</w:t>
              </w:r>
              <w:r w:rsidRPr="00B4755E">
                <w:rPr>
                  <w:rStyle w:val="a8"/>
                  <w:i/>
                  <w:lang w:val="ru-RU"/>
                </w:rPr>
                <w:t>@</w:t>
              </w:r>
              <w:r w:rsidRPr="0088287B">
                <w:rPr>
                  <w:rStyle w:val="a8"/>
                  <w:i/>
                </w:rPr>
                <w:t>ukr</w:t>
              </w:r>
              <w:r w:rsidRPr="00B4755E">
                <w:rPr>
                  <w:rStyle w:val="a8"/>
                  <w:i/>
                  <w:lang w:val="ru-RU"/>
                </w:rPr>
                <w:t>.</w:t>
              </w:r>
              <w:r w:rsidRPr="0088287B">
                <w:rPr>
                  <w:rStyle w:val="a8"/>
                  <w:i/>
                </w:rPr>
                <w:t>net</w:t>
              </w:r>
            </w:hyperlink>
            <w:r w:rsidRPr="00B4755E">
              <w:rPr>
                <w:i/>
                <w:lang w:val="ru-RU"/>
              </w:rPr>
              <w:t xml:space="preserve">, </w:t>
            </w:r>
          </w:p>
          <w:p w:rsidR="004C436F" w:rsidRPr="00B4755E" w:rsidRDefault="00C86E8A" w:rsidP="004C436F">
            <w:pPr>
              <w:pStyle w:val="a3"/>
              <w:shd w:val="clear" w:color="auto" w:fill="FFFFFF"/>
              <w:spacing w:before="0" w:beforeAutospacing="0" w:after="0" w:afterAutospacing="0" w:line="312" w:lineRule="atLeast"/>
              <w:ind w:left="-11" w:hanging="11"/>
              <w:jc w:val="both"/>
              <w:textAlignment w:val="baseline"/>
              <w:rPr>
                <w:i/>
                <w:lang w:val="ru-RU"/>
              </w:rPr>
            </w:pPr>
            <w:hyperlink r:id="rId15" w:history="1">
              <w:r w:rsidR="004C436F" w:rsidRPr="00B2635F">
                <w:rPr>
                  <w:rStyle w:val="a8"/>
                  <w:i/>
                </w:rPr>
                <w:t>znap</w:t>
              </w:r>
              <w:r w:rsidR="004C436F" w:rsidRPr="00B4755E">
                <w:rPr>
                  <w:rStyle w:val="a8"/>
                  <w:i/>
                  <w:lang w:val="ru-RU"/>
                </w:rPr>
                <w:t>@</w:t>
              </w:r>
              <w:r w:rsidR="004C436F" w:rsidRPr="00B2635F">
                <w:rPr>
                  <w:rStyle w:val="a8"/>
                  <w:i/>
                </w:rPr>
                <w:t>kodyma</w:t>
              </w:r>
              <w:r w:rsidR="004C436F" w:rsidRPr="00B4755E">
                <w:rPr>
                  <w:rStyle w:val="a8"/>
                  <w:i/>
                  <w:lang w:val="ru-RU"/>
                </w:rPr>
                <w:t>-</w:t>
              </w:r>
              <w:r w:rsidR="004C436F" w:rsidRPr="00B2635F">
                <w:rPr>
                  <w:rStyle w:val="a8"/>
                  <w:i/>
                </w:rPr>
                <w:t>mr</w:t>
              </w:r>
              <w:r w:rsidR="004C436F" w:rsidRPr="00B4755E">
                <w:rPr>
                  <w:rStyle w:val="a8"/>
                  <w:i/>
                  <w:lang w:val="ru-RU"/>
                </w:rPr>
                <w:t>.</w:t>
              </w:r>
              <w:r w:rsidR="004C436F" w:rsidRPr="00B2635F">
                <w:rPr>
                  <w:rStyle w:val="a8"/>
                  <w:i/>
                </w:rPr>
                <w:t>gov</w:t>
              </w:r>
              <w:r w:rsidR="004C436F" w:rsidRPr="00B4755E">
                <w:rPr>
                  <w:rStyle w:val="a8"/>
                  <w:i/>
                  <w:lang w:val="ru-RU"/>
                </w:rPr>
                <w:t>.</w:t>
              </w:r>
              <w:r w:rsidR="004C436F" w:rsidRPr="00B2635F">
                <w:rPr>
                  <w:rStyle w:val="a8"/>
                  <w:i/>
                </w:rPr>
                <w:t>ua</w:t>
              </w:r>
            </w:hyperlink>
          </w:p>
          <w:p w:rsidR="004C436F" w:rsidRPr="00B4755E" w:rsidRDefault="004C436F" w:rsidP="004C436F">
            <w:pPr>
              <w:pStyle w:val="a3"/>
              <w:shd w:val="clear" w:color="auto" w:fill="FFFFFF"/>
              <w:spacing w:before="0" w:beforeAutospacing="0" w:after="0" w:line="312" w:lineRule="atLeast"/>
              <w:jc w:val="both"/>
              <w:textAlignment w:val="baseline"/>
              <w:rPr>
                <w:i/>
                <w:lang w:val="ru-RU"/>
              </w:rPr>
            </w:pPr>
            <w:r w:rsidRPr="00B4755E">
              <w:rPr>
                <w:bCs/>
                <w:i/>
                <w:lang w:val="ru-RU"/>
              </w:rPr>
              <w:t>Офіційний вебсайт</w:t>
            </w:r>
            <w:r w:rsidRPr="00B4755E">
              <w:rPr>
                <w:i/>
                <w:lang w:val="ru-RU"/>
              </w:rPr>
              <w:t xml:space="preserve">: </w:t>
            </w:r>
            <w:hyperlink r:id="rId16" w:history="1">
              <w:r w:rsidRPr="003171DB">
                <w:rPr>
                  <w:rStyle w:val="a8"/>
                  <w:i/>
                </w:rPr>
                <w:t>https</w:t>
              </w:r>
              <w:r w:rsidRPr="00B4755E">
                <w:rPr>
                  <w:rStyle w:val="a8"/>
                  <w:i/>
                  <w:lang w:val="ru-RU"/>
                </w:rPr>
                <w:t>://</w:t>
              </w:r>
              <w:r w:rsidRPr="003171DB">
                <w:rPr>
                  <w:rStyle w:val="a8"/>
                  <w:i/>
                </w:rPr>
                <w:t>cnap</w:t>
              </w:r>
              <w:r w:rsidRPr="00B4755E">
                <w:rPr>
                  <w:rStyle w:val="a8"/>
                  <w:i/>
                  <w:lang w:val="ru-RU"/>
                </w:rPr>
                <w:t>.</w:t>
              </w:r>
              <w:r w:rsidRPr="003171DB">
                <w:rPr>
                  <w:rStyle w:val="a8"/>
                  <w:i/>
                </w:rPr>
                <w:t>kodyma</w:t>
              </w:r>
              <w:r w:rsidRPr="00B4755E">
                <w:rPr>
                  <w:rStyle w:val="a8"/>
                  <w:i/>
                  <w:lang w:val="ru-RU"/>
                </w:rPr>
                <w:t>-</w:t>
              </w:r>
              <w:r w:rsidRPr="003171DB">
                <w:rPr>
                  <w:rStyle w:val="a8"/>
                  <w:i/>
                </w:rPr>
                <w:t>mr</w:t>
              </w:r>
              <w:r w:rsidRPr="00B4755E">
                <w:rPr>
                  <w:rStyle w:val="a8"/>
                  <w:i/>
                  <w:lang w:val="ru-RU"/>
                </w:rPr>
                <w:t>.</w:t>
              </w:r>
              <w:r w:rsidRPr="003171DB">
                <w:rPr>
                  <w:rStyle w:val="a8"/>
                  <w:i/>
                </w:rPr>
                <w:t>gov</w:t>
              </w:r>
              <w:r w:rsidRPr="00B4755E">
                <w:rPr>
                  <w:rStyle w:val="a8"/>
                  <w:i/>
                  <w:lang w:val="ru-RU"/>
                </w:rPr>
                <w:t>.</w:t>
              </w:r>
              <w:r w:rsidRPr="003171DB">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Куяльницької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(04862)-2-21-21</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(04862)-2-21-22</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17" w:history="1">
              <w:r w:rsidRPr="0088287B">
                <w:rPr>
                  <w:rStyle w:val="a8"/>
                  <w:i/>
                </w:rPr>
                <w:t>cnap</w:t>
              </w:r>
              <w:r w:rsidRPr="00B4755E">
                <w:rPr>
                  <w:rStyle w:val="a8"/>
                  <w:i/>
                  <w:lang w:val="ru-RU"/>
                </w:rPr>
                <w:t>.</w:t>
              </w:r>
              <w:r w:rsidRPr="0088287B">
                <w:rPr>
                  <w:rStyle w:val="a8"/>
                  <w:i/>
                </w:rPr>
                <w:t>otg</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3171DB"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Pr>
                <w:i/>
                <w:lang w:val="ru-RU"/>
              </w:rPr>
              <w:lastRenderedPageBreak/>
              <w:t xml:space="preserve">Офіційний вебсайт: </w:t>
            </w:r>
            <w:hyperlink r:id="rId18" w:history="1">
              <w:r w:rsidRPr="0088287B">
                <w:rPr>
                  <w:rStyle w:val="a8"/>
                  <w:i/>
                </w:rPr>
                <w:t>https</w:t>
              </w:r>
              <w:r w:rsidRPr="00B4755E">
                <w:rPr>
                  <w:rStyle w:val="a8"/>
                  <w:i/>
                  <w:lang w:val="ru-RU"/>
                </w:rPr>
                <w:t>:</w:t>
              </w:r>
              <w:r w:rsidRPr="0088287B">
                <w:rPr>
                  <w:rStyle w:val="a8"/>
                  <w:i/>
                  <w:lang w:val="ru-RU"/>
                </w:rPr>
                <w:t>//</w:t>
              </w:r>
              <w:r w:rsidRPr="0088287B">
                <w:rPr>
                  <w:rStyle w:val="a8"/>
                  <w:i/>
                </w:rPr>
                <w:t>kuylnyksr</w:t>
              </w:r>
              <w:r w:rsidRPr="0088287B">
                <w:rPr>
                  <w:rStyle w:val="a8"/>
                  <w:i/>
                  <w:lang w:val="ru-RU"/>
                </w:rPr>
                <w:t>.</w:t>
              </w:r>
              <w:r w:rsidRPr="0088287B">
                <w:rPr>
                  <w:rStyle w:val="a8"/>
                  <w:i/>
                </w:rPr>
                <w:t>odessa</w:t>
              </w:r>
              <w:r w:rsidRPr="0088287B">
                <w:rPr>
                  <w:rStyle w:val="a8"/>
                  <w:i/>
                  <w:lang w:val="ru-RU"/>
                </w:rPr>
                <w:t>.</w:t>
              </w:r>
              <w:r w:rsidRPr="0088287B">
                <w:rPr>
                  <w:rStyle w:val="a8"/>
                  <w:i/>
                </w:rPr>
                <w:t>gov</w:t>
              </w:r>
              <w:r w:rsidRPr="0088287B">
                <w:rPr>
                  <w:rStyle w:val="a8"/>
                  <w:i/>
                  <w:lang w:val="ru-RU"/>
                </w:rPr>
                <w:t>.</w:t>
              </w:r>
              <w:r w:rsidRPr="0088287B">
                <w:rPr>
                  <w:rStyle w:val="a8"/>
                  <w:i/>
                </w:rPr>
                <w:t>ua</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Любащівської селищної ради:</w:t>
            </w:r>
          </w:p>
          <w:p w:rsidR="004C436F" w:rsidRPr="00B4755E" w:rsidRDefault="004C436F" w:rsidP="004C436F">
            <w:pPr>
              <w:rPr>
                <w:i/>
                <w:lang w:val="ru-RU" w:eastAsia="ru-RU"/>
              </w:rPr>
            </w:pPr>
            <w:r w:rsidRPr="00B4755E">
              <w:rPr>
                <w:i/>
                <w:lang w:val="ru-RU" w:eastAsia="ru-RU"/>
              </w:rPr>
              <w:t>Телефон: (04864)-2-62-21,</w:t>
            </w:r>
          </w:p>
          <w:p w:rsidR="004C436F" w:rsidRPr="00B4755E" w:rsidRDefault="004C436F" w:rsidP="004C436F">
            <w:pPr>
              <w:spacing w:after="240"/>
              <w:rPr>
                <w:i/>
                <w:lang w:val="ru-RU" w:eastAsia="ru-RU"/>
              </w:rPr>
            </w:pPr>
            <w:r w:rsidRPr="00B4755E">
              <w:rPr>
                <w:i/>
                <w:lang w:val="ru-RU" w:eastAsia="ru-RU"/>
              </w:rPr>
              <w:t xml:space="preserve">Електронна пошта: </w:t>
            </w:r>
            <w:hyperlink r:id="rId19" w:history="1">
              <w:r w:rsidRPr="003A2176">
                <w:rPr>
                  <w:i/>
                  <w:color w:val="0000FF"/>
                  <w:u w:val="single"/>
                  <w:lang w:eastAsia="ru-RU"/>
                </w:rPr>
                <w:t>tsnasp</w:t>
              </w:r>
              <w:r w:rsidRPr="00B4755E">
                <w:rPr>
                  <w:i/>
                  <w:color w:val="0000FF"/>
                  <w:u w:val="single"/>
                  <w:lang w:val="ru-RU" w:eastAsia="ru-RU"/>
                </w:rPr>
                <w:t>.</w:t>
              </w:r>
              <w:r w:rsidRPr="003A2176">
                <w:rPr>
                  <w:i/>
                  <w:color w:val="0000FF"/>
                  <w:u w:val="single"/>
                  <w:lang w:eastAsia="ru-RU"/>
                </w:rPr>
                <w:t>luba</w:t>
              </w:r>
              <w:r w:rsidRPr="00B4755E">
                <w:rPr>
                  <w:i/>
                  <w:color w:val="0000FF"/>
                  <w:u w:val="single"/>
                  <w:lang w:val="ru-RU" w:eastAsia="ru-RU"/>
                </w:rPr>
                <w:t>.</w:t>
              </w:r>
              <w:r w:rsidRPr="003A2176">
                <w:rPr>
                  <w:i/>
                  <w:color w:val="0000FF"/>
                  <w:u w:val="single"/>
                  <w:lang w:eastAsia="ru-RU"/>
                </w:rPr>
                <w:t>rada</w:t>
              </w:r>
              <w:r w:rsidRPr="003A2176">
                <w:rPr>
                  <w:i/>
                  <w:color w:val="0000FF"/>
                  <w:u w:val="single"/>
                  <w:lang w:val="ru-RU" w:eastAsia="ru-RU"/>
                </w:rPr>
                <w:t>@</w:t>
              </w:r>
              <w:r w:rsidRPr="003A2176">
                <w:rPr>
                  <w:i/>
                  <w:color w:val="0000FF"/>
                  <w:u w:val="single"/>
                  <w:lang w:eastAsia="ru-RU"/>
                </w:rPr>
                <w:t>ukr</w:t>
              </w:r>
              <w:r w:rsidRPr="003A2176">
                <w:rPr>
                  <w:i/>
                  <w:color w:val="0000FF"/>
                  <w:u w:val="single"/>
                  <w:lang w:val="ru-RU" w:eastAsia="ru-RU"/>
                </w:rPr>
                <w:t>.</w:t>
              </w:r>
              <w:r w:rsidRPr="003A2176">
                <w:rPr>
                  <w:i/>
                  <w:color w:val="0000FF"/>
                  <w:u w:val="single"/>
                  <w:lang w:eastAsia="ru-RU"/>
                </w:rPr>
                <w:t>net</w:t>
              </w:r>
            </w:hyperlink>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Окнянської селищної ради:</w:t>
            </w:r>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lang w:val="ru-RU"/>
              </w:rPr>
              <w:t>Електронна пошта:</w:t>
            </w:r>
            <w:hyperlink r:id="rId20" w:history="1">
              <w:r w:rsidRPr="0088287B">
                <w:rPr>
                  <w:rStyle w:val="a8"/>
                  <w:i/>
                </w:rPr>
                <w:t>cnap</w:t>
              </w:r>
              <w:r w:rsidRPr="00661F9B">
                <w:rPr>
                  <w:rStyle w:val="a8"/>
                  <w:i/>
                  <w:lang w:val="ru-RU"/>
                </w:rPr>
                <w:t>_</w:t>
              </w:r>
              <w:r w:rsidRPr="0088287B">
                <w:rPr>
                  <w:rStyle w:val="a8"/>
                  <w:i/>
                </w:rPr>
                <w:t>okny</w:t>
              </w:r>
              <w:r w:rsidRPr="00661F9B">
                <w:rPr>
                  <w:rStyle w:val="a8"/>
                  <w:i/>
                  <w:lang w:val="ru-RU"/>
                </w:rPr>
                <w:t>_</w:t>
              </w:r>
              <w:r w:rsidRPr="0088287B">
                <w:rPr>
                  <w:rStyle w:val="a8"/>
                  <w:i/>
                </w:rPr>
                <w:t>otg</w:t>
              </w:r>
              <w:r w:rsidRPr="00661F9B">
                <w:rPr>
                  <w:rStyle w:val="a8"/>
                  <w:i/>
                  <w:lang w:val="ru-RU"/>
                </w:rPr>
                <w:t>@</w:t>
              </w:r>
              <w:r w:rsidRPr="0088287B">
                <w:rPr>
                  <w:rStyle w:val="a8"/>
                  <w:i/>
                </w:rPr>
                <w:t>ukr</w:t>
              </w:r>
              <w:r w:rsidRPr="00661F9B">
                <w:rPr>
                  <w:rStyle w:val="a8"/>
                  <w:i/>
                  <w:lang w:val="ru-RU"/>
                </w:rPr>
                <w:t>.</w:t>
              </w:r>
              <w:r w:rsidRPr="0088287B">
                <w:rPr>
                  <w:rStyle w:val="a8"/>
                  <w:i/>
                </w:rPr>
                <w:t>net</w:t>
              </w:r>
            </w:hyperlink>
          </w:p>
          <w:p w:rsidR="004C436F" w:rsidRPr="00661F9B"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 xml:space="preserve">ЦНАП </w:t>
            </w:r>
            <w:proofErr w:type="gramStart"/>
            <w:r w:rsidRPr="00B4755E">
              <w:rPr>
                <w:i/>
                <w:u w:val="single"/>
                <w:lang w:val="ru-RU"/>
              </w:rPr>
              <w:t>П</w:t>
            </w:r>
            <w:proofErr w:type="gramEnd"/>
            <w:r w:rsidRPr="00B4755E">
              <w:rPr>
                <w:i/>
                <w:u w:val="single"/>
                <w:lang w:val="ru-RU"/>
              </w:rPr>
              <w:t>іщанської сільської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(04866)-2-40-44</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                0960341360</w:t>
            </w:r>
          </w:p>
          <w:p w:rsidR="004C436F" w:rsidRPr="00B4755E" w:rsidRDefault="004C436F" w:rsidP="004C436F">
            <w:pPr>
              <w:pStyle w:val="a3"/>
              <w:shd w:val="clear" w:color="auto" w:fill="FFFFFF"/>
              <w:spacing w:before="0" w:beforeAutospacing="0" w:after="240" w:afterAutospacing="0" w:line="312" w:lineRule="atLeast"/>
              <w:ind w:left="-11" w:hanging="11"/>
              <w:jc w:val="both"/>
              <w:textAlignment w:val="baseline"/>
              <w:rPr>
                <w:i/>
                <w:lang w:val="ru-RU"/>
              </w:rPr>
            </w:pPr>
            <w:r w:rsidRPr="00B4755E">
              <w:rPr>
                <w:i/>
                <w:lang w:val="ru-RU"/>
              </w:rPr>
              <w:t xml:space="preserve">Електронна пошта: </w:t>
            </w:r>
            <w:hyperlink r:id="rId21" w:history="1">
              <w:r w:rsidRPr="0088287B">
                <w:rPr>
                  <w:rStyle w:val="a8"/>
                  <w:i/>
                </w:rPr>
                <w:t>pischana</w:t>
              </w:r>
              <w:r w:rsidRPr="00B4755E">
                <w:rPr>
                  <w:rStyle w:val="a8"/>
                  <w:i/>
                  <w:lang w:val="ru-RU"/>
                </w:rPr>
                <w:t>.</w:t>
              </w:r>
              <w:r w:rsidRPr="0088287B">
                <w:rPr>
                  <w:rStyle w:val="a8"/>
                  <w:i/>
                </w:rPr>
                <w:t>cnap</w:t>
              </w:r>
              <w:r w:rsidRPr="00B4755E">
                <w:rPr>
                  <w:rStyle w:val="a8"/>
                  <w:i/>
                  <w:lang w:val="ru-RU"/>
                </w:rPr>
                <w:t>@</w:t>
              </w:r>
              <w:r w:rsidRPr="0088287B">
                <w:rPr>
                  <w:rStyle w:val="a8"/>
                  <w:i/>
                </w:rPr>
                <w:t>ukr</w:t>
              </w:r>
              <w:r w:rsidRPr="00B4755E">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r w:rsidRPr="00B4755E">
              <w:rPr>
                <w:i/>
                <w:u w:val="single"/>
                <w:lang w:val="ru-RU"/>
              </w:rPr>
              <w:t>ЦНАП Савранської селищної ради:</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t>Телефон: (04865)-3-30-64</w:t>
            </w:r>
          </w:p>
          <w:p w:rsidR="004C436F" w:rsidRPr="00B4755E" w:rsidRDefault="004C436F" w:rsidP="004C436F">
            <w:pPr>
              <w:pStyle w:val="a3"/>
              <w:shd w:val="clear" w:color="auto" w:fill="FFFFFF"/>
              <w:spacing w:before="0" w:beforeAutospacing="0" w:after="0" w:afterAutospacing="0" w:line="312" w:lineRule="atLeast"/>
              <w:textAlignment w:val="baseline"/>
              <w:rPr>
                <w:i/>
                <w:lang w:val="ru-RU"/>
              </w:rPr>
            </w:pPr>
            <w:r w:rsidRPr="00B4755E">
              <w:rPr>
                <w:i/>
                <w:lang w:val="ru-RU"/>
              </w:rPr>
              <w:t xml:space="preserve">Електронна адреса: </w:t>
            </w:r>
            <w:hyperlink r:id="rId22" w:history="1">
              <w:r w:rsidRPr="0088287B">
                <w:rPr>
                  <w:rStyle w:val="a8"/>
                  <w:i/>
                </w:rPr>
                <w:t>savran</w:t>
              </w:r>
              <w:r w:rsidRPr="0088287B">
                <w:rPr>
                  <w:rStyle w:val="a8"/>
                  <w:i/>
                  <w:lang w:val="ru-RU"/>
                </w:rPr>
                <w:t>_</w:t>
              </w:r>
              <w:r w:rsidRPr="0088287B">
                <w:rPr>
                  <w:rStyle w:val="a8"/>
                  <w:i/>
                </w:rPr>
                <w:t>cnap</w:t>
              </w:r>
              <w:r w:rsidRPr="0088287B">
                <w:rPr>
                  <w:rStyle w:val="a8"/>
                  <w:i/>
                  <w:lang w:val="ru-RU"/>
                </w:rPr>
                <w:t>@</w:t>
              </w:r>
              <w:r w:rsidRPr="0088287B">
                <w:rPr>
                  <w:rStyle w:val="a8"/>
                  <w:i/>
                </w:rPr>
                <w:t>ukr</w:t>
              </w:r>
              <w:r w:rsidRPr="0088287B">
                <w:rPr>
                  <w:rStyle w:val="a8"/>
                  <w:i/>
                  <w:lang w:val="ru-RU"/>
                </w:rPr>
                <w:t>.</w:t>
              </w:r>
              <w:r w:rsidRPr="0088287B">
                <w:rPr>
                  <w:rStyle w:val="a8"/>
                  <w:i/>
                </w:rPr>
                <w:t>net</w:t>
              </w:r>
            </w:hyperlink>
          </w:p>
          <w:p w:rsidR="004C436F" w:rsidRPr="00B4755E" w:rsidRDefault="004C436F" w:rsidP="004C436F">
            <w:pPr>
              <w:pStyle w:val="a3"/>
              <w:shd w:val="clear" w:color="auto" w:fill="FFFFFF"/>
              <w:spacing w:before="0" w:beforeAutospacing="0" w:after="0" w:afterAutospacing="0" w:line="312" w:lineRule="atLeast"/>
              <w:textAlignment w:val="baseline"/>
              <w:rPr>
                <w:i/>
                <w:u w:val="single"/>
                <w:lang w:val="ru-RU"/>
              </w:rPr>
            </w:pPr>
            <w:r>
              <w:rPr>
                <w:i/>
                <w:lang w:val="ru-RU"/>
              </w:rPr>
              <w:t>О</w:t>
            </w:r>
            <w:r w:rsidRPr="00B4755E">
              <w:rPr>
                <w:i/>
                <w:lang w:val="ru-RU"/>
              </w:rPr>
              <w:t xml:space="preserve">фіційний веб-сайт: </w:t>
            </w:r>
            <w:hyperlink r:id="rId23" w:history="1">
              <w:r w:rsidRPr="0014098D">
                <w:rPr>
                  <w:rStyle w:val="a8"/>
                  <w:i/>
                </w:rPr>
                <w:t>https</w:t>
              </w:r>
              <w:r w:rsidRPr="00B4755E">
                <w:rPr>
                  <w:rStyle w:val="a8"/>
                  <w:i/>
                  <w:lang w:val="ru-RU"/>
                </w:rPr>
                <w:t>://</w:t>
              </w:r>
              <w:r w:rsidRPr="0014098D">
                <w:rPr>
                  <w:rStyle w:val="a8"/>
                  <w:i/>
                </w:rPr>
                <w:t>savranrada</w:t>
              </w:r>
              <w:r w:rsidRPr="00B4755E">
                <w:rPr>
                  <w:rStyle w:val="a8"/>
                  <w:i/>
                  <w:lang w:val="ru-RU"/>
                </w:rPr>
                <w:t>.</w:t>
              </w:r>
              <w:r w:rsidRPr="0014098D">
                <w:rPr>
                  <w:rStyle w:val="a8"/>
                  <w:i/>
                </w:rPr>
                <w:t>odessa</w:t>
              </w:r>
              <w:r w:rsidRPr="00B4755E">
                <w:rPr>
                  <w:rStyle w:val="a8"/>
                  <w:i/>
                  <w:lang w:val="ru-RU"/>
                </w:rPr>
                <w:t>.</w:t>
              </w:r>
              <w:r w:rsidRPr="0014098D">
                <w:rPr>
                  <w:rStyle w:val="a8"/>
                  <w:i/>
                </w:rPr>
                <w:t>ua</w:t>
              </w:r>
              <w:r w:rsidRPr="00B4755E">
                <w:rPr>
                  <w:rStyle w:val="a8"/>
                  <w:i/>
                  <w:lang w:val="ru-RU"/>
                </w:rPr>
                <w:t>/</w:t>
              </w:r>
              <w:r w:rsidRPr="0014098D">
                <w:rPr>
                  <w:rStyle w:val="a8"/>
                  <w:i/>
                </w:rPr>
                <w:t>ustanovy</w:t>
              </w:r>
              <w:r w:rsidRPr="00B4755E">
                <w:rPr>
                  <w:rStyle w:val="a8"/>
                  <w:i/>
                  <w:lang w:val="ru-RU"/>
                </w:rPr>
                <w:t>/</w:t>
              </w:r>
              <w:r w:rsidRPr="0014098D">
                <w:rPr>
                  <w:rStyle w:val="a8"/>
                  <w:i/>
                </w:rPr>
                <w:t>tsentr</w:t>
              </w:r>
              <w:r w:rsidRPr="00B4755E">
                <w:rPr>
                  <w:rStyle w:val="a8"/>
                  <w:i/>
                  <w:lang w:val="ru-RU"/>
                </w:rPr>
                <w:t>-</w:t>
              </w:r>
              <w:r w:rsidRPr="0014098D">
                <w:rPr>
                  <w:rStyle w:val="a8"/>
                  <w:i/>
                </w:rPr>
                <w:t>nadannia</w:t>
              </w:r>
              <w:r w:rsidRPr="00B4755E">
                <w:rPr>
                  <w:rStyle w:val="a8"/>
                  <w:i/>
                  <w:lang w:val="ru-RU"/>
                </w:rPr>
                <w:t>-</w:t>
              </w:r>
              <w:r w:rsidRPr="0014098D">
                <w:rPr>
                  <w:rStyle w:val="a8"/>
                  <w:i/>
                </w:rPr>
                <w:t>administratyvnykh</w:t>
              </w:r>
              <w:r w:rsidRPr="00B4755E">
                <w:rPr>
                  <w:rStyle w:val="a8"/>
                  <w:i/>
                  <w:lang w:val="ru-RU"/>
                </w:rPr>
                <w:t>-</w:t>
              </w:r>
              <w:r w:rsidRPr="0014098D">
                <w:rPr>
                  <w:rStyle w:val="a8"/>
                  <w:i/>
                </w:rPr>
                <w:t>posluh</w:t>
              </w:r>
              <w:r w:rsidRPr="00B4755E">
                <w:rPr>
                  <w:rStyle w:val="a8"/>
                  <w:i/>
                  <w:lang w:val="ru-RU"/>
                </w:rPr>
                <w:t>.</w:t>
              </w:r>
              <w:r w:rsidRPr="0014098D">
                <w:rPr>
                  <w:rStyle w:val="a8"/>
                  <w:i/>
                </w:rPr>
                <w:t>html</w:t>
              </w:r>
            </w:hyperlink>
          </w:p>
          <w:p w:rsidR="004C436F" w:rsidRPr="00B4755E" w:rsidRDefault="004C436F" w:rsidP="004C436F">
            <w:pPr>
              <w:pStyle w:val="a3"/>
              <w:shd w:val="clear" w:color="auto" w:fill="FFFFFF"/>
              <w:spacing w:before="0" w:beforeAutospacing="0" w:after="0" w:afterAutospacing="0" w:line="312" w:lineRule="atLeast"/>
              <w:jc w:val="both"/>
              <w:textAlignment w:val="baseline"/>
              <w:rPr>
                <w:i/>
                <w:u w:val="single"/>
                <w:lang w:val="ru-RU"/>
              </w:rPr>
            </w:pP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u w:val="single"/>
                <w:lang w:val="ru-RU"/>
              </w:rPr>
            </w:pPr>
            <w:r w:rsidRPr="00B4755E">
              <w:rPr>
                <w:i/>
                <w:u w:val="single"/>
                <w:lang w:val="ru-RU"/>
              </w:rPr>
              <w:t>ЦНАП Слобідської селищної ради:</w:t>
            </w:r>
          </w:p>
          <w:p w:rsidR="004C436F" w:rsidRPr="00B4755E"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Телефон: (04867)-2-71-43</w:t>
            </w:r>
          </w:p>
          <w:p w:rsidR="004C436F" w:rsidRPr="0014098D" w:rsidRDefault="004C436F" w:rsidP="004C436F">
            <w:pPr>
              <w:pStyle w:val="a3"/>
              <w:shd w:val="clear" w:color="auto" w:fill="FFFFFF"/>
              <w:spacing w:before="0" w:beforeAutospacing="0" w:after="0" w:afterAutospacing="0" w:line="312" w:lineRule="atLeast"/>
              <w:ind w:left="-11" w:hanging="11"/>
              <w:jc w:val="both"/>
              <w:textAlignment w:val="baseline"/>
              <w:rPr>
                <w:i/>
                <w:lang w:val="ru-RU"/>
              </w:rPr>
            </w:pPr>
            <w:r w:rsidRPr="00B4755E">
              <w:rPr>
                <w:i/>
                <w:lang w:val="ru-RU"/>
              </w:rPr>
              <w:t xml:space="preserve">Електронна адреса: </w:t>
            </w:r>
            <w:hyperlink r:id="rId24" w:history="1">
              <w:r w:rsidRPr="0088287B">
                <w:rPr>
                  <w:rStyle w:val="a8"/>
                  <w:i/>
                </w:rPr>
                <w:t>cnap</w:t>
              </w:r>
              <w:r w:rsidRPr="0014098D">
                <w:rPr>
                  <w:rStyle w:val="a8"/>
                  <w:i/>
                  <w:lang w:val="ru-RU"/>
                </w:rPr>
                <w:t>@</w:t>
              </w:r>
              <w:r w:rsidRPr="0088287B">
                <w:rPr>
                  <w:rStyle w:val="a8"/>
                  <w:i/>
                </w:rPr>
                <w:t>slobidka</w:t>
              </w:r>
              <w:r w:rsidRPr="0014098D">
                <w:rPr>
                  <w:rStyle w:val="a8"/>
                  <w:i/>
                  <w:lang w:val="ru-RU"/>
                </w:rPr>
                <w:t>-</w:t>
              </w:r>
              <w:r w:rsidRPr="0088287B">
                <w:rPr>
                  <w:rStyle w:val="a8"/>
                  <w:i/>
                </w:rPr>
                <w:t>gromada</w:t>
              </w:r>
              <w:r w:rsidRPr="0014098D">
                <w:rPr>
                  <w:rStyle w:val="a8"/>
                  <w:i/>
                  <w:lang w:val="ru-RU"/>
                </w:rPr>
                <w:t>.</w:t>
              </w:r>
              <w:r w:rsidRPr="0088287B">
                <w:rPr>
                  <w:rStyle w:val="a8"/>
                  <w:i/>
                </w:rPr>
                <w:t>gov</w:t>
              </w:r>
              <w:r w:rsidRPr="0014098D">
                <w:rPr>
                  <w:rStyle w:val="a8"/>
                  <w:i/>
                  <w:lang w:val="ru-RU"/>
                </w:rPr>
                <w:t>.</w:t>
              </w:r>
              <w:r w:rsidRPr="0088287B">
                <w:rPr>
                  <w:rStyle w:val="a8"/>
                  <w:i/>
                </w:rPr>
                <w:t>ua</w:t>
              </w:r>
            </w:hyperlink>
          </w:p>
          <w:p w:rsidR="004C436F" w:rsidRPr="004C436F" w:rsidRDefault="004C436F" w:rsidP="004C436F">
            <w:pPr>
              <w:rPr>
                <w:i/>
                <w:iCs/>
                <w:lang w:val="ru-RU" w:eastAsia="uk-UA"/>
              </w:rPr>
            </w:pPr>
            <w:r w:rsidRPr="004C436F">
              <w:rPr>
                <w:i/>
                <w:lang w:val="ru-RU"/>
              </w:rPr>
              <w:t>О</w:t>
            </w:r>
            <w:r w:rsidRPr="00B4755E">
              <w:rPr>
                <w:i/>
                <w:lang w:val="ru-RU"/>
              </w:rPr>
              <w:t>фіційний веб-сайт:</w:t>
            </w:r>
            <w:hyperlink r:id="rId25" w:history="1">
              <w:r w:rsidRPr="004C436F">
                <w:rPr>
                  <w:rStyle w:val="a8"/>
                  <w:i/>
                </w:rPr>
                <w:t>https</w:t>
              </w:r>
              <w:r w:rsidRPr="00B4755E">
                <w:rPr>
                  <w:rStyle w:val="a8"/>
                  <w:i/>
                  <w:lang w:val="ru-RU"/>
                </w:rPr>
                <w:t>:</w:t>
              </w:r>
              <w:r w:rsidRPr="004C436F">
                <w:rPr>
                  <w:rStyle w:val="a8"/>
                  <w:i/>
                  <w:lang w:val="ru-RU"/>
                </w:rPr>
                <w:t>//</w:t>
              </w:r>
              <w:r w:rsidRPr="004C436F">
                <w:rPr>
                  <w:rStyle w:val="a8"/>
                  <w:i/>
                </w:rPr>
                <w:t>slobidka</w:t>
              </w:r>
              <w:r w:rsidRPr="004C436F">
                <w:rPr>
                  <w:rStyle w:val="a8"/>
                  <w:i/>
                  <w:lang w:val="ru-RU"/>
                </w:rPr>
                <w:t>-</w:t>
              </w:r>
              <w:r w:rsidRPr="004C436F">
                <w:rPr>
                  <w:rStyle w:val="a8"/>
                  <w:i/>
                </w:rPr>
                <w:t>gromada</w:t>
              </w:r>
              <w:r w:rsidRPr="004C436F">
                <w:rPr>
                  <w:rStyle w:val="a8"/>
                  <w:i/>
                  <w:lang w:val="ru-RU"/>
                </w:rPr>
                <w:t>.</w:t>
              </w:r>
              <w:r w:rsidRPr="004C436F">
                <w:rPr>
                  <w:rStyle w:val="a8"/>
                  <w:i/>
                </w:rPr>
                <w:t>gov</w:t>
              </w:r>
              <w:r w:rsidRPr="004C436F">
                <w:rPr>
                  <w:rStyle w:val="a8"/>
                  <w:i/>
                  <w:lang w:val="ru-RU"/>
                </w:rPr>
                <w:t>.</w:t>
              </w:r>
              <w:r w:rsidRPr="004C436F">
                <w:rPr>
                  <w:rStyle w:val="a8"/>
                  <w:i/>
                </w:rPr>
                <w:t>ua</w:t>
              </w:r>
            </w:hyperlink>
          </w:p>
        </w:tc>
      </w:tr>
      <w:tr w:rsidR="004C436F" w:rsidRPr="00B41696"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Pr="00B4755E" w:rsidRDefault="004C436F" w:rsidP="004C436F">
            <w:pPr>
              <w:spacing w:line="276" w:lineRule="auto"/>
              <w:jc w:val="center"/>
              <w:rPr>
                <w:b/>
                <w:bCs/>
                <w:lang w:val="ru-RU" w:eastAsia="uk-UA"/>
              </w:rPr>
            </w:pPr>
            <w:r w:rsidRPr="00B4755E">
              <w:rPr>
                <w:b/>
                <w:bCs/>
                <w:lang w:val="ru-RU" w:eastAsia="uk-UA"/>
              </w:rPr>
              <w:lastRenderedPageBreak/>
              <w:t xml:space="preserve">Нормативні акти, якими регламентується надання </w:t>
            </w:r>
            <w:proofErr w:type="gramStart"/>
            <w:r w:rsidRPr="00B4755E">
              <w:rPr>
                <w:b/>
                <w:bCs/>
                <w:lang w:val="ru-RU" w:eastAsia="uk-UA"/>
              </w:rPr>
              <w:t>адм</w:t>
            </w:r>
            <w:proofErr w:type="gramEnd"/>
            <w:r w:rsidRPr="00B4755E">
              <w:rPr>
                <w:b/>
                <w:bCs/>
                <w:lang w:val="ru-RU" w:eastAsia="uk-UA"/>
              </w:rPr>
              <w:t>іністративної послуги</w:t>
            </w:r>
          </w:p>
        </w:tc>
      </w:tr>
      <w:tr w:rsidR="004C436F" w:rsidRPr="00B41696" w:rsidTr="0077518A">
        <w:trPr>
          <w:trHeight w:val="712"/>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4.</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Закони України</w:t>
            </w:r>
          </w:p>
        </w:tc>
        <w:tc>
          <w:tcPr>
            <w:tcW w:w="3211" w:type="pct"/>
            <w:tcBorders>
              <w:top w:val="outset" w:sz="6" w:space="0" w:color="000000"/>
              <w:left w:val="outset" w:sz="6" w:space="0" w:color="000000"/>
              <w:bottom w:val="outset" w:sz="6" w:space="0" w:color="000000"/>
              <w:right w:val="outset" w:sz="6" w:space="0" w:color="000000"/>
            </w:tcBorders>
          </w:tcPr>
          <w:p w:rsidR="002F3C71" w:rsidRDefault="002F3C71" w:rsidP="004C436F">
            <w:pPr>
              <w:pStyle w:val="a3"/>
              <w:spacing w:before="0" w:beforeAutospacing="0" w:after="0" w:afterAutospacing="0"/>
              <w:jc w:val="both"/>
              <w:rPr>
                <w:lang w:val="ru-RU"/>
              </w:rPr>
            </w:pPr>
            <w:r>
              <w:rPr>
                <w:lang w:val="ru-RU"/>
              </w:rPr>
              <w:t xml:space="preserve">      </w:t>
            </w:r>
            <w:r w:rsidRPr="002F3C71">
              <w:rPr>
                <w:lang w:val="ru-RU"/>
              </w:rPr>
              <w:t xml:space="preserve">Закон України “Про статус ветеранів </w:t>
            </w:r>
            <w:proofErr w:type="gramStart"/>
            <w:r w:rsidRPr="002F3C71">
              <w:rPr>
                <w:lang w:val="ru-RU"/>
              </w:rPr>
              <w:t>в</w:t>
            </w:r>
            <w:proofErr w:type="gramEnd"/>
            <w:r w:rsidRPr="002F3C71">
              <w:rPr>
                <w:lang w:val="ru-RU"/>
              </w:rPr>
              <w:t xml:space="preserve">ійни, гарантії їх соціального захисту” (далі – Закон) </w:t>
            </w:r>
          </w:p>
          <w:p w:rsidR="002F3C71" w:rsidRDefault="002F3C71" w:rsidP="004C436F">
            <w:pPr>
              <w:pStyle w:val="a3"/>
              <w:spacing w:before="0" w:beforeAutospacing="0" w:after="0" w:afterAutospacing="0"/>
              <w:jc w:val="both"/>
              <w:rPr>
                <w:lang w:val="ru-RU"/>
              </w:rPr>
            </w:pPr>
            <w:r>
              <w:rPr>
                <w:lang w:val="ru-RU"/>
              </w:rPr>
              <w:t xml:space="preserve">      </w:t>
            </w:r>
            <w:r w:rsidRPr="002F3C71">
              <w:rPr>
                <w:lang w:val="ru-RU"/>
              </w:rPr>
              <w:t xml:space="preserve">Закон України “Про </w:t>
            </w:r>
            <w:proofErr w:type="gramStart"/>
            <w:r w:rsidRPr="002F3C71">
              <w:rPr>
                <w:lang w:val="ru-RU"/>
              </w:rPr>
              <w:t>адм</w:t>
            </w:r>
            <w:proofErr w:type="gramEnd"/>
            <w:r w:rsidRPr="002F3C71">
              <w:rPr>
                <w:lang w:val="ru-RU"/>
              </w:rPr>
              <w:t>іністративну процедуру”</w:t>
            </w:r>
          </w:p>
          <w:p w:rsidR="004C436F" w:rsidRPr="002F3C71" w:rsidRDefault="002F3C71" w:rsidP="004C436F">
            <w:pPr>
              <w:pStyle w:val="a3"/>
              <w:spacing w:before="0" w:beforeAutospacing="0" w:after="0" w:afterAutospacing="0"/>
              <w:jc w:val="both"/>
              <w:rPr>
                <w:lang w:val="ru-RU" w:eastAsia="en-US"/>
              </w:rPr>
            </w:pPr>
            <w:r w:rsidRPr="002F3C71">
              <w:rPr>
                <w:lang w:val="ru-RU"/>
              </w:rPr>
              <w:t xml:space="preserve"> </w:t>
            </w:r>
            <w:r>
              <w:rPr>
                <w:lang w:val="ru-RU"/>
              </w:rPr>
              <w:t xml:space="preserve">     </w:t>
            </w:r>
            <w:r w:rsidRPr="002F3C71">
              <w:rPr>
                <w:lang w:val="ru-RU"/>
              </w:rPr>
              <w:t xml:space="preserve">Закон України “Про </w:t>
            </w:r>
            <w:proofErr w:type="gramStart"/>
            <w:r w:rsidRPr="002F3C71">
              <w:rPr>
                <w:lang w:val="ru-RU"/>
              </w:rPr>
              <w:t>адм</w:t>
            </w:r>
            <w:proofErr w:type="gramEnd"/>
            <w:r w:rsidRPr="002F3C71">
              <w:rPr>
                <w:lang w:val="ru-RU"/>
              </w:rPr>
              <w:t>іністративні послуги”</w:t>
            </w:r>
          </w:p>
        </w:tc>
      </w:tr>
      <w:tr w:rsidR="004C436F" w:rsidRPr="0077518A"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C436F">
            <w:pPr>
              <w:jc w:val="center"/>
              <w:rPr>
                <w:lang w:eastAsia="uk-UA"/>
              </w:rPr>
            </w:pPr>
            <w:r>
              <w:rPr>
                <w:lang w:eastAsia="uk-UA"/>
              </w:rPr>
              <w:t>5.</w:t>
            </w:r>
          </w:p>
        </w:tc>
        <w:tc>
          <w:tcPr>
            <w:tcW w:w="157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Акти Кабінету Міністрів України</w:t>
            </w:r>
          </w:p>
        </w:tc>
        <w:tc>
          <w:tcPr>
            <w:tcW w:w="3211" w:type="pct"/>
            <w:tcBorders>
              <w:top w:val="outset" w:sz="6" w:space="0" w:color="000000"/>
              <w:left w:val="outset" w:sz="6" w:space="0" w:color="000000"/>
              <w:bottom w:val="outset" w:sz="6" w:space="0" w:color="000000"/>
              <w:right w:val="outset" w:sz="6" w:space="0" w:color="000000"/>
            </w:tcBorders>
          </w:tcPr>
          <w:p w:rsidR="004C436F" w:rsidRPr="0077518A" w:rsidRDefault="002F3C71" w:rsidP="004C436F">
            <w:pPr>
              <w:pStyle w:val="a3"/>
              <w:spacing w:before="0" w:beforeAutospacing="0" w:after="0" w:afterAutospacing="0"/>
              <w:jc w:val="both"/>
              <w:rPr>
                <w:lang w:eastAsia="en-US"/>
              </w:rPr>
            </w:pPr>
            <w:r>
              <w:t>Постанова Кабінету Міністрів України від 23.09.2015 № 740 “Про затвердження Порядку надання статусу члена сім’ї загиблого (померлого) Захисника чи Захисниці України” (далі – Порядок № 740)</w:t>
            </w:r>
          </w:p>
        </w:tc>
      </w:tr>
      <w:tr w:rsidR="004C436F" w:rsidTr="001253B8">
        <w:tc>
          <w:tcPr>
            <w:tcW w:w="5000" w:type="pct"/>
            <w:gridSpan w:val="3"/>
            <w:tcBorders>
              <w:top w:val="outset" w:sz="6" w:space="0" w:color="000000"/>
              <w:left w:val="outset" w:sz="6" w:space="0" w:color="000000"/>
              <w:bottom w:val="outset" w:sz="6" w:space="0" w:color="000000"/>
              <w:right w:val="outset" w:sz="6" w:space="0" w:color="000000"/>
            </w:tcBorders>
          </w:tcPr>
          <w:p w:rsidR="004C436F" w:rsidRDefault="004C436F" w:rsidP="004C436F">
            <w:pPr>
              <w:spacing w:line="276" w:lineRule="auto"/>
              <w:jc w:val="center"/>
              <w:rPr>
                <w:b/>
                <w:bCs/>
                <w:lang w:eastAsia="uk-UA"/>
              </w:rPr>
            </w:pPr>
            <w:r>
              <w:rPr>
                <w:b/>
                <w:bCs/>
                <w:lang w:eastAsia="uk-UA"/>
              </w:rPr>
              <w:t>Умови отримання адміністративної послуги</w:t>
            </w:r>
          </w:p>
        </w:tc>
      </w:tr>
      <w:tr w:rsidR="004C436F" w:rsidRPr="00B41696" w:rsidTr="00B60FC1">
        <w:trPr>
          <w:trHeight w:val="1065"/>
        </w:trPr>
        <w:tc>
          <w:tcPr>
            <w:tcW w:w="218" w:type="pct"/>
            <w:tcBorders>
              <w:top w:val="outset" w:sz="6" w:space="0" w:color="000000"/>
              <w:left w:val="outset" w:sz="6" w:space="0" w:color="000000"/>
              <w:bottom w:val="outset" w:sz="6" w:space="0" w:color="000000"/>
              <w:right w:val="outset" w:sz="6" w:space="0" w:color="000000"/>
            </w:tcBorders>
          </w:tcPr>
          <w:p w:rsidR="004C436F" w:rsidRDefault="004D5D4B" w:rsidP="004C436F">
            <w:pPr>
              <w:spacing w:line="276" w:lineRule="auto"/>
              <w:jc w:val="center"/>
              <w:rPr>
                <w:lang w:eastAsia="uk-UA"/>
              </w:rPr>
            </w:pPr>
            <w:r>
              <w:rPr>
                <w:lang w:val="uk-UA" w:eastAsia="uk-UA"/>
              </w:rPr>
              <w:t>6</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B4755E" w:rsidP="004C436F">
            <w:pPr>
              <w:rPr>
                <w:lang w:val="ru-RU" w:eastAsia="uk-UA"/>
              </w:rPr>
            </w:pPr>
            <w:proofErr w:type="gramStart"/>
            <w:r w:rsidRPr="00B4755E">
              <w:rPr>
                <w:lang w:val="ru-RU"/>
              </w:rPr>
              <w:t>П</w:t>
            </w:r>
            <w:proofErr w:type="gramEnd"/>
            <w:r w:rsidRPr="00B4755E">
              <w:rPr>
                <w:lang w:val="ru-RU"/>
              </w:rPr>
              <w:t>ідстава для отримання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2F3C71" w:rsidRDefault="002F3C71" w:rsidP="004C436F">
            <w:pPr>
              <w:rPr>
                <w:lang w:val="ru-RU"/>
              </w:rPr>
            </w:pPr>
            <w:r w:rsidRPr="002F3C71">
              <w:rPr>
                <w:lang w:val="ru-RU"/>
              </w:rPr>
              <w:t>Звернення члена сі</w:t>
            </w:r>
            <w:proofErr w:type="gramStart"/>
            <w:r w:rsidRPr="002F3C71">
              <w:rPr>
                <w:lang w:val="ru-RU"/>
              </w:rPr>
              <w:t>м</w:t>
            </w:r>
            <w:proofErr w:type="gramEnd"/>
            <w:r w:rsidRPr="002F3C71">
              <w:rPr>
                <w:lang w:val="ru-RU"/>
              </w:rPr>
              <w:t>’ї загиблого (померлого) Захисника чи Захисниці України, зазначеного у статті 101 Закону, з числа:</w:t>
            </w:r>
          </w:p>
          <w:p w:rsidR="002F3C71" w:rsidRDefault="002F3C71" w:rsidP="004C436F">
            <w:pPr>
              <w:rPr>
                <w:lang w:val="ru-RU"/>
              </w:rPr>
            </w:pPr>
            <w:r>
              <w:rPr>
                <w:lang w:val="ru-RU"/>
              </w:rPr>
              <w:t xml:space="preserve">      </w:t>
            </w:r>
            <w:r w:rsidRPr="002F3C71">
              <w:rPr>
                <w:lang w:val="ru-RU"/>
              </w:rPr>
              <w:t>батьків;</w:t>
            </w:r>
          </w:p>
          <w:p w:rsidR="002F3C71" w:rsidRDefault="002F3C71" w:rsidP="004C436F">
            <w:pPr>
              <w:rPr>
                <w:lang w:val="ru-RU"/>
              </w:rPr>
            </w:pPr>
            <w:r>
              <w:rPr>
                <w:lang w:val="ru-RU"/>
              </w:rPr>
              <w:t xml:space="preserve">    </w:t>
            </w:r>
            <w:r w:rsidRPr="002F3C71">
              <w:rPr>
                <w:lang w:val="ru-RU"/>
              </w:rPr>
              <w:t xml:space="preserve"> одного з подружжя, який не одружився вдруге, незалежно від того, виплачується йому пенсія </w:t>
            </w:r>
            <w:proofErr w:type="gramStart"/>
            <w:r w:rsidRPr="002F3C71">
              <w:rPr>
                <w:lang w:val="ru-RU"/>
              </w:rPr>
              <w:t>чи н</w:t>
            </w:r>
            <w:proofErr w:type="gramEnd"/>
            <w:r w:rsidRPr="002F3C71">
              <w:rPr>
                <w:lang w:val="ru-RU"/>
              </w:rPr>
              <w:t>і;</w:t>
            </w:r>
          </w:p>
          <w:p w:rsidR="002F3C71" w:rsidRDefault="002F3C71" w:rsidP="004C436F">
            <w:pPr>
              <w:rPr>
                <w:lang w:val="ru-RU"/>
              </w:rPr>
            </w:pPr>
            <w:r>
              <w:rPr>
                <w:lang w:val="ru-RU"/>
              </w:rPr>
              <w:t xml:space="preserve">    </w:t>
            </w:r>
            <w:r w:rsidRPr="002F3C71">
              <w:rPr>
                <w:lang w:val="ru-RU"/>
              </w:rPr>
              <w:t xml:space="preserve"> дітей, які не мають (і не мали) своїх </w:t>
            </w:r>
            <w:proofErr w:type="gramStart"/>
            <w:r w:rsidRPr="002F3C71">
              <w:rPr>
                <w:lang w:val="ru-RU"/>
              </w:rPr>
              <w:t>сімей</w:t>
            </w:r>
            <w:proofErr w:type="gramEnd"/>
            <w:r w:rsidRPr="002F3C71">
              <w:rPr>
                <w:lang w:val="ru-RU"/>
              </w:rPr>
              <w:t xml:space="preserve">; </w:t>
            </w:r>
          </w:p>
          <w:p w:rsidR="002F3C71" w:rsidRDefault="002F3C71" w:rsidP="004C436F">
            <w:pPr>
              <w:rPr>
                <w:lang w:val="ru-RU"/>
              </w:rPr>
            </w:pPr>
            <w:r>
              <w:rPr>
                <w:lang w:val="ru-RU"/>
              </w:rPr>
              <w:t xml:space="preserve">     </w:t>
            </w:r>
            <w:r w:rsidRPr="002F3C71">
              <w:rPr>
                <w:lang w:val="ru-RU"/>
              </w:rPr>
              <w:t>дітей, які мають свої сі</w:t>
            </w:r>
            <w:proofErr w:type="gramStart"/>
            <w:r w:rsidRPr="002F3C71">
              <w:rPr>
                <w:lang w:val="ru-RU"/>
              </w:rPr>
              <w:t>м</w:t>
            </w:r>
            <w:proofErr w:type="gramEnd"/>
            <w:r w:rsidRPr="002F3C71">
              <w:rPr>
                <w:lang w:val="ru-RU"/>
              </w:rPr>
              <w:t>’ї, але стали особами з інвалідністю до досягнення повноліття;</w:t>
            </w:r>
          </w:p>
          <w:p w:rsidR="002F3C71" w:rsidRDefault="002F3C71" w:rsidP="004C436F">
            <w:pPr>
              <w:rPr>
                <w:lang w:val="ru-RU"/>
              </w:rPr>
            </w:pPr>
            <w:r>
              <w:rPr>
                <w:lang w:val="ru-RU"/>
              </w:rPr>
              <w:t xml:space="preserve">    </w:t>
            </w:r>
            <w:r w:rsidRPr="002F3C71">
              <w:rPr>
                <w:lang w:val="ru-RU"/>
              </w:rPr>
              <w:t xml:space="preserve"> дітей, обоє з батьків яких загинули або пропали безвісти; </w:t>
            </w:r>
          </w:p>
          <w:p w:rsidR="004C436F" w:rsidRPr="002F3C71" w:rsidRDefault="002F3C71" w:rsidP="004C436F">
            <w:pPr>
              <w:rPr>
                <w:lang w:val="ru-RU" w:eastAsia="uk-UA"/>
              </w:rPr>
            </w:pPr>
            <w:r>
              <w:rPr>
                <w:lang w:val="ru-RU"/>
              </w:rPr>
              <w:t xml:space="preserve">      </w:t>
            </w:r>
            <w:r w:rsidRPr="002F3C71">
              <w:rPr>
                <w:lang w:val="ru-RU"/>
              </w:rPr>
              <w:t xml:space="preserve">утриманців загиблого (померлого), яким у зв’язку з цим </w:t>
            </w:r>
            <w:r w:rsidRPr="002F3C71">
              <w:rPr>
                <w:lang w:val="ru-RU"/>
              </w:rPr>
              <w:lastRenderedPageBreak/>
              <w:t>виплачується пенсія.</w:t>
            </w:r>
          </w:p>
        </w:tc>
      </w:tr>
      <w:tr w:rsidR="004C436F" w:rsidRPr="00B41696" w:rsidTr="00B4755E">
        <w:trPr>
          <w:trHeight w:val="984"/>
        </w:trPr>
        <w:tc>
          <w:tcPr>
            <w:tcW w:w="218" w:type="pct"/>
            <w:tcBorders>
              <w:top w:val="outset" w:sz="6" w:space="0" w:color="000000"/>
              <w:left w:val="outset" w:sz="6" w:space="0" w:color="000000"/>
              <w:bottom w:val="outset" w:sz="6" w:space="0" w:color="000000"/>
              <w:right w:val="outset" w:sz="6" w:space="0" w:color="000000"/>
            </w:tcBorders>
          </w:tcPr>
          <w:p w:rsidR="004C436F" w:rsidRDefault="004D5D4B" w:rsidP="004C436F">
            <w:pPr>
              <w:spacing w:line="276" w:lineRule="auto"/>
              <w:jc w:val="center"/>
              <w:rPr>
                <w:lang w:eastAsia="uk-UA"/>
              </w:rPr>
            </w:pPr>
            <w:r>
              <w:rPr>
                <w:lang w:val="uk-UA" w:eastAsia="uk-UA"/>
              </w:rPr>
              <w:lastRenderedPageBreak/>
              <w:t>7</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F94EC9" w:rsidRDefault="004C436F" w:rsidP="004C436F">
            <w:pPr>
              <w:rPr>
                <w:lang w:eastAsia="uk-UA"/>
              </w:rPr>
            </w:pPr>
            <w:r w:rsidRPr="001D2AE7">
              <w:rPr>
                <w:lang w:eastAsia="ru-RU"/>
              </w:rPr>
              <w:t>Перелік необхідних документів</w:t>
            </w:r>
          </w:p>
        </w:tc>
        <w:tc>
          <w:tcPr>
            <w:tcW w:w="3211" w:type="pct"/>
            <w:tcBorders>
              <w:top w:val="outset" w:sz="6" w:space="0" w:color="000000"/>
              <w:left w:val="outset" w:sz="6" w:space="0" w:color="000000"/>
              <w:bottom w:val="outset" w:sz="6" w:space="0" w:color="000000"/>
              <w:right w:val="outset" w:sz="6" w:space="0" w:color="000000"/>
            </w:tcBorders>
          </w:tcPr>
          <w:p w:rsidR="002F3C71" w:rsidRPr="002F3C71" w:rsidRDefault="002F3C71" w:rsidP="0077518A">
            <w:pPr>
              <w:rPr>
                <w:b/>
                <w:lang w:val="ru-RU"/>
              </w:rPr>
            </w:pPr>
            <w:bookmarkStart w:id="2" w:name="n506"/>
            <w:bookmarkEnd w:id="2"/>
            <w:r>
              <w:rPr>
                <w:lang w:val="ru-RU"/>
              </w:rPr>
              <w:t xml:space="preserve">       </w:t>
            </w:r>
            <w:r w:rsidRPr="002F3C71">
              <w:rPr>
                <w:b/>
                <w:lang w:val="ru-RU"/>
              </w:rPr>
              <w:t xml:space="preserve">До місцевого структурного </w:t>
            </w:r>
            <w:proofErr w:type="gramStart"/>
            <w:r w:rsidRPr="002F3C71">
              <w:rPr>
                <w:b/>
                <w:lang w:val="ru-RU"/>
              </w:rPr>
              <w:t>п</w:t>
            </w:r>
            <w:proofErr w:type="gramEnd"/>
            <w:r w:rsidRPr="002F3C71">
              <w:rPr>
                <w:b/>
                <w:lang w:val="ru-RU"/>
              </w:rPr>
              <w:t xml:space="preserve">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 місцевий структурний підрозділ з питань ветеранської політики) члени 3 сімей загиблих (померлих) Захисників чи Захисниць України подають: </w:t>
            </w:r>
          </w:p>
          <w:p w:rsidR="002F3C71" w:rsidRDefault="002F3C71" w:rsidP="0077518A">
            <w:pPr>
              <w:rPr>
                <w:lang w:val="ru-RU"/>
              </w:rPr>
            </w:pPr>
            <w:r>
              <w:rPr>
                <w:lang w:val="ru-RU"/>
              </w:rPr>
              <w:t xml:space="preserve">            </w:t>
            </w:r>
            <w:r w:rsidRPr="002F3C71">
              <w:rPr>
                <w:lang w:val="ru-RU"/>
              </w:rPr>
              <w:t xml:space="preserve">1. </w:t>
            </w:r>
            <w:r w:rsidRPr="002F3C71">
              <w:rPr>
                <w:b/>
                <w:lang w:val="ru-RU"/>
              </w:rPr>
              <w:t>Заяву:</w:t>
            </w:r>
          </w:p>
          <w:p w:rsidR="002F3C71" w:rsidRDefault="002F3C71" w:rsidP="0077518A">
            <w:pPr>
              <w:rPr>
                <w:lang w:val="ru-RU"/>
              </w:rPr>
            </w:pPr>
            <w:r>
              <w:rPr>
                <w:lang w:val="ru-RU"/>
              </w:rPr>
              <w:t xml:space="preserve">   </w:t>
            </w:r>
            <w:r w:rsidRPr="002F3C71">
              <w:rPr>
                <w:lang w:val="ru-RU"/>
              </w:rPr>
              <w:t xml:space="preserve"> </w:t>
            </w:r>
            <w:r>
              <w:rPr>
                <w:lang w:val="ru-RU"/>
              </w:rPr>
              <w:t xml:space="preserve"> </w:t>
            </w:r>
            <w:r w:rsidRPr="002F3C71">
              <w:rPr>
                <w:lang w:val="ru-RU"/>
              </w:rPr>
              <w:t>1) встановленого зразка згідно з додатком 2 до Порядку № 740;</w:t>
            </w:r>
          </w:p>
          <w:p w:rsidR="002F3C71" w:rsidRDefault="002F3C71" w:rsidP="0077518A">
            <w:pPr>
              <w:rPr>
                <w:lang w:val="ru-RU"/>
              </w:rPr>
            </w:pPr>
            <w:r>
              <w:rPr>
                <w:lang w:val="ru-RU"/>
              </w:rPr>
              <w:t xml:space="preserve">    </w:t>
            </w:r>
            <w:r w:rsidRPr="002F3C71">
              <w:rPr>
                <w:lang w:val="ru-RU"/>
              </w:rPr>
              <w:t xml:space="preserve"> 2) **</w:t>
            </w:r>
            <w:r w:rsidRPr="002F3C71">
              <w:rPr>
                <w:b/>
                <w:lang w:val="ru-RU"/>
              </w:rPr>
              <w:t>в електронній формі</w:t>
            </w:r>
            <w:r w:rsidRPr="002F3C71">
              <w:rPr>
                <w:lang w:val="ru-RU"/>
              </w:rPr>
              <w:t xml:space="preserve"> (для членів </w:t>
            </w:r>
            <w:proofErr w:type="gramStart"/>
            <w:r w:rsidRPr="002F3C71">
              <w:rPr>
                <w:lang w:val="ru-RU"/>
              </w:rPr>
              <w:t>сімей</w:t>
            </w:r>
            <w:proofErr w:type="gramEnd"/>
            <w:r w:rsidRPr="002F3C71">
              <w:rPr>
                <w:lang w:val="ru-RU"/>
              </w:rPr>
              <w:t xml:space="preserve"> осіб, зазначених у пункті 5 частини першої статті 101 Закону).</w:t>
            </w:r>
          </w:p>
          <w:p w:rsidR="002F3C71" w:rsidRPr="002F3C71" w:rsidRDefault="002F3C71" w:rsidP="0077518A">
            <w:pPr>
              <w:rPr>
                <w:b/>
                <w:lang w:val="ru-RU"/>
              </w:rPr>
            </w:pPr>
            <w:r>
              <w:rPr>
                <w:lang w:val="ru-RU"/>
              </w:rPr>
              <w:t xml:space="preserve">           </w:t>
            </w:r>
            <w:r w:rsidRPr="002F3C71">
              <w:rPr>
                <w:lang w:val="ru-RU"/>
              </w:rPr>
              <w:t xml:space="preserve"> 2. </w:t>
            </w:r>
            <w:r w:rsidRPr="002F3C71">
              <w:rPr>
                <w:b/>
                <w:lang w:val="ru-RU"/>
              </w:rPr>
              <w:t xml:space="preserve">До заяви у паперовій формі за наявності (у разі відсутності витребовуються місцевим структурним </w:t>
            </w:r>
            <w:proofErr w:type="gramStart"/>
            <w:r w:rsidRPr="002F3C71">
              <w:rPr>
                <w:b/>
                <w:lang w:val="ru-RU"/>
              </w:rPr>
              <w:t>п</w:t>
            </w:r>
            <w:proofErr w:type="gramEnd"/>
            <w:r w:rsidRPr="002F3C71">
              <w:rPr>
                <w:b/>
                <w:lang w:val="ru-RU"/>
              </w:rPr>
              <w:t>ідрозділом з питань ветеранської політики)* додаються копії (скановані копії):</w:t>
            </w:r>
          </w:p>
          <w:p w:rsidR="002F3C71" w:rsidRDefault="002F3C71" w:rsidP="0077518A">
            <w:pPr>
              <w:rPr>
                <w:lang w:val="ru-RU"/>
              </w:rPr>
            </w:pPr>
            <w:r w:rsidRPr="002F3C71">
              <w:rPr>
                <w:lang w:val="ru-RU"/>
              </w:rPr>
              <w:t xml:space="preserve"> </w:t>
            </w:r>
            <w:r>
              <w:rPr>
                <w:lang w:val="ru-RU"/>
              </w:rPr>
              <w:t xml:space="preserve">           </w:t>
            </w:r>
            <w:r w:rsidRPr="002F3C71">
              <w:rPr>
                <w:lang w:val="ru-RU"/>
              </w:rPr>
              <w:t>повного витягу з інформаційно-аналітичної системи “</w:t>
            </w:r>
            <w:proofErr w:type="gramStart"/>
            <w:r w:rsidRPr="002F3C71">
              <w:rPr>
                <w:lang w:val="ru-RU"/>
              </w:rPr>
              <w:t>Обл</w:t>
            </w:r>
            <w:proofErr w:type="gramEnd"/>
            <w:r w:rsidRPr="002F3C71">
              <w:rPr>
                <w:lang w:val="ru-RU"/>
              </w:rPr>
              <w:t xml:space="preserve">ік відомостей про притягнення особи до кримінальної відповідальності та наявності судимості”, сформованого засобами Єдиного державного вебпорталу електронних послуг (далі – Портал Дія) не пізніше ніж за п’ять календарних днів до заповнення заяви; </w:t>
            </w:r>
          </w:p>
          <w:p w:rsidR="002F3C71" w:rsidRDefault="002F3C71" w:rsidP="0077518A">
            <w:pPr>
              <w:rPr>
                <w:lang w:val="ru-RU"/>
              </w:rPr>
            </w:pPr>
            <w:r>
              <w:rPr>
                <w:lang w:val="ru-RU"/>
              </w:rPr>
              <w:t xml:space="preserve">             </w:t>
            </w:r>
            <w:r w:rsidRPr="002F3C71">
              <w:rPr>
                <w:lang w:val="ru-RU"/>
              </w:rPr>
              <w:t xml:space="preserve">документа, який надає повноваження </w:t>
            </w:r>
            <w:proofErr w:type="gramStart"/>
            <w:r w:rsidRPr="002F3C71">
              <w:rPr>
                <w:lang w:val="ru-RU"/>
              </w:rPr>
              <w:t>законному</w:t>
            </w:r>
            <w:proofErr w:type="gramEnd"/>
            <w:r w:rsidRPr="002F3C71">
              <w:rPr>
                <w:lang w:val="ru-RU"/>
              </w:rPr>
              <w:t xml:space="preserve">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rsidR="002F3C71" w:rsidRDefault="002F3C71" w:rsidP="0077518A">
            <w:pPr>
              <w:rPr>
                <w:lang w:val="ru-RU"/>
              </w:rPr>
            </w:pPr>
            <w:r>
              <w:rPr>
                <w:lang w:val="ru-RU"/>
              </w:rPr>
              <w:t xml:space="preserve">              </w:t>
            </w:r>
            <w:r w:rsidRPr="002F3C71">
              <w:rPr>
                <w:lang w:val="ru-RU"/>
              </w:rPr>
              <w:t xml:space="preserve">довідки про взяття на </w:t>
            </w:r>
            <w:proofErr w:type="gramStart"/>
            <w:r w:rsidRPr="002F3C71">
              <w:rPr>
                <w:lang w:val="ru-RU"/>
              </w:rPr>
              <w:t>обл</w:t>
            </w:r>
            <w:proofErr w:type="gramEnd"/>
            <w:r w:rsidRPr="002F3C71">
              <w:rPr>
                <w:lang w:val="ru-RU"/>
              </w:rPr>
              <w:t xml:space="preserve">ік внутрішньо переміщеної особи (для внутрішньо переміщених осіб); </w:t>
            </w:r>
            <w:r>
              <w:rPr>
                <w:lang w:val="ru-RU"/>
              </w:rPr>
              <w:t xml:space="preserve"> </w:t>
            </w:r>
          </w:p>
          <w:p w:rsidR="002F3C71" w:rsidRDefault="002F3C71" w:rsidP="0077518A">
            <w:pPr>
              <w:rPr>
                <w:lang w:val="ru-RU"/>
              </w:rPr>
            </w:pPr>
            <w:r>
              <w:rPr>
                <w:lang w:val="ru-RU"/>
              </w:rPr>
              <w:t xml:space="preserve">               </w:t>
            </w:r>
            <w:proofErr w:type="gramStart"/>
            <w:r w:rsidRPr="002F3C71">
              <w:rPr>
                <w:lang w:val="ru-RU"/>
              </w:rPr>
              <w:t>св</w:t>
            </w:r>
            <w:proofErr w:type="gramEnd"/>
            <w:r w:rsidRPr="002F3C71">
              <w:rPr>
                <w:lang w:val="ru-RU"/>
              </w:rPr>
              <w:t xml:space="preserve">ідоцтва про шлюб – для дружини /чоловіка; </w:t>
            </w:r>
          </w:p>
          <w:p w:rsidR="002F3C71" w:rsidRDefault="002F3C71" w:rsidP="0077518A">
            <w:pPr>
              <w:rPr>
                <w:lang w:val="ru-RU"/>
              </w:rPr>
            </w:pPr>
            <w:r>
              <w:rPr>
                <w:lang w:val="ru-RU"/>
              </w:rPr>
              <w:t xml:space="preserve">               </w:t>
            </w:r>
            <w:proofErr w:type="gramStart"/>
            <w:r w:rsidRPr="002F3C71">
              <w:rPr>
                <w:lang w:val="ru-RU"/>
              </w:rPr>
              <w:t>св</w:t>
            </w:r>
            <w:proofErr w:type="gramEnd"/>
            <w:r w:rsidRPr="002F3C71">
              <w:rPr>
                <w:lang w:val="ru-RU"/>
              </w:rPr>
              <w:t xml:space="preserve">ідоцтва про народження загиблого (померлого) – для батьків; </w:t>
            </w:r>
          </w:p>
          <w:p w:rsidR="002F3C71" w:rsidRDefault="002F3C71" w:rsidP="0077518A">
            <w:pPr>
              <w:rPr>
                <w:lang w:val="ru-RU"/>
              </w:rPr>
            </w:pPr>
            <w:r>
              <w:rPr>
                <w:lang w:val="ru-RU"/>
              </w:rPr>
              <w:t xml:space="preserve">               </w:t>
            </w:r>
            <w:proofErr w:type="gramStart"/>
            <w:r w:rsidRPr="002F3C71">
              <w:rPr>
                <w:lang w:val="ru-RU"/>
              </w:rPr>
              <w:t>св</w:t>
            </w:r>
            <w:proofErr w:type="gramEnd"/>
            <w:r w:rsidRPr="002F3C71">
              <w:rPr>
                <w:lang w:val="ru-RU"/>
              </w:rPr>
              <w:t>ідоцтва про народження дитини – для дітей загиблого (померлого);</w:t>
            </w:r>
          </w:p>
          <w:p w:rsidR="002F3C71" w:rsidRDefault="002F3C71" w:rsidP="0077518A">
            <w:pPr>
              <w:rPr>
                <w:lang w:val="ru-RU"/>
              </w:rPr>
            </w:pPr>
            <w:r>
              <w:rPr>
                <w:lang w:val="ru-RU"/>
              </w:rPr>
              <w:t xml:space="preserve">              </w:t>
            </w:r>
            <w:r w:rsidRPr="002F3C71">
              <w:rPr>
                <w:lang w:val="ru-RU"/>
              </w:rPr>
              <w:t xml:space="preserve"> довідки про призначення пенсії </w:t>
            </w:r>
            <w:proofErr w:type="gramStart"/>
            <w:r w:rsidRPr="002F3C71">
              <w:rPr>
                <w:lang w:val="ru-RU"/>
              </w:rPr>
              <w:t>у</w:t>
            </w:r>
            <w:proofErr w:type="gramEnd"/>
            <w:r w:rsidRPr="002F3C71">
              <w:rPr>
                <w:lang w:val="ru-RU"/>
              </w:rPr>
              <w:t xml:space="preserve"> </w:t>
            </w:r>
            <w:proofErr w:type="gramStart"/>
            <w:r w:rsidRPr="002F3C71">
              <w:rPr>
                <w:lang w:val="ru-RU"/>
              </w:rPr>
              <w:t>раз</w:t>
            </w:r>
            <w:proofErr w:type="gramEnd"/>
            <w:r w:rsidRPr="002F3C71">
              <w:rPr>
                <w:lang w:val="ru-RU"/>
              </w:rPr>
              <w:t>і втрати годувальника – для осіб, які перебували на утриманні ветерана війни;</w:t>
            </w:r>
          </w:p>
          <w:p w:rsidR="002F3C71" w:rsidRDefault="002F3C71" w:rsidP="0077518A">
            <w:pPr>
              <w:rPr>
                <w:lang w:val="ru-RU"/>
              </w:rPr>
            </w:pPr>
            <w:r>
              <w:rPr>
                <w:lang w:val="ru-RU"/>
              </w:rPr>
              <w:t xml:space="preserve">              </w:t>
            </w:r>
            <w:r w:rsidRPr="002F3C71">
              <w:rPr>
                <w:lang w:val="ru-RU"/>
              </w:rPr>
              <w:t xml:space="preserve"> довідки медичного закладу про інвалідність до досягнення повноліття – для дітей, яким встанов</w:t>
            </w:r>
            <w:r>
              <w:rPr>
                <w:lang w:val="ru-RU"/>
              </w:rPr>
              <w:t>лено інвалідність до 18 рокі</w:t>
            </w:r>
            <w:proofErr w:type="gramStart"/>
            <w:r>
              <w:rPr>
                <w:lang w:val="ru-RU"/>
              </w:rPr>
              <w:t>в</w:t>
            </w:r>
            <w:proofErr w:type="gramEnd"/>
            <w:r>
              <w:rPr>
                <w:lang w:val="ru-RU"/>
              </w:rPr>
              <w:t xml:space="preserve">; </w:t>
            </w:r>
          </w:p>
          <w:p w:rsidR="002F3C71" w:rsidRDefault="002F3C71" w:rsidP="0077518A">
            <w:pPr>
              <w:rPr>
                <w:lang w:val="ru-RU"/>
              </w:rPr>
            </w:pPr>
            <w:r>
              <w:rPr>
                <w:lang w:val="ru-RU"/>
              </w:rPr>
              <w:t xml:space="preserve">               </w:t>
            </w:r>
            <w:r w:rsidRPr="002F3C71">
              <w:rPr>
                <w:lang w:val="ru-RU"/>
              </w:rPr>
              <w:t xml:space="preserve"> документів, що підтверджують загибель (зникнення безвісти) або смерть особи та її участь в антитерористичній операції, у здійсненні заходів із забезпечення національної безпеки і оборони, відсічі і стримування збройної агрес</w:t>
            </w:r>
            <w:proofErr w:type="gramStart"/>
            <w:r w:rsidRPr="002F3C71">
              <w:rPr>
                <w:lang w:val="ru-RU"/>
              </w:rPr>
              <w:t>ії Р</w:t>
            </w:r>
            <w:proofErr w:type="gramEnd"/>
            <w:r w:rsidRPr="002F3C71">
              <w:rPr>
                <w:lang w:val="ru-RU"/>
              </w:rPr>
              <w:t xml:space="preserve">осійської Федерації у </w:t>
            </w:r>
            <w:r w:rsidRPr="002F3C71">
              <w:rPr>
                <w:lang w:val="ru-RU"/>
              </w:rPr>
              <w:lastRenderedPageBreak/>
              <w:t>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w:t>
            </w:r>
            <w:proofErr w:type="gramStart"/>
            <w:r w:rsidRPr="002F3C71">
              <w:rPr>
                <w:lang w:val="ru-RU"/>
              </w:rPr>
              <w:t xml:space="preserve"> Р</w:t>
            </w:r>
            <w:proofErr w:type="gramEnd"/>
            <w:r w:rsidRPr="002F3C71">
              <w:rPr>
                <w:lang w:val="ru-RU"/>
              </w:rPr>
              <w:t xml:space="preserve">осійської Федерації проти України: </w:t>
            </w:r>
          </w:p>
          <w:p w:rsidR="002F3C71" w:rsidRDefault="002F3C71" w:rsidP="0077518A">
            <w:pPr>
              <w:rPr>
                <w:lang w:val="ru-RU"/>
              </w:rPr>
            </w:pPr>
            <w:r>
              <w:rPr>
                <w:lang w:val="ru-RU"/>
              </w:rPr>
              <w:t xml:space="preserve">          </w:t>
            </w:r>
            <w:r w:rsidRPr="002F3C71">
              <w:rPr>
                <w:lang w:val="ru-RU"/>
              </w:rPr>
              <w:t>1) для сімей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w:t>
            </w:r>
            <w:proofErr w:type="gramStart"/>
            <w:r w:rsidRPr="002F3C71">
              <w:rPr>
                <w:lang w:val="ru-RU"/>
              </w:rPr>
              <w:t>ії Р</w:t>
            </w:r>
            <w:proofErr w:type="gramEnd"/>
            <w:r w:rsidRPr="002F3C71">
              <w:rPr>
                <w:lang w:val="ru-RU"/>
              </w:rPr>
              <w:t xml:space="preserve">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тому числі здійснювали волонтерську діяльність), та загинули (пропали безвісти), померли внаслідок травми (поранення, контузії, каліцтва) або захворювання, одержаних </w:t>
            </w:r>
            <w:proofErr w:type="gramStart"/>
            <w:r w:rsidRPr="002F3C71">
              <w:rPr>
                <w:lang w:val="ru-RU"/>
              </w:rPr>
              <w:t>п</w:t>
            </w:r>
            <w:proofErr w:type="gramEnd"/>
            <w:r w:rsidRPr="002F3C71">
              <w:rPr>
                <w:lang w:val="ru-RU"/>
              </w:rPr>
              <w:t>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Pr="002F3C71">
              <w:rPr>
                <w:lang w:val="ru-RU"/>
              </w:rPr>
              <w:t xml:space="preserve"> Р</w:t>
            </w:r>
            <w:proofErr w:type="gramEnd"/>
            <w:r w:rsidRPr="002F3C71">
              <w:rPr>
                <w:lang w:val="ru-RU"/>
              </w:rPr>
              <w:t>осійської Федерації проти Украї</w:t>
            </w:r>
            <w:proofErr w:type="gramStart"/>
            <w:r w:rsidRPr="002F3C71">
              <w:rPr>
                <w:lang w:val="ru-RU"/>
              </w:rPr>
              <w:t>ни (у тому числі здійснення волонтерської діяльності), перебуваючи безпосередньо в районах та у період здійснення зазначених заходів (</w:t>
            </w:r>
            <w:r w:rsidRPr="002F3C71">
              <w:rPr>
                <w:i/>
                <w:lang w:val="ru-RU"/>
              </w:rPr>
              <w:t>пункт 2 частини першої статті 101 Закону</w:t>
            </w:r>
            <w:r w:rsidRPr="002F3C71">
              <w:rPr>
                <w:lang w:val="ru-RU"/>
              </w:rPr>
              <w:t>):</w:t>
            </w:r>
            <w:proofErr w:type="gramEnd"/>
          </w:p>
          <w:p w:rsidR="002F3C71" w:rsidRDefault="002F3C71" w:rsidP="0077518A">
            <w:pPr>
              <w:rPr>
                <w:lang w:val="ru-RU"/>
              </w:rPr>
            </w:pPr>
            <w:r>
              <w:rPr>
                <w:lang w:val="ru-RU"/>
              </w:rPr>
              <w:t xml:space="preserve">         </w:t>
            </w:r>
            <w:r w:rsidRPr="002F3C71">
              <w:rPr>
                <w:lang w:val="ru-RU"/>
              </w:rPr>
              <w:t xml:space="preserve"> </w:t>
            </w:r>
            <w:proofErr w:type="gramStart"/>
            <w:r w:rsidRPr="002F3C71">
              <w:rPr>
                <w:lang w:val="ru-RU"/>
              </w:rPr>
              <w:t>св</w:t>
            </w:r>
            <w:proofErr w:type="gramEnd"/>
            <w:r w:rsidRPr="002F3C71">
              <w:rPr>
                <w:lang w:val="ru-RU"/>
              </w:rPr>
              <w:t xml:space="preserve">ідоцтва про смерть або рішення суду про визнання безвісно відсутнім; </w:t>
            </w:r>
          </w:p>
          <w:p w:rsidR="002F3C71" w:rsidRDefault="002F3C71" w:rsidP="0077518A">
            <w:pPr>
              <w:rPr>
                <w:lang w:val="ru-RU"/>
              </w:rPr>
            </w:pPr>
            <w:r>
              <w:rPr>
                <w:lang w:val="ru-RU"/>
              </w:rPr>
              <w:t xml:space="preserve">           </w:t>
            </w:r>
            <w:r w:rsidRPr="002F3C71">
              <w:rPr>
                <w:lang w:val="ru-RU"/>
              </w:rPr>
              <w:t xml:space="preserve">договору про провадження волонтерської діяльності (за наявності) або договору про надання волонтерської допомоги (за наявності); </w:t>
            </w:r>
          </w:p>
          <w:p w:rsidR="002F3C71" w:rsidRDefault="002F3C71" w:rsidP="0077518A">
            <w:pPr>
              <w:rPr>
                <w:lang w:val="ru-RU"/>
              </w:rPr>
            </w:pPr>
            <w:r>
              <w:rPr>
                <w:lang w:val="ru-RU"/>
              </w:rPr>
              <w:t xml:space="preserve">           </w:t>
            </w:r>
            <w:proofErr w:type="gramStart"/>
            <w:r w:rsidRPr="002F3C71">
              <w:rPr>
                <w:lang w:val="ru-RU"/>
              </w:rPr>
              <w:t>св</w:t>
            </w:r>
            <w:proofErr w:type="gramEnd"/>
            <w:r w:rsidRPr="002F3C71">
              <w:rPr>
                <w:lang w:val="ru-RU"/>
              </w:rPr>
              <w:t>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 перебуваючи безпосередньо в районах 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Pr="002F3C71">
              <w:rPr>
                <w:lang w:val="ru-RU"/>
              </w:rPr>
              <w:t xml:space="preserve"> Р</w:t>
            </w:r>
            <w:proofErr w:type="gramEnd"/>
            <w:r w:rsidRPr="002F3C71">
              <w:rPr>
                <w:lang w:val="ru-RU"/>
              </w:rPr>
              <w:t xml:space="preserve">осійської Федерації проти України, перебуваючи безпосередньо в районах та у період здійснення зазначених заходів, про безпосередню участь </w:t>
            </w:r>
            <w:r w:rsidRPr="002F3C71">
              <w:rPr>
                <w:lang w:val="ru-RU"/>
              </w:rPr>
              <w:lastRenderedPageBreak/>
              <w:t>особи в антитерористичній операції, у здійсненні заходів із забезпечення національної безпеки і оборони, відсічі і стримування збройної агрес</w:t>
            </w:r>
            <w:proofErr w:type="gramStart"/>
            <w:r w:rsidRPr="002F3C71">
              <w:rPr>
                <w:lang w:val="ru-RU"/>
              </w:rPr>
              <w:t>ії Р</w:t>
            </w:r>
            <w:proofErr w:type="gramEnd"/>
            <w:r w:rsidRPr="002F3C71">
              <w:rPr>
                <w:lang w:val="ru-RU"/>
              </w:rPr>
              <w:t>осійської Федерації у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Pr="002F3C71">
              <w:rPr>
                <w:lang w:val="ru-RU"/>
              </w:rPr>
              <w:t xml:space="preserve"> Р</w:t>
            </w:r>
            <w:proofErr w:type="gramEnd"/>
            <w:r w:rsidRPr="002F3C71">
              <w:rPr>
                <w:lang w:val="ru-RU"/>
              </w:rPr>
              <w:t xml:space="preserve">осійської Федерації проти України, завірені печаткою військової частини; </w:t>
            </w:r>
          </w:p>
          <w:p w:rsidR="002F3C71" w:rsidRDefault="002F3C71" w:rsidP="0077518A">
            <w:pPr>
              <w:rPr>
                <w:lang w:val="ru-RU"/>
              </w:rPr>
            </w:pPr>
            <w:r>
              <w:rPr>
                <w:lang w:val="ru-RU"/>
              </w:rPr>
              <w:t xml:space="preserve">              </w:t>
            </w:r>
            <w:r w:rsidRPr="002F3C71">
              <w:rPr>
                <w:lang w:val="ru-RU"/>
              </w:rPr>
              <w:t>довідки (витягу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 операції, здійснення заходів із забезпечення 6 національної безпеки і оборони, відсічі і стримування збройної агрес</w:t>
            </w:r>
            <w:proofErr w:type="gramStart"/>
            <w:r w:rsidRPr="002F3C71">
              <w:rPr>
                <w:lang w:val="ru-RU"/>
              </w:rPr>
              <w:t>ії Р</w:t>
            </w:r>
            <w:proofErr w:type="gramEnd"/>
            <w:r w:rsidRPr="002F3C71">
              <w:rPr>
                <w:lang w:val="ru-RU"/>
              </w:rPr>
              <w:t>осійської Федерації у Донецькій та Луганській областях особи, яка загинула (пропала безві</w:t>
            </w:r>
            <w:proofErr w:type="gramStart"/>
            <w:r w:rsidRPr="002F3C71">
              <w:rPr>
                <w:lang w:val="ru-RU"/>
              </w:rPr>
              <w:t>сти) або померла;</w:t>
            </w:r>
            <w:proofErr w:type="gramEnd"/>
          </w:p>
          <w:p w:rsidR="002F3C71" w:rsidRDefault="002F3C71" w:rsidP="0077518A">
            <w:pPr>
              <w:rPr>
                <w:lang w:val="ru-RU"/>
              </w:rPr>
            </w:pPr>
            <w:r>
              <w:rPr>
                <w:lang w:val="ru-RU"/>
              </w:rPr>
              <w:t xml:space="preserve">            </w:t>
            </w:r>
            <w:r w:rsidRPr="002F3C71">
              <w:rPr>
                <w:lang w:val="ru-RU"/>
              </w:rPr>
              <w:t xml:space="preserve"> висновку судово-медичної експертизи (за наявності), виданого відповідно до законодавства, або лікарського </w:t>
            </w:r>
            <w:proofErr w:type="gramStart"/>
            <w:r w:rsidRPr="002F3C71">
              <w:rPr>
                <w:lang w:val="ru-RU"/>
              </w:rPr>
              <w:t>св</w:t>
            </w:r>
            <w:proofErr w:type="gramEnd"/>
            <w:r w:rsidRPr="002F3C71">
              <w:rPr>
                <w:lang w:val="ru-RU"/>
              </w:rPr>
              <w:t>ідоцтва про смерть (крім випадків, коли особа пропала безвісти);</w:t>
            </w:r>
          </w:p>
          <w:p w:rsidR="00690ACC" w:rsidRDefault="002F3C71" w:rsidP="0077518A">
            <w:pPr>
              <w:rPr>
                <w:lang w:val="ru-RU"/>
              </w:rPr>
            </w:pPr>
            <w:r>
              <w:rPr>
                <w:lang w:val="ru-RU"/>
              </w:rPr>
              <w:t xml:space="preserve">             </w:t>
            </w:r>
            <w:r w:rsidRPr="002F3C71">
              <w:rPr>
                <w:lang w:val="ru-RU"/>
              </w:rPr>
              <w:t xml:space="preserve"> 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w:t>
            </w:r>
            <w:proofErr w:type="gramStart"/>
            <w:r w:rsidRPr="002F3C71">
              <w:rPr>
                <w:lang w:val="ru-RU"/>
              </w:rPr>
              <w:t>ії Р</w:t>
            </w:r>
            <w:proofErr w:type="gramEnd"/>
            <w:r w:rsidRPr="002F3C71">
              <w:rPr>
                <w:lang w:val="ru-RU"/>
              </w:rPr>
              <w:t>осійської Федерації у Донецькій та Луганській областях особи, яка загинула (пропала безвісти) або померла (</w:t>
            </w:r>
            <w:r w:rsidRPr="00690ACC">
              <w:rPr>
                <w:i/>
                <w:lang w:val="ru-RU"/>
              </w:rPr>
              <w:t xml:space="preserve">за відсутності документів зазначених в абзацах третьому – п’ятому цього </w:t>
            </w:r>
            <w:proofErr w:type="gramStart"/>
            <w:r w:rsidRPr="00690ACC">
              <w:rPr>
                <w:i/>
                <w:lang w:val="ru-RU"/>
              </w:rPr>
              <w:t>п</w:t>
            </w:r>
            <w:proofErr w:type="gramEnd"/>
            <w:r w:rsidRPr="00690ACC">
              <w:rPr>
                <w:i/>
                <w:lang w:val="ru-RU"/>
              </w:rPr>
              <w:t>ідпункту</w:t>
            </w:r>
            <w:r w:rsidRPr="002F3C71">
              <w:rPr>
                <w:lang w:val="ru-RU"/>
              </w:rPr>
              <w:t xml:space="preserve">); </w:t>
            </w:r>
          </w:p>
          <w:p w:rsidR="00690ACC" w:rsidRDefault="00690ACC" w:rsidP="0077518A">
            <w:pPr>
              <w:rPr>
                <w:lang w:val="ru-RU"/>
              </w:rPr>
            </w:pPr>
            <w:r>
              <w:rPr>
                <w:lang w:val="ru-RU"/>
              </w:rPr>
              <w:t xml:space="preserve">           </w:t>
            </w:r>
            <w:r w:rsidR="002F3C71" w:rsidRPr="002F3C71">
              <w:rPr>
                <w:lang w:val="ru-RU"/>
              </w:rPr>
              <w:t xml:space="preserve">2) для сімей осіб, які, перебуваючи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загинули (пропали безвісти), померли внаслідок травми (поранення, контузії, каліцтва) або захворювання, одержаних </w:t>
            </w:r>
            <w:proofErr w:type="gramStart"/>
            <w:r w:rsidR="002F3C71" w:rsidRPr="002F3C71">
              <w:rPr>
                <w:lang w:val="ru-RU"/>
              </w:rPr>
              <w:t>п</w:t>
            </w:r>
            <w:proofErr w:type="gramEnd"/>
            <w:r w:rsidR="002F3C71" w:rsidRPr="002F3C71">
              <w:rPr>
                <w:lang w:val="ru-RU"/>
              </w:rPr>
              <w:t xml:space="preserve">ід час безпосередньої участі в антитерористичній операції, забезпеченні її проведення, перебуваючи безпосередньо в </w:t>
            </w:r>
            <w:proofErr w:type="gramStart"/>
            <w:r w:rsidR="002F3C71" w:rsidRPr="002F3C71">
              <w:rPr>
                <w:lang w:val="ru-RU"/>
              </w:rPr>
              <w:t>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w:t>
            </w:r>
            <w:r w:rsidR="002F3C71" w:rsidRPr="00690ACC">
              <w:rPr>
                <w:i/>
                <w:lang w:val="ru-RU"/>
              </w:rPr>
              <w:t>пункт 3 частини першої статт</w:t>
            </w:r>
            <w:proofErr w:type="gramEnd"/>
            <w:r w:rsidR="002F3C71" w:rsidRPr="00690ACC">
              <w:rPr>
                <w:i/>
                <w:lang w:val="ru-RU"/>
              </w:rPr>
              <w:t xml:space="preserve">і </w:t>
            </w:r>
            <w:proofErr w:type="gramStart"/>
            <w:r w:rsidR="002F3C71" w:rsidRPr="00690ACC">
              <w:rPr>
                <w:i/>
                <w:lang w:val="ru-RU"/>
              </w:rPr>
              <w:t>101 Закону</w:t>
            </w:r>
            <w:r w:rsidR="002F3C71" w:rsidRPr="002F3C71">
              <w:rPr>
                <w:lang w:val="ru-RU"/>
              </w:rPr>
              <w:t xml:space="preserve">): </w:t>
            </w:r>
            <w:proofErr w:type="gramEnd"/>
          </w:p>
          <w:p w:rsidR="00690ACC" w:rsidRDefault="00690ACC" w:rsidP="0077518A">
            <w:pPr>
              <w:rPr>
                <w:lang w:val="ru-RU"/>
              </w:rPr>
            </w:pPr>
            <w:r>
              <w:rPr>
                <w:lang w:val="ru-RU"/>
              </w:rPr>
              <w:t xml:space="preserve">         </w:t>
            </w:r>
            <w:proofErr w:type="gramStart"/>
            <w:r w:rsidR="002F3C71" w:rsidRPr="002F3C71">
              <w:rPr>
                <w:lang w:val="ru-RU"/>
              </w:rPr>
              <w:t>св</w:t>
            </w:r>
            <w:proofErr w:type="gramEnd"/>
            <w:r w:rsidR="002F3C71" w:rsidRPr="002F3C71">
              <w:rPr>
                <w:lang w:val="ru-RU"/>
              </w:rPr>
              <w:t>ідоцтва про смерть або рішення суду пр</w:t>
            </w:r>
            <w:r>
              <w:rPr>
                <w:lang w:val="ru-RU"/>
              </w:rPr>
              <w:t xml:space="preserve">о визнання безвісно відсутнім; </w:t>
            </w:r>
          </w:p>
          <w:p w:rsidR="00690ACC" w:rsidRDefault="00690ACC" w:rsidP="0077518A">
            <w:pPr>
              <w:rPr>
                <w:lang w:val="ru-RU"/>
              </w:rPr>
            </w:pPr>
            <w:r>
              <w:rPr>
                <w:lang w:val="ru-RU"/>
              </w:rPr>
              <w:t xml:space="preserve">       </w:t>
            </w:r>
            <w:r w:rsidR="002F3C71" w:rsidRPr="002F3C71">
              <w:rPr>
                <w:lang w:val="ru-RU"/>
              </w:rPr>
              <w:t xml:space="preserve"> </w:t>
            </w:r>
            <w:proofErr w:type="gramStart"/>
            <w:r w:rsidR="002F3C71" w:rsidRPr="002F3C71">
              <w:rPr>
                <w:lang w:val="ru-RU"/>
              </w:rPr>
              <w:t xml:space="preserve">довідки (витяг з наказу) керівника Антитерористичного центру при СБУ, Генерального штабу Збройних Сил про </w:t>
            </w:r>
            <w:r w:rsidR="002F3C71" w:rsidRPr="002F3C71">
              <w:rPr>
                <w:lang w:val="ru-RU"/>
              </w:rPr>
              <w:lastRenderedPageBreak/>
              <w:t>виконання добровольчим формуванням, до складу якого входила особа, яка загинула (пропала безвісти) або померла,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w:t>
            </w:r>
            <w:proofErr w:type="gramEnd"/>
            <w:r w:rsidR="002F3C71" w:rsidRPr="002F3C71">
              <w:rPr>
                <w:lang w:val="ru-RU"/>
              </w:rPr>
              <w:t xml:space="preserve"> правоохоронними органами </w:t>
            </w:r>
            <w:proofErr w:type="gramStart"/>
            <w:r w:rsidR="002F3C71" w:rsidRPr="002F3C71">
              <w:rPr>
                <w:lang w:val="ru-RU"/>
              </w:rPr>
              <w:t>п</w:t>
            </w:r>
            <w:proofErr w:type="gramEnd"/>
            <w:r w:rsidR="002F3C71" w:rsidRPr="002F3C71">
              <w:rPr>
                <w:lang w:val="ru-RU"/>
              </w:rPr>
              <w:t xml:space="preserve">ід час перебування безпосередньо в районах антитерористичної операції у період її проведення; </w:t>
            </w:r>
          </w:p>
          <w:p w:rsidR="00690ACC" w:rsidRDefault="00690ACC" w:rsidP="0077518A">
            <w:pPr>
              <w:rPr>
                <w:lang w:val="ru-RU"/>
              </w:rPr>
            </w:pPr>
            <w:r>
              <w:rPr>
                <w:lang w:val="ru-RU"/>
              </w:rPr>
              <w:t xml:space="preserve">        </w:t>
            </w:r>
            <w:r w:rsidR="002F3C71" w:rsidRPr="002F3C71">
              <w:rPr>
                <w:lang w:val="ru-RU"/>
              </w:rPr>
              <w:t xml:space="preserve">документів про безпосереднє виконання завдань антитерористичної операції в районах її проведення (витяги з наказів, розпоряджень, книг нарядів, </w:t>
            </w:r>
            <w:proofErr w:type="gramStart"/>
            <w:r w:rsidR="002F3C71" w:rsidRPr="002F3C71">
              <w:rPr>
                <w:lang w:val="ru-RU"/>
              </w:rPr>
              <w:t>матер</w:t>
            </w:r>
            <w:proofErr w:type="gramEnd"/>
            <w:r w:rsidR="002F3C71" w:rsidRPr="002F3C71">
              <w:rPr>
                <w:lang w:val="ru-RU"/>
              </w:rPr>
              <w:t xml:space="preserve">іалів спеціальних/службових розслідувань за фактами отримання поранень), інші видані державними органами офіційні документи, що містять достатні докази про безпосередню участь особи, яка загинула (пропала безвісти) або померла, у виконанні завдань антитерористичної операції в районах її проведення, або письмові </w:t>
            </w:r>
            <w:proofErr w:type="gramStart"/>
            <w:r w:rsidR="002F3C71" w:rsidRPr="002F3C71">
              <w:rPr>
                <w:lang w:val="ru-RU"/>
              </w:rPr>
              <w:t>св</w:t>
            </w:r>
            <w:proofErr w:type="gramEnd"/>
            <w:r w:rsidR="002F3C71" w:rsidRPr="002F3C71">
              <w:rPr>
                <w:lang w:val="ru-RU"/>
              </w:rPr>
              <w:t xml:space="preserve">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w:t>
            </w:r>
          </w:p>
          <w:p w:rsidR="00690ACC" w:rsidRDefault="00690ACC" w:rsidP="0077518A">
            <w:pPr>
              <w:rPr>
                <w:lang w:val="ru-RU"/>
              </w:rPr>
            </w:pPr>
            <w:r>
              <w:rPr>
                <w:lang w:val="ru-RU"/>
              </w:rPr>
              <w:t xml:space="preserve">        </w:t>
            </w:r>
            <w:r w:rsidR="002F3C71" w:rsidRPr="002F3C71">
              <w:rPr>
                <w:lang w:val="ru-RU"/>
              </w:rPr>
              <w:t xml:space="preserve">висновку судово-медичної експертизи (за наявності), виданого відповідно до законодавства, або лікарського </w:t>
            </w:r>
            <w:proofErr w:type="gramStart"/>
            <w:r w:rsidR="002F3C71" w:rsidRPr="002F3C71">
              <w:rPr>
                <w:lang w:val="ru-RU"/>
              </w:rPr>
              <w:t>св</w:t>
            </w:r>
            <w:proofErr w:type="gramEnd"/>
            <w:r w:rsidR="002F3C71" w:rsidRPr="002F3C71">
              <w:rPr>
                <w:lang w:val="ru-RU"/>
              </w:rPr>
              <w:t xml:space="preserve">ідоцтва про смерть (крім випадків, коли особа пропала безвісти); </w:t>
            </w:r>
          </w:p>
          <w:p w:rsidR="00690ACC" w:rsidRDefault="00690ACC" w:rsidP="00690ACC">
            <w:pPr>
              <w:rPr>
                <w:lang w:val="ru-RU"/>
              </w:rPr>
            </w:pPr>
            <w:r>
              <w:rPr>
                <w:lang w:val="ru-RU"/>
              </w:rPr>
              <w:t xml:space="preserve">        </w:t>
            </w:r>
            <w:r w:rsidR="002F3C71" w:rsidRPr="002F3C71">
              <w:rPr>
                <w:lang w:val="ru-RU"/>
              </w:rPr>
              <w:t xml:space="preserve">3) для </w:t>
            </w:r>
            <w:proofErr w:type="gramStart"/>
            <w:r w:rsidR="002F3C71" w:rsidRPr="002F3C71">
              <w:rPr>
                <w:lang w:val="ru-RU"/>
              </w:rPr>
              <w:t>сімей</w:t>
            </w:r>
            <w:proofErr w:type="gramEnd"/>
            <w:r w:rsidR="002F3C71" w:rsidRPr="002F3C71">
              <w:rPr>
                <w:lang w:val="ru-RU"/>
              </w:rPr>
              <w:t xml:space="preserve"> осіб, які, перебуваючи у складі добровольчих формувань, що були утворені або самоорганізувалися для захисту незалежності, суверенітету,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загинули (пропали безвісти) або померли внаслідок травми (поранення, контузії, каліцтва) або захворювання, одержаних </w:t>
            </w:r>
            <w:proofErr w:type="gramStart"/>
            <w:r w:rsidR="002F3C71" w:rsidRPr="002F3C71">
              <w:rPr>
                <w:lang w:val="ru-RU"/>
              </w:rPr>
              <w:t>п</w:t>
            </w:r>
            <w:proofErr w:type="gramEnd"/>
            <w:r w:rsidR="002F3C71" w:rsidRPr="002F3C71">
              <w:rPr>
                <w:lang w:val="ru-RU"/>
              </w:rPr>
              <w:t xml:space="preserve">ід час виконання такими добровольчими формуваннями завдань антитерористичної операції у взаємодії із Збройними Силами України, Міністерством внутрішніх справ України, </w:t>
            </w:r>
            <w:proofErr w:type="gramStart"/>
            <w:r w:rsidR="002F3C71" w:rsidRPr="002F3C71">
              <w:rPr>
                <w:lang w:val="ru-RU"/>
              </w:rPr>
              <w:t>Національною гвардією України та іншими утвореними відповідно до законів України військовими формуваннями та правоохоронними органами, перебуваючи безпосередньо в районах антитерористичної операції у період її проведення (</w:t>
            </w:r>
            <w:r w:rsidR="002F3C71" w:rsidRPr="00690ACC">
              <w:rPr>
                <w:i/>
                <w:lang w:val="ru-RU"/>
              </w:rPr>
              <w:t>пункт 4 частини першої статті 101 Закону</w:t>
            </w:r>
            <w:r w:rsidR="002F3C71" w:rsidRPr="002F3C71">
              <w:rPr>
                <w:lang w:val="ru-RU"/>
              </w:rPr>
              <w:t>):</w:t>
            </w:r>
            <w:proofErr w:type="gramEnd"/>
          </w:p>
          <w:p w:rsidR="00690ACC" w:rsidRDefault="00690ACC" w:rsidP="00690ACC">
            <w:pPr>
              <w:rPr>
                <w:lang w:val="ru-RU"/>
              </w:rPr>
            </w:pPr>
            <w:r>
              <w:rPr>
                <w:lang w:val="ru-RU"/>
              </w:rPr>
              <w:t xml:space="preserve">        </w:t>
            </w:r>
            <w:r w:rsidR="002F3C71" w:rsidRPr="002F3C71">
              <w:rPr>
                <w:lang w:val="ru-RU"/>
              </w:rPr>
              <w:t xml:space="preserve"> </w:t>
            </w:r>
            <w:proofErr w:type="gramStart"/>
            <w:r w:rsidR="002F3C71" w:rsidRPr="002F3C71">
              <w:rPr>
                <w:lang w:val="ru-RU"/>
              </w:rPr>
              <w:t>св</w:t>
            </w:r>
            <w:proofErr w:type="gramEnd"/>
            <w:r w:rsidR="002F3C71" w:rsidRPr="002F3C71">
              <w:rPr>
                <w:lang w:val="ru-RU"/>
              </w:rPr>
              <w:t>ідоцтва про смерть або рішення суду про визнання безвісно відсутнім;</w:t>
            </w:r>
          </w:p>
          <w:p w:rsidR="00690ACC" w:rsidRDefault="00690ACC" w:rsidP="00690ACC">
            <w:pPr>
              <w:rPr>
                <w:lang w:val="ru-RU"/>
              </w:rPr>
            </w:pPr>
            <w:r>
              <w:rPr>
                <w:lang w:val="ru-RU"/>
              </w:rPr>
              <w:t xml:space="preserve">        </w:t>
            </w:r>
            <w:r w:rsidR="002F3C71" w:rsidRPr="002F3C71">
              <w:rPr>
                <w:lang w:val="ru-RU"/>
              </w:rPr>
              <w:t xml:space="preserve"> клопотання про надання статусу члена сім’ї загиблого (померлого) Захисника чи Захисниці України керівника добровольчого формування, </w:t>
            </w:r>
            <w:proofErr w:type="gramStart"/>
            <w:r w:rsidR="002F3C71" w:rsidRPr="002F3C71">
              <w:rPr>
                <w:lang w:val="ru-RU"/>
              </w:rPr>
              <w:t>до</w:t>
            </w:r>
            <w:proofErr w:type="gramEnd"/>
            <w:r w:rsidR="002F3C71" w:rsidRPr="002F3C71">
              <w:rPr>
                <w:lang w:val="ru-RU"/>
              </w:rPr>
              <w:t xml:space="preserve"> </w:t>
            </w:r>
            <w:proofErr w:type="gramStart"/>
            <w:r w:rsidR="002F3C71" w:rsidRPr="002F3C71">
              <w:rPr>
                <w:lang w:val="ru-RU"/>
              </w:rPr>
              <w:t>складу</w:t>
            </w:r>
            <w:proofErr w:type="gramEnd"/>
            <w:r w:rsidR="002F3C71" w:rsidRPr="002F3C71">
              <w:rPr>
                <w:lang w:val="ru-RU"/>
              </w:rPr>
              <w:t xml:space="preserve"> якого входила </w:t>
            </w:r>
            <w:r w:rsidR="002F3C71" w:rsidRPr="002F3C71">
              <w:rPr>
                <w:lang w:val="ru-RU"/>
              </w:rPr>
              <w:lastRenderedPageBreak/>
              <w:t xml:space="preserve">особа, яка загинула (пропала безвісти) або померла. До клопотання додаються документи або письмові </w:t>
            </w:r>
            <w:proofErr w:type="gramStart"/>
            <w:r w:rsidR="002F3C71" w:rsidRPr="002F3C71">
              <w:rPr>
                <w:lang w:val="ru-RU"/>
              </w:rPr>
              <w:t>св</w:t>
            </w:r>
            <w:proofErr w:type="gramEnd"/>
            <w:r w:rsidR="002F3C71" w:rsidRPr="002F3C71">
              <w:rPr>
                <w:lang w:val="ru-RU"/>
              </w:rPr>
              <w:t xml:space="preserve">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відповідно до Закону, що підтверджують участь особи, яка загинула (пропала безвісти) або померла, в антитерористичній операції; </w:t>
            </w:r>
          </w:p>
          <w:p w:rsidR="00690ACC" w:rsidRDefault="00690ACC" w:rsidP="00690ACC">
            <w:pPr>
              <w:rPr>
                <w:lang w:val="ru-RU"/>
              </w:rPr>
            </w:pPr>
            <w:r>
              <w:rPr>
                <w:lang w:val="ru-RU"/>
              </w:rPr>
              <w:t xml:space="preserve">        </w:t>
            </w:r>
            <w:r w:rsidR="002F3C71" w:rsidRPr="002F3C71">
              <w:rPr>
                <w:lang w:val="ru-RU"/>
              </w:rPr>
              <w:t>довідка (витяг 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гвардією та іншими утвореними відповідно до законів України військовими формуваннями та правоохоронним</w:t>
            </w:r>
            <w:r>
              <w:rPr>
                <w:lang w:val="ru-RU"/>
              </w:rPr>
              <w:t xml:space="preserve">и органами </w:t>
            </w:r>
            <w:proofErr w:type="gramStart"/>
            <w:r>
              <w:rPr>
                <w:lang w:val="ru-RU"/>
              </w:rPr>
              <w:t>п</w:t>
            </w:r>
            <w:proofErr w:type="gramEnd"/>
            <w:r>
              <w:rPr>
                <w:lang w:val="ru-RU"/>
              </w:rPr>
              <w:t xml:space="preserve">ід час перебування </w:t>
            </w:r>
            <w:r w:rsidR="002F3C71" w:rsidRPr="002F3C71">
              <w:rPr>
                <w:lang w:val="ru-RU"/>
              </w:rPr>
              <w:t xml:space="preserve"> безпосередньо в районах антитерористичної операції у період її проведення; </w:t>
            </w:r>
          </w:p>
          <w:p w:rsidR="00690ACC" w:rsidRDefault="00690ACC" w:rsidP="00690ACC">
            <w:pPr>
              <w:rPr>
                <w:lang w:val="ru-RU"/>
              </w:rPr>
            </w:pPr>
            <w:r>
              <w:rPr>
                <w:lang w:val="ru-RU"/>
              </w:rPr>
              <w:t xml:space="preserve">          </w:t>
            </w:r>
            <w:r w:rsidR="002F3C71" w:rsidRPr="002F3C71">
              <w:rPr>
                <w:lang w:val="ru-RU"/>
              </w:rPr>
              <w:t xml:space="preserve">висновку судово-медичної експертизи (за наявності), виданого відповідно до законодавства, або лікарського </w:t>
            </w:r>
            <w:proofErr w:type="gramStart"/>
            <w:r w:rsidR="002F3C71" w:rsidRPr="002F3C71">
              <w:rPr>
                <w:lang w:val="ru-RU"/>
              </w:rPr>
              <w:t>св</w:t>
            </w:r>
            <w:proofErr w:type="gramEnd"/>
            <w:r w:rsidR="002F3C71" w:rsidRPr="002F3C71">
              <w:rPr>
                <w:lang w:val="ru-RU"/>
              </w:rPr>
              <w:t>ідоцтва про смерть (крім випадків, коли особа пропала безвісти);</w:t>
            </w:r>
          </w:p>
          <w:p w:rsidR="00690ACC" w:rsidRDefault="00690ACC" w:rsidP="00690ACC">
            <w:pPr>
              <w:rPr>
                <w:lang w:val="ru-RU"/>
              </w:rPr>
            </w:pPr>
            <w:r>
              <w:rPr>
                <w:lang w:val="ru-RU"/>
              </w:rPr>
              <w:t xml:space="preserve">             </w:t>
            </w:r>
            <w:r w:rsidR="002F3C71" w:rsidRPr="002F3C71">
              <w:rPr>
                <w:lang w:val="ru-RU"/>
              </w:rPr>
              <w:t xml:space="preserve"> 4) **</w:t>
            </w:r>
            <w:r w:rsidR="002F3C71" w:rsidRPr="00690ACC">
              <w:rPr>
                <w:b/>
                <w:lang w:val="ru-RU"/>
              </w:rPr>
              <w:t>для сімей військовослужбовців</w:t>
            </w:r>
            <w:r w:rsidR="002F3C71" w:rsidRPr="002F3C71">
              <w:rPr>
                <w:lang w:val="ru-RU"/>
              </w:rPr>
              <w:t xml:space="preserve"> (резервістів, військовозобов’язаних,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w:t>
            </w:r>
            <w:proofErr w:type="gramStart"/>
            <w:r w:rsidR="002F3C71" w:rsidRPr="002F3C71">
              <w:rPr>
                <w:lang w:val="ru-RU"/>
              </w:rPr>
              <w:t>в</w:t>
            </w:r>
            <w:proofErr w:type="gramEnd"/>
            <w:r w:rsidR="002F3C71" w:rsidRPr="002F3C71">
              <w:rPr>
                <w:lang w:val="ru-RU"/>
              </w:rPr>
              <w:t xml:space="preserve">ійськових прокуратур, осіб рядового та начальницького складу </w:t>
            </w:r>
            <w:proofErr w:type="gramStart"/>
            <w:r w:rsidR="002F3C71" w:rsidRPr="002F3C71">
              <w:rPr>
                <w:lang w:val="ru-RU"/>
              </w:rPr>
              <w:t>п</w:t>
            </w:r>
            <w:proofErr w:type="gramEnd"/>
            <w:r w:rsidR="002F3C71" w:rsidRPr="002F3C71">
              <w:rPr>
                <w:lang w:val="ru-RU"/>
              </w:rPr>
              <w:t xml:space="preserve">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w:t>
            </w:r>
            <w:proofErr w:type="gramStart"/>
            <w:r w:rsidR="002F3C71" w:rsidRPr="002F3C71">
              <w:rPr>
                <w:lang w:val="ru-RU"/>
              </w:rPr>
              <w:t>Укра</w:t>
            </w:r>
            <w:proofErr w:type="gramEnd"/>
            <w:r w:rsidR="002F3C71" w:rsidRPr="002F3C71">
              <w:rPr>
                <w:lang w:val="ru-RU"/>
              </w:rPr>
              <w:t>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w:t>
            </w:r>
            <w:r>
              <w:rPr>
                <w:lang w:val="ru-RU"/>
              </w:rPr>
              <w:t xml:space="preserve">я </w:t>
            </w:r>
            <w:r>
              <w:rPr>
                <w:lang w:val="ru-RU"/>
              </w:rPr>
              <w:lastRenderedPageBreak/>
              <w:t>збройної агрес</w:t>
            </w:r>
            <w:proofErr w:type="gramStart"/>
            <w:r>
              <w:rPr>
                <w:lang w:val="ru-RU"/>
              </w:rPr>
              <w:t>ії Р</w:t>
            </w:r>
            <w:proofErr w:type="gramEnd"/>
            <w:r>
              <w:rPr>
                <w:lang w:val="ru-RU"/>
              </w:rPr>
              <w:t xml:space="preserve">осійської </w:t>
            </w:r>
            <w:r w:rsidR="002F3C71" w:rsidRPr="002F3C71">
              <w:rPr>
                <w:lang w:val="ru-RU"/>
              </w:rPr>
              <w:t xml:space="preserve">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002F3C71" w:rsidRPr="002F3C71">
              <w:rPr>
                <w:lang w:val="ru-RU"/>
              </w:rPr>
              <w:t xml:space="preserve"> Р</w:t>
            </w:r>
            <w:proofErr w:type="gramEnd"/>
            <w:r w:rsidR="002F3C71" w:rsidRPr="002F3C71">
              <w:rPr>
                <w:lang w:val="ru-RU"/>
              </w:rPr>
              <w:t>осійської Федерації проти України та загинули (пропали безвісти), померли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w:t>
            </w:r>
            <w:proofErr w:type="gramStart"/>
            <w:r w:rsidR="002F3C71" w:rsidRPr="002F3C71">
              <w:rPr>
                <w:lang w:val="ru-RU"/>
              </w:rPr>
              <w:t>ії Р</w:t>
            </w:r>
            <w:proofErr w:type="gramEnd"/>
            <w:r w:rsidR="002F3C71" w:rsidRPr="002F3C71">
              <w:rPr>
                <w:lang w:val="ru-RU"/>
              </w:rPr>
              <w:t>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002F3C71" w:rsidRPr="002F3C71">
              <w:rPr>
                <w:lang w:val="ru-RU"/>
              </w:rPr>
              <w:t xml:space="preserve"> Р</w:t>
            </w:r>
            <w:proofErr w:type="gramEnd"/>
            <w:r w:rsidR="002F3C71" w:rsidRPr="002F3C71">
              <w:rPr>
                <w:lang w:val="ru-RU"/>
              </w:rPr>
              <w:t>осійської Федерації проти України (</w:t>
            </w:r>
            <w:r w:rsidR="002F3C71" w:rsidRPr="00690ACC">
              <w:rPr>
                <w:i/>
                <w:lang w:val="ru-RU"/>
              </w:rPr>
              <w:t>пункт 5 частини першої статті 101 Закону</w:t>
            </w:r>
            <w:r w:rsidR="002F3C71" w:rsidRPr="002F3C71">
              <w:rPr>
                <w:lang w:val="ru-RU"/>
              </w:rPr>
              <w:t xml:space="preserve">): </w:t>
            </w:r>
          </w:p>
          <w:p w:rsidR="00690ACC" w:rsidRDefault="00690ACC" w:rsidP="00690ACC">
            <w:pPr>
              <w:rPr>
                <w:lang w:val="ru-RU"/>
              </w:rPr>
            </w:pPr>
            <w:r>
              <w:rPr>
                <w:lang w:val="ru-RU"/>
              </w:rPr>
              <w:t xml:space="preserve">         </w:t>
            </w:r>
            <w:proofErr w:type="gramStart"/>
            <w:r w:rsidR="002F3C71" w:rsidRPr="002F3C71">
              <w:rPr>
                <w:lang w:val="ru-RU"/>
              </w:rPr>
              <w:t>св</w:t>
            </w:r>
            <w:proofErr w:type="gramEnd"/>
            <w:r w:rsidR="002F3C71" w:rsidRPr="002F3C71">
              <w:rPr>
                <w:lang w:val="ru-RU"/>
              </w:rPr>
              <w:t xml:space="preserve">ідоцтва про смерть або рішення суду про визнання безвісно відсутнім; </w:t>
            </w:r>
          </w:p>
          <w:p w:rsidR="00690ACC" w:rsidRDefault="00690ACC" w:rsidP="00690ACC">
            <w:pPr>
              <w:rPr>
                <w:lang w:val="ru-RU"/>
              </w:rPr>
            </w:pPr>
            <w:r>
              <w:rPr>
                <w:lang w:val="ru-RU"/>
              </w:rPr>
              <w:t xml:space="preserve">         </w:t>
            </w:r>
            <w:r w:rsidR="002F3C71" w:rsidRPr="002F3C71">
              <w:rPr>
                <w:lang w:val="ru-RU"/>
              </w:rPr>
              <w:t>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w:t>
            </w:r>
            <w:proofErr w:type="gramStart"/>
            <w:r w:rsidR="002F3C71" w:rsidRPr="002F3C71">
              <w:rPr>
                <w:lang w:val="ru-RU"/>
              </w:rPr>
              <w:t>ії Р</w:t>
            </w:r>
            <w:proofErr w:type="gramEnd"/>
            <w:r w:rsidR="002F3C71" w:rsidRPr="002F3C71">
              <w:rPr>
                <w:lang w:val="ru-RU"/>
              </w:rPr>
              <w:t>осійської Федерації у Донецькій та Луганській областях, забезпеченні їх здійснення, перебуваючи безпос</w:t>
            </w:r>
            <w:r>
              <w:rPr>
                <w:lang w:val="ru-RU"/>
              </w:rPr>
              <w:t xml:space="preserve">ередньо в районах та у період </w:t>
            </w:r>
            <w:r w:rsidR="002F3C71" w:rsidRPr="002F3C71">
              <w:rPr>
                <w:lang w:val="ru-RU"/>
              </w:rPr>
              <w:t xml:space="preserve"> здійснення зазначених заходів, і загинула (пропала безвісти) або померла внаслідок травми (поранення, контузії, каліцтва) або захворювання, одержаних </w:t>
            </w:r>
            <w:proofErr w:type="gramStart"/>
            <w:r w:rsidR="002F3C71" w:rsidRPr="002F3C71">
              <w:rPr>
                <w:lang w:val="ru-RU"/>
              </w:rPr>
              <w:t>п</w:t>
            </w:r>
            <w:proofErr w:type="gramEnd"/>
            <w:r w:rsidR="002F3C71" w:rsidRPr="002F3C71">
              <w:rPr>
                <w:lang w:val="ru-RU"/>
              </w:rPr>
              <w:t>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w:t>
            </w:r>
            <w:proofErr w:type="gramStart"/>
            <w:r w:rsidR="002F3C71" w:rsidRPr="002F3C71">
              <w:rPr>
                <w:lang w:val="ru-RU"/>
              </w:rPr>
              <w:t>ії Р</w:t>
            </w:r>
            <w:proofErr w:type="gramEnd"/>
            <w:r w:rsidR="002F3C71" w:rsidRPr="002F3C71">
              <w:rPr>
                <w:lang w:val="ru-RU"/>
              </w:rPr>
              <w:t xml:space="preserve">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w:t>
            </w:r>
            <w:r w:rsidR="002F3C71" w:rsidRPr="002F3C71">
              <w:rPr>
                <w:lang w:val="ru-RU"/>
              </w:rPr>
              <w:lastRenderedPageBreak/>
              <w:t xml:space="preserve">Російської Федерації проти України, за формою згідно з додатком 1 до Порядку № 740, виданої командиром (начальником) військової частини (органу, </w:t>
            </w:r>
            <w:proofErr w:type="gramStart"/>
            <w:r w:rsidR="002F3C71" w:rsidRPr="002F3C71">
              <w:rPr>
                <w:lang w:val="ru-RU"/>
              </w:rPr>
              <w:t>п</w:t>
            </w:r>
            <w:proofErr w:type="gramEnd"/>
            <w:r w:rsidR="002F3C71" w:rsidRPr="002F3C71">
              <w:rPr>
                <w:lang w:val="ru-RU"/>
              </w:rPr>
              <w:t xml:space="preserve">ідрозділу), у складі якої особа, що загинула (померла),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довідки (копія, витяг) галузевого державного </w:t>
            </w:r>
            <w:proofErr w:type="gramStart"/>
            <w:r w:rsidR="002F3C71" w:rsidRPr="002F3C71">
              <w:rPr>
                <w:lang w:val="ru-RU"/>
              </w:rPr>
              <w:t>арх</w:t>
            </w:r>
            <w:proofErr w:type="gramEnd"/>
            <w:r w:rsidR="002F3C71" w:rsidRPr="002F3C71">
              <w:rPr>
                <w:lang w:val="ru-RU"/>
              </w:rPr>
              <w:t xml:space="preserve">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 у разі, коли військову частину (орган, </w:t>
            </w:r>
            <w:proofErr w:type="gramStart"/>
            <w:r w:rsidR="002F3C71" w:rsidRPr="002F3C71">
              <w:rPr>
                <w:lang w:val="ru-RU"/>
              </w:rPr>
              <w:t>п</w:t>
            </w:r>
            <w:proofErr w:type="gramEnd"/>
            <w:r w:rsidR="002F3C71" w:rsidRPr="002F3C71">
              <w:rPr>
                <w:lang w:val="ru-RU"/>
              </w:rPr>
              <w:t xml:space="preserve">ідрозділ) розформовано*; </w:t>
            </w:r>
          </w:p>
          <w:p w:rsidR="00690ACC" w:rsidRDefault="00690ACC" w:rsidP="00690ACC">
            <w:pPr>
              <w:rPr>
                <w:lang w:val="ru-RU"/>
              </w:rPr>
            </w:pPr>
            <w:r>
              <w:rPr>
                <w:lang w:val="ru-RU"/>
              </w:rPr>
              <w:t xml:space="preserve">         </w:t>
            </w:r>
            <w:r w:rsidR="002F3C71" w:rsidRPr="002F3C71">
              <w:rPr>
                <w:lang w:val="ru-RU"/>
              </w:rPr>
              <w:t>постанови (</w:t>
            </w:r>
            <w:proofErr w:type="gramStart"/>
            <w:r w:rsidR="002F3C71" w:rsidRPr="002F3C71">
              <w:rPr>
                <w:lang w:val="ru-RU"/>
              </w:rPr>
              <w:t>р</w:t>
            </w:r>
            <w:proofErr w:type="gramEnd"/>
            <w:r w:rsidR="002F3C71" w:rsidRPr="002F3C71">
              <w:rPr>
                <w:lang w:val="ru-RU"/>
              </w:rPr>
              <w:t>ішення) відповідної військово-лікарської (лікарсько-експертної, медичної) комісії (крім випадків, к</w:t>
            </w:r>
            <w:r>
              <w:rPr>
                <w:lang w:val="ru-RU"/>
              </w:rPr>
              <w:t xml:space="preserve">оли особа пропала безвісти)*. </w:t>
            </w:r>
          </w:p>
          <w:p w:rsidR="00690ACC" w:rsidRDefault="00690ACC" w:rsidP="00690ACC">
            <w:pPr>
              <w:rPr>
                <w:lang w:val="ru-RU"/>
              </w:rPr>
            </w:pPr>
            <w:r>
              <w:rPr>
                <w:lang w:val="ru-RU"/>
              </w:rPr>
              <w:t xml:space="preserve">          </w:t>
            </w:r>
            <w:r w:rsidR="002F3C71" w:rsidRPr="002F3C71">
              <w:rPr>
                <w:lang w:val="ru-RU"/>
              </w:rPr>
              <w:t xml:space="preserve"> 5) **</w:t>
            </w:r>
            <w:r w:rsidR="002F3C71" w:rsidRPr="00690ACC">
              <w:rPr>
                <w:b/>
                <w:lang w:val="ru-RU"/>
              </w:rPr>
              <w:t xml:space="preserve">для членів </w:t>
            </w:r>
            <w:proofErr w:type="gramStart"/>
            <w:r w:rsidR="002F3C71" w:rsidRPr="00690ACC">
              <w:rPr>
                <w:b/>
                <w:lang w:val="ru-RU"/>
              </w:rPr>
              <w:t>сімей</w:t>
            </w:r>
            <w:proofErr w:type="gramEnd"/>
            <w:r w:rsidR="002F3C71" w:rsidRPr="00690ACC">
              <w:rPr>
                <w:b/>
                <w:lang w:val="ru-RU"/>
              </w:rPr>
              <w:t xml:space="preserve"> осіб, які входили до складу добровольчого формування територіальної громади</w:t>
            </w:r>
            <w:r w:rsidR="002F3C71" w:rsidRPr="002F3C71">
              <w:rPr>
                <w:lang w:val="ru-RU"/>
              </w:rPr>
              <w:t xml:space="preserve"> (</w:t>
            </w:r>
            <w:r w:rsidR="002F3C71" w:rsidRPr="00690ACC">
              <w:rPr>
                <w:i/>
                <w:lang w:val="ru-RU"/>
              </w:rPr>
              <w:t>пункт 5 частини першої статті 101 Закону</w:t>
            </w:r>
            <w:r w:rsidR="002F3C71" w:rsidRPr="002F3C71">
              <w:rPr>
                <w:lang w:val="ru-RU"/>
              </w:rPr>
              <w:t>):</w:t>
            </w:r>
          </w:p>
          <w:p w:rsidR="00690ACC" w:rsidRDefault="00690ACC" w:rsidP="00690ACC">
            <w:pPr>
              <w:rPr>
                <w:lang w:val="ru-RU"/>
              </w:rPr>
            </w:pPr>
            <w:r>
              <w:rPr>
                <w:lang w:val="ru-RU"/>
              </w:rPr>
              <w:t xml:space="preserve">       </w:t>
            </w:r>
            <w:r w:rsidR="002F3C71" w:rsidRPr="002F3C71">
              <w:rPr>
                <w:lang w:val="ru-RU"/>
              </w:rPr>
              <w:t xml:space="preserve"> </w:t>
            </w:r>
            <w:proofErr w:type="gramStart"/>
            <w:r w:rsidR="002F3C71" w:rsidRPr="002F3C71">
              <w:rPr>
                <w:lang w:val="ru-RU"/>
              </w:rPr>
              <w:t>св</w:t>
            </w:r>
            <w:proofErr w:type="gramEnd"/>
            <w:r w:rsidR="002F3C71" w:rsidRPr="002F3C71">
              <w:rPr>
                <w:lang w:val="ru-RU"/>
              </w:rPr>
              <w:t>ідоцтва про смерть або рішення суду про визнання безвісно відсутнім;</w:t>
            </w:r>
          </w:p>
          <w:p w:rsidR="00690ACC" w:rsidRDefault="00690ACC" w:rsidP="00690ACC">
            <w:pPr>
              <w:rPr>
                <w:lang w:val="ru-RU"/>
              </w:rPr>
            </w:pPr>
            <w:r>
              <w:rPr>
                <w:lang w:val="ru-RU"/>
              </w:rPr>
              <w:t xml:space="preserve">       </w:t>
            </w:r>
            <w:r w:rsidR="002F3C71" w:rsidRPr="002F3C71">
              <w:rPr>
                <w:lang w:val="ru-RU"/>
              </w:rPr>
              <w:t xml:space="preserve"> контракту добровольця територіальної оборони*; довідка за формою згідно з додатком 1 до Порядку № 740*;</w:t>
            </w:r>
          </w:p>
          <w:p w:rsidR="00690ACC" w:rsidRDefault="00690ACC" w:rsidP="00690ACC">
            <w:pPr>
              <w:rPr>
                <w:lang w:val="ru-RU"/>
              </w:rPr>
            </w:pPr>
            <w:r>
              <w:rPr>
                <w:lang w:val="ru-RU"/>
              </w:rPr>
              <w:t xml:space="preserve">        </w:t>
            </w:r>
            <w:r w:rsidR="002F3C71" w:rsidRPr="002F3C71">
              <w:rPr>
                <w:lang w:val="ru-RU"/>
              </w:rPr>
              <w:t xml:space="preserve"> висновку судово-медичної експертизи (за наявності), виданого відповідно до законодавства, або лікарського </w:t>
            </w:r>
            <w:proofErr w:type="gramStart"/>
            <w:r w:rsidR="002F3C71" w:rsidRPr="002F3C71">
              <w:rPr>
                <w:lang w:val="ru-RU"/>
              </w:rPr>
              <w:t>св</w:t>
            </w:r>
            <w:proofErr w:type="gramEnd"/>
            <w:r w:rsidR="002F3C71" w:rsidRPr="002F3C71">
              <w:rPr>
                <w:lang w:val="ru-RU"/>
              </w:rPr>
              <w:t>ідоцтва про смерть (крім випадків, коли особа пропала безвісти)*.</w:t>
            </w:r>
          </w:p>
          <w:p w:rsidR="00690ACC" w:rsidRDefault="00690ACC" w:rsidP="00690ACC">
            <w:pPr>
              <w:rPr>
                <w:lang w:val="ru-RU"/>
              </w:rPr>
            </w:pPr>
            <w:r>
              <w:rPr>
                <w:lang w:val="ru-RU"/>
              </w:rPr>
              <w:t xml:space="preserve">            </w:t>
            </w:r>
            <w:r w:rsidR="002F3C71" w:rsidRPr="002F3C71">
              <w:rPr>
                <w:lang w:val="ru-RU"/>
              </w:rPr>
              <w:t xml:space="preserve"> 6) **</w:t>
            </w:r>
            <w:r w:rsidR="002F3C71" w:rsidRPr="00690ACC">
              <w:rPr>
                <w:b/>
                <w:lang w:val="ru-RU"/>
              </w:rPr>
              <w:t xml:space="preserve">для членів сімей працівників </w:t>
            </w:r>
            <w:proofErr w:type="gramStart"/>
            <w:r w:rsidR="002F3C71" w:rsidRPr="00690ACC">
              <w:rPr>
                <w:b/>
                <w:lang w:val="ru-RU"/>
              </w:rPr>
              <w:t>п</w:t>
            </w:r>
            <w:proofErr w:type="gramEnd"/>
            <w:r w:rsidR="002F3C71" w:rsidRPr="00690ACC">
              <w:rPr>
                <w:b/>
                <w:lang w:val="ru-RU"/>
              </w:rPr>
              <w:t>ідприємств, установ, організацій</w:t>
            </w:r>
            <w:r w:rsidR="002F3C71" w:rsidRPr="002F3C71">
              <w:rPr>
                <w:lang w:val="ru-RU"/>
              </w:rPr>
              <w:t xml:space="preserve"> (</w:t>
            </w:r>
            <w:r w:rsidR="002F3C71" w:rsidRPr="00690ACC">
              <w:rPr>
                <w:i/>
                <w:lang w:val="ru-RU"/>
              </w:rPr>
              <w:t>пункт 5 частини першої статті 101 Закону</w:t>
            </w:r>
            <w:r w:rsidR="002F3C71" w:rsidRPr="002F3C71">
              <w:rPr>
                <w:lang w:val="ru-RU"/>
              </w:rPr>
              <w:t>):</w:t>
            </w:r>
          </w:p>
          <w:p w:rsidR="00690ACC" w:rsidRDefault="00690ACC" w:rsidP="00690ACC">
            <w:pPr>
              <w:rPr>
                <w:lang w:val="ru-RU"/>
              </w:rPr>
            </w:pPr>
            <w:r>
              <w:rPr>
                <w:lang w:val="ru-RU"/>
              </w:rPr>
              <w:t xml:space="preserve">        </w:t>
            </w:r>
            <w:r w:rsidR="002F3C71" w:rsidRPr="002F3C71">
              <w:rPr>
                <w:lang w:val="ru-RU"/>
              </w:rPr>
              <w:t xml:space="preserve"> </w:t>
            </w:r>
            <w:proofErr w:type="gramStart"/>
            <w:r w:rsidR="002F3C71" w:rsidRPr="002F3C71">
              <w:rPr>
                <w:lang w:val="ru-RU"/>
              </w:rPr>
              <w:t>св</w:t>
            </w:r>
            <w:proofErr w:type="gramEnd"/>
            <w:r w:rsidR="002F3C71" w:rsidRPr="002F3C71">
              <w:rPr>
                <w:lang w:val="ru-RU"/>
              </w:rPr>
              <w:t xml:space="preserve">ідоцтва про смерть або рішення суду про визнання безвісно відсутнім; </w:t>
            </w:r>
          </w:p>
          <w:p w:rsidR="00690ACC" w:rsidRDefault="00690ACC" w:rsidP="00690ACC">
            <w:pPr>
              <w:rPr>
                <w:lang w:val="ru-RU"/>
              </w:rPr>
            </w:pPr>
            <w:r>
              <w:rPr>
                <w:lang w:val="ru-RU"/>
              </w:rPr>
              <w:t xml:space="preserve">         </w:t>
            </w:r>
            <w:r w:rsidR="002F3C71" w:rsidRPr="002F3C71">
              <w:rPr>
                <w:lang w:val="ru-RU"/>
              </w:rPr>
              <w:t>документів про безпосереднє залучення особи, яка загинула (пропала безвісти) або померла, до забезпечення проведення антитерористичної операції, забезпечення здійснення заходів із забезпечення національної безпеки і оборони, відсічі і стримування збройної агрес</w:t>
            </w:r>
            <w:proofErr w:type="gramStart"/>
            <w:r w:rsidR="002F3C71" w:rsidRPr="002F3C71">
              <w:rPr>
                <w:lang w:val="ru-RU"/>
              </w:rPr>
              <w:t>ії Р</w:t>
            </w:r>
            <w:proofErr w:type="gramEnd"/>
            <w:r w:rsidR="002F3C71" w:rsidRPr="002F3C71">
              <w:rPr>
                <w:lang w:val="ru-RU"/>
              </w:rPr>
              <w:t>осійської Федерації у Донецькій та Луганській областях в районах та у період здійснення зазначених заходів, про виконання особою мобілізаційних завдань (замовлень) для участі у здійсненні заходів, необхідних для забезпечення оборони України, захисту безпеки населення та інтересів держави у зв’язку з військовою агресією</w:t>
            </w:r>
            <w:proofErr w:type="gramStart"/>
            <w:r w:rsidR="002F3C71" w:rsidRPr="002F3C71">
              <w:rPr>
                <w:lang w:val="ru-RU"/>
              </w:rPr>
              <w:t xml:space="preserve"> Р</w:t>
            </w:r>
            <w:proofErr w:type="gramEnd"/>
            <w:r w:rsidR="002F3C71" w:rsidRPr="002F3C71">
              <w:rPr>
                <w:lang w:val="ru-RU"/>
              </w:rPr>
              <w:t>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забезпечення здійснення заходів із забезпечення національної безпеки і оборони, відсічі і стримування збройної агрес</w:t>
            </w:r>
            <w:proofErr w:type="gramStart"/>
            <w:r w:rsidR="002F3C71" w:rsidRPr="002F3C71">
              <w:rPr>
                <w:lang w:val="ru-RU"/>
              </w:rPr>
              <w:t>ії Р</w:t>
            </w:r>
            <w:proofErr w:type="gramEnd"/>
            <w:r w:rsidR="002F3C71" w:rsidRPr="002F3C71">
              <w:rPr>
                <w:lang w:val="ru-RU"/>
              </w:rPr>
              <w:t xml:space="preserve">осійської Федерації у </w:t>
            </w:r>
            <w:r w:rsidR="002F3C71" w:rsidRPr="002F3C71">
              <w:rPr>
                <w:lang w:val="ru-RU"/>
              </w:rPr>
              <w:lastRenderedPageBreak/>
              <w:t xml:space="preserve">Донецькій та Луганській областях в районах та у період здійснення  зазначених заходів (витяги з наказів, розпоряджень, посвідчень про відрядження, книг нарядів, матеріалів спеціальних/службових розслідувань за фактами отримання поранень, документів, що </w:t>
            </w:r>
            <w:proofErr w:type="gramStart"/>
            <w:r w:rsidR="002F3C71" w:rsidRPr="002F3C71">
              <w:rPr>
                <w:lang w:val="ru-RU"/>
              </w:rPr>
              <w:t>п</w:t>
            </w:r>
            <w:proofErr w:type="gramEnd"/>
            <w:r w:rsidR="002F3C71" w:rsidRPr="002F3C71">
              <w:rPr>
                <w:lang w:val="ru-RU"/>
              </w:rPr>
              <w:t xml:space="preserve">ідтверджують виконання підприємством, установою і організацією мобілізаційних завдань (замовлень), документів, що були підставою для прийняття керівником підприємства, установи і організації рішення про направлення особи у таке відрядження*; </w:t>
            </w:r>
          </w:p>
          <w:p w:rsidR="00690ACC" w:rsidRDefault="00690ACC" w:rsidP="00690ACC">
            <w:pPr>
              <w:rPr>
                <w:lang w:val="ru-RU"/>
              </w:rPr>
            </w:pPr>
            <w:r>
              <w:rPr>
                <w:lang w:val="ru-RU"/>
              </w:rPr>
              <w:t xml:space="preserve">         </w:t>
            </w:r>
            <w:r w:rsidR="002F3C71" w:rsidRPr="002F3C71">
              <w:rPr>
                <w:lang w:val="ru-RU"/>
              </w:rPr>
              <w:t xml:space="preserve">висновку судово-медичної експертизи (за наявності), виданого відповідно до законодавства, або лікарського </w:t>
            </w:r>
            <w:proofErr w:type="gramStart"/>
            <w:r w:rsidR="002F3C71" w:rsidRPr="002F3C71">
              <w:rPr>
                <w:lang w:val="ru-RU"/>
              </w:rPr>
              <w:t>св</w:t>
            </w:r>
            <w:proofErr w:type="gramEnd"/>
            <w:r w:rsidR="002F3C71" w:rsidRPr="002F3C71">
              <w:rPr>
                <w:lang w:val="ru-RU"/>
              </w:rPr>
              <w:t xml:space="preserve">ідоцтва про смерть (крім випадків, коли особа пропала безвісти)*. </w:t>
            </w:r>
          </w:p>
          <w:p w:rsidR="00690ACC" w:rsidRDefault="00690ACC" w:rsidP="00690ACC">
            <w:pPr>
              <w:rPr>
                <w:lang w:val="ru-RU"/>
              </w:rPr>
            </w:pPr>
            <w:r>
              <w:rPr>
                <w:lang w:val="ru-RU"/>
              </w:rPr>
              <w:t xml:space="preserve">          </w:t>
            </w:r>
            <w:r w:rsidR="002F3C71" w:rsidRPr="002F3C71">
              <w:rPr>
                <w:lang w:val="ru-RU"/>
              </w:rPr>
              <w:t>7) для сімей осіб, які загинули, померли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002F3C71" w:rsidRPr="002F3C71">
              <w:rPr>
                <w:lang w:val="ru-RU"/>
              </w:rPr>
              <w:t xml:space="preserve"> Р</w:t>
            </w:r>
            <w:proofErr w:type="gramEnd"/>
            <w:r w:rsidR="002F3C71" w:rsidRPr="002F3C71">
              <w:rPr>
                <w:lang w:val="ru-RU"/>
              </w:rPr>
              <w:t>осійської Федерації проти України (</w:t>
            </w:r>
            <w:r w:rsidR="002F3C71" w:rsidRPr="00690ACC">
              <w:rPr>
                <w:i/>
                <w:lang w:val="ru-RU"/>
              </w:rPr>
              <w:t xml:space="preserve">пункті 6 частини першої статті 101 </w:t>
            </w:r>
            <w:proofErr w:type="gramStart"/>
            <w:r w:rsidR="002F3C71" w:rsidRPr="00690ACC">
              <w:rPr>
                <w:i/>
                <w:lang w:val="ru-RU"/>
              </w:rPr>
              <w:t>Закону</w:t>
            </w:r>
            <w:r w:rsidR="002F3C71" w:rsidRPr="002F3C71">
              <w:rPr>
                <w:lang w:val="ru-RU"/>
              </w:rPr>
              <w:t>):</w:t>
            </w:r>
            <w:proofErr w:type="gramEnd"/>
          </w:p>
          <w:p w:rsidR="00690ACC" w:rsidRDefault="00690ACC" w:rsidP="00690ACC">
            <w:pPr>
              <w:rPr>
                <w:lang w:val="ru-RU"/>
              </w:rPr>
            </w:pPr>
            <w:r>
              <w:rPr>
                <w:lang w:val="ru-RU"/>
              </w:rPr>
              <w:t xml:space="preserve">           </w:t>
            </w:r>
            <w:r w:rsidR="002F3C71" w:rsidRPr="002F3C71">
              <w:rPr>
                <w:lang w:val="ru-RU"/>
              </w:rPr>
              <w:t xml:space="preserve"> </w:t>
            </w:r>
            <w:proofErr w:type="gramStart"/>
            <w:r w:rsidR="002F3C71" w:rsidRPr="002F3C71">
              <w:rPr>
                <w:lang w:val="ru-RU"/>
              </w:rPr>
              <w:t>св</w:t>
            </w:r>
            <w:proofErr w:type="gramEnd"/>
            <w:r w:rsidR="002F3C71" w:rsidRPr="002F3C71">
              <w:rPr>
                <w:lang w:val="ru-RU"/>
              </w:rPr>
              <w:t xml:space="preserve">ідоцтва про смерть; </w:t>
            </w:r>
          </w:p>
          <w:p w:rsidR="004D7712" w:rsidRDefault="00690ACC" w:rsidP="004D7712">
            <w:pPr>
              <w:rPr>
                <w:lang w:val="ru-RU"/>
              </w:rPr>
            </w:pPr>
            <w:r>
              <w:rPr>
                <w:lang w:val="ru-RU"/>
              </w:rPr>
              <w:t xml:space="preserve">            </w:t>
            </w:r>
            <w:r w:rsidR="002F3C71" w:rsidRPr="002F3C71">
              <w:rPr>
                <w:lang w:val="ru-RU"/>
              </w:rPr>
              <w:t xml:space="preserve">довідки за формою згідно з додатком 1 до Порядку № 740, виданої командиром (начальником) військової частини (органу, </w:t>
            </w:r>
            <w:proofErr w:type="gramStart"/>
            <w:r w:rsidR="002F3C71" w:rsidRPr="002F3C71">
              <w:rPr>
                <w:lang w:val="ru-RU"/>
              </w:rPr>
              <w:t>п</w:t>
            </w:r>
            <w:proofErr w:type="gramEnd"/>
            <w:r w:rsidR="002F3C71" w:rsidRPr="002F3C71">
              <w:rPr>
                <w:lang w:val="ru-RU"/>
              </w:rPr>
              <w:t xml:space="preserve">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яка загинула (померла), брала безпосередню участь у бойових діях при проведенні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довідки (копія, витяг) галузевого державного </w:t>
            </w:r>
            <w:proofErr w:type="gramStart"/>
            <w:r w:rsidR="002F3C71" w:rsidRPr="002F3C71">
              <w:rPr>
                <w:lang w:val="ru-RU"/>
              </w:rPr>
              <w:t>арх</w:t>
            </w:r>
            <w:proofErr w:type="gramEnd"/>
            <w:r w:rsidR="002F3C71" w:rsidRPr="002F3C71">
              <w:rPr>
                <w:lang w:val="ru-RU"/>
              </w:rPr>
              <w:t xml:space="preserve">іву, іншої архівної установи, яка містить достатні докази про безпосередню  участь особи у бойових діях при проведенні зазначених заходів, – у разі коли військову частину (орган, </w:t>
            </w:r>
            <w:proofErr w:type="gramStart"/>
            <w:r w:rsidR="002F3C71" w:rsidRPr="002F3C71">
              <w:rPr>
                <w:lang w:val="ru-RU"/>
              </w:rPr>
              <w:t>п</w:t>
            </w:r>
            <w:proofErr w:type="gramEnd"/>
            <w:r w:rsidR="002F3C71" w:rsidRPr="002F3C71">
              <w:rPr>
                <w:lang w:val="ru-RU"/>
              </w:rPr>
              <w:t xml:space="preserve">ідрозділ) розформовано; </w:t>
            </w:r>
            <w:r w:rsidR="004D7712">
              <w:rPr>
                <w:lang w:val="ru-RU"/>
              </w:rPr>
              <w:t xml:space="preserve"> </w:t>
            </w:r>
          </w:p>
          <w:p w:rsidR="004D7712" w:rsidRDefault="004D7712" w:rsidP="004D7712">
            <w:pPr>
              <w:rPr>
                <w:lang w:val="ru-RU"/>
              </w:rPr>
            </w:pPr>
            <w:r>
              <w:rPr>
                <w:lang w:val="ru-RU"/>
              </w:rPr>
              <w:t xml:space="preserve">       </w:t>
            </w:r>
            <w:r w:rsidR="002F3C71" w:rsidRPr="002F3C71">
              <w:rPr>
                <w:lang w:val="ru-RU"/>
              </w:rPr>
              <w:t xml:space="preserve">висновку судово-медичної експертизи (за наявності), виданого відповідно до законодавства, або лікарського </w:t>
            </w:r>
            <w:proofErr w:type="gramStart"/>
            <w:r w:rsidR="002F3C71" w:rsidRPr="002F3C71">
              <w:rPr>
                <w:lang w:val="ru-RU"/>
              </w:rPr>
              <w:t>св</w:t>
            </w:r>
            <w:proofErr w:type="gramEnd"/>
            <w:r w:rsidR="002F3C71" w:rsidRPr="002F3C71">
              <w:rPr>
                <w:lang w:val="ru-RU"/>
              </w:rPr>
              <w:t>ідоцтва про смерть.</w:t>
            </w:r>
          </w:p>
          <w:p w:rsidR="00734837" w:rsidRPr="004D7712" w:rsidRDefault="004D7712" w:rsidP="004D7712">
            <w:pPr>
              <w:rPr>
                <w:i/>
                <w:lang w:val="ru-RU"/>
              </w:rPr>
            </w:pPr>
            <w:r>
              <w:rPr>
                <w:lang w:val="ru-RU"/>
              </w:rPr>
              <w:t xml:space="preserve">        </w:t>
            </w:r>
            <w:r w:rsidR="002F3C71" w:rsidRPr="004D7712">
              <w:rPr>
                <w:i/>
                <w:lang w:val="ru-RU"/>
              </w:rPr>
              <w:t xml:space="preserve">Примітка: копії документів, що додаються </w:t>
            </w:r>
            <w:proofErr w:type="gramStart"/>
            <w:r w:rsidR="002F3C71" w:rsidRPr="004D7712">
              <w:rPr>
                <w:i/>
                <w:lang w:val="ru-RU"/>
              </w:rPr>
              <w:t>до</w:t>
            </w:r>
            <w:proofErr w:type="gramEnd"/>
            <w:r w:rsidR="002F3C71" w:rsidRPr="004D7712">
              <w:rPr>
                <w:i/>
                <w:lang w:val="ru-RU"/>
              </w:rPr>
              <w:t xml:space="preserve"> заяви, звіряються з оригіналами</w:t>
            </w:r>
          </w:p>
        </w:tc>
      </w:tr>
      <w:tr w:rsidR="004C436F" w:rsidRPr="00B41696" w:rsidTr="00B4755E">
        <w:trPr>
          <w:trHeight w:val="1390"/>
        </w:trPr>
        <w:tc>
          <w:tcPr>
            <w:tcW w:w="218" w:type="pct"/>
            <w:tcBorders>
              <w:top w:val="outset" w:sz="6" w:space="0" w:color="000000"/>
              <w:left w:val="outset" w:sz="6" w:space="0" w:color="000000"/>
              <w:bottom w:val="outset" w:sz="6" w:space="0" w:color="000000"/>
              <w:right w:val="outset" w:sz="6" w:space="0" w:color="000000"/>
            </w:tcBorders>
          </w:tcPr>
          <w:p w:rsidR="004C436F" w:rsidRDefault="004D5D4B" w:rsidP="004C436F">
            <w:pPr>
              <w:spacing w:line="276" w:lineRule="auto"/>
              <w:jc w:val="center"/>
              <w:rPr>
                <w:lang w:eastAsia="uk-UA"/>
              </w:rPr>
            </w:pPr>
            <w:r>
              <w:rPr>
                <w:lang w:val="uk-UA" w:eastAsia="uk-UA"/>
              </w:rPr>
              <w:lastRenderedPageBreak/>
              <w:t>8</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lang w:val="ru-RU" w:eastAsia="uk-UA"/>
              </w:rPr>
            </w:pPr>
            <w:r w:rsidRPr="00B4755E">
              <w:rPr>
                <w:lang w:val="ru-RU"/>
              </w:rPr>
              <w:t xml:space="preserve">Спосіб подання документів, необхідних для отримання </w:t>
            </w:r>
            <w:proofErr w:type="gramStart"/>
            <w:r w:rsidRPr="00B4755E">
              <w:rPr>
                <w:lang w:val="ru-RU"/>
              </w:rPr>
              <w:t>адм</w:t>
            </w:r>
            <w:proofErr w:type="gramEnd"/>
            <w:r w:rsidRPr="00B4755E">
              <w:rPr>
                <w:lang w:val="ru-RU"/>
              </w:rPr>
              <w:t>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D7712" w:rsidRDefault="004D7712"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sidRPr="004D7712">
              <w:rPr>
                <w:lang w:val="ru-RU"/>
              </w:rPr>
              <w:t xml:space="preserve">Заява разом із доданими до неї </w:t>
            </w:r>
            <w:proofErr w:type="gramStart"/>
            <w:r w:rsidRPr="004D7712">
              <w:rPr>
                <w:lang w:val="ru-RU"/>
              </w:rPr>
              <w:t>копіями</w:t>
            </w:r>
            <w:proofErr w:type="gramEnd"/>
            <w:r w:rsidRPr="004D7712">
              <w:rPr>
                <w:lang w:val="ru-RU"/>
              </w:rPr>
              <w:t xml:space="preserve"> (сканованими копіями) документів подається: </w:t>
            </w:r>
          </w:p>
          <w:p w:rsidR="004D7712" w:rsidRDefault="004D7712"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4D7712">
              <w:rPr>
                <w:lang w:val="ru-RU"/>
              </w:rPr>
              <w:t xml:space="preserve">1. Безпосередньо місцевому структурному </w:t>
            </w:r>
            <w:proofErr w:type="gramStart"/>
            <w:r w:rsidRPr="004D7712">
              <w:rPr>
                <w:lang w:val="ru-RU"/>
              </w:rPr>
              <w:t>п</w:t>
            </w:r>
            <w:proofErr w:type="gramEnd"/>
            <w:r w:rsidRPr="004D7712">
              <w:rPr>
                <w:lang w:val="ru-RU"/>
              </w:rPr>
              <w:t xml:space="preserve">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w:t>
            </w:r>
            <w:r w:rsidRPr="004D7712">
              <w:rPr>
                <w:lang w:val="ru-RU"/>
              </w:rPr>
              <w:lastRenderedPageBreak/>
              <w:t>уповноважену особу, або засобами поштового зв’язку;</w:t>
            </w:r>
          </w:p>
          <w:p w:rsidR="004D7712" w:rsidRDefault="004D7712"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4D7712">
              <w:rPr>
                <w:lang w:val="ru-RU"/>
              </w:rPr>
              <w:t xml:space="preserve"> 2. Через центр надання </w:t>
            </w:r>
            <w:proofErr w:type="gramStart"/>
            <w:r w:rsidRPr="004D7712">
              <w:rPr>
                <w:lang w:val="ru-RU"/>
              </w:rPr>
              <w:t>адм</w:t>
            </w:r>
            <w:proofErr w:type="gramEnd"/>
            <w:r w:rsidRPr="004D7712">
              <w:rPr>
                <w:lang w:val="ru-RU"/>
              </w:rPr>
              <w:t>іністративних послуг (далі – центр) за задекларованим/зареєстрованим місцем проживання (перебування) або за адресою фактичного місця проживання для внутрішньо переміщених осіб особисто з пред’явленням документа, що посвідчує особу заявника, або через законного представника чи уповноважену особу:</w:t>
            </w:r>
          </w:p>
          <w:p w:rsidR="004D7712" w:rsidRDefault="004D7712"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4D7712">
              <w:rPr>
                <w:lang w:val="ru-RU"/>
              </w:rPr>
              <w:t xml:space="preserve"> у паперовій формі; </w:t>
            </w:r>
          </w:p>
          <w:p w:rsidR="004D7712" w:rsidRDefault="004D7712"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rPr>
                <w:lang w:val="ru-RU"/>
              </w:rPr>
              <w:t xml:space="preserve">          </w:t>
            </w:r>
            <w:r w:rsidRPr="004D7712">
              <w:rPr>
                <w:lang w:val="ru-RU"/>
              </w:rPr>
              <w:t xml:space="preserve">в електронній формі шляхом формування заяви </w:t>
            </w:r>
            <w:proofErr w:type="gramStart"/>
            <w:r w:rsidRPr="004D7712">
              <w:rPr>
                <w:lang w:val="ru-RU"/>
              </w:rPr>
              <w:t>адм</w:t>
            </w:r>
            <w:proofErr w:type="gramEnd"/>
            <w:r w:rsidRPr="004D7712">
              <w:rPr>
                <w:lang w:val="ru-RU"/>
              </w:rPr>
              <w:t xml:space="preserve">іністратором центру засобами Порталу Дія – для членів сімей осіб, зазначених у пункті 5 частини першої статті 101 Закону (за наявності технічної можливості).** </w:t>
            </w:r>
          </w:p>
          <w:p w:rsidR="004C436F" w:rsidRPr="004D7712" w:rsidRDefault="004D7712" w:rsidP="004C4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eastAsia="uk-UA"/>
              </w:rPr>
            </w:pPr>
            <w:r>
              <w:rPr>
                <w:lang w:val="ru-RU"/>
              </w:rPr>
              <w:t xml:space="preserve">      </w:t>
            </w:r>
            <w:r w:rsidRPr="004D7712">
              <w:rPr>
                <w:lang w:val="ru-RU"/>
              </w:rPr>
              <w:t xml:space="preserve">Заява у паперовій формі з необхідними документами приймається </w:t>
            </w:r>
            <w:proofErr w:type="gramStart"/>
            <w:r w:rsidRPr="004D7712">
              <w:rPr>
                <w:lang w:val="ru-RU"/>
              </w:rPr>
              <w:t>адм</w:t>
            </w:r>
            <w:proofErr w:type="gramEnd"/>
            <w:r w:rsidRPr="004D7712">
              <w:rPr>
                <w:lang w:val="ru-RU"/>
              </w:rPr>
              <w:t>іністратором центру та не пізніше наступного робочого дня після її прийняття передається до місцевого структурного підрозділу з питань ветеранської політики.</w:t>
            </w:r>
          </w:p>
        </w:tc>
      </w:tr>
      <w:tr w:rsidR="004C436F"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D5D4B" w:rsidP="004C436F">
            <w:pPr>
              <w:spacing w:line="276" w:lineRule="auto"/>
              <w:jc w:val="center"/>
              <w:rPr>
                <w:lang w:eastAsia="uk-UA"/>
              </w:rPr>
            </w:pPr>
            <w:r>
              <w:rPr>
                <w:lang w:val="uk-UA" w:eastAsia="uk-UA"/>
              </w:rPr>
              <w:lastRenderedPageBreak/>
              <w:t>9</w:t>
            </w:r>
            <w:r w:rsidR="004C436F">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r w:rsidRPr="001038DC">
              <w:rPr>
                <w:lang w:eastAsia="uk-UA"/>
              </w:rPr>
              <w:t xml:space="preserve">Платність (безоплатність) надання </w:t>
            </w:r>
          </w:p>
        </w:tc>
        <w:tc>
          <w:tcPr>
            <w:tcW w:w="3211" w:type="pct"/>
            <w:tcBorders>
              <w:top w:val="outset" w:sz="6" w:space="0" w:color="000000"/>
              <w:left w:val="outset" w:sz="6" w:space="0" w:color="000000"/>
              <w:bottom w:val="outset" w:sz="6" w:space="0" w:color="000000"/>
              <w:right w:val="outset" w:sz="6" w:space="0" w:color="000000"/>
            </w:tcBorders>
          </w:tcPr>
          <w:p w:rsidR="004C436F" w:rsidRDefault="004C436F" w:rsidP="004C436F">
            <w:pPr>
              <w:rPr>
                <w:lang w:eastAsia="uk-UA"/>
              </w:rPr>
            </w:pPr>
            <w:r>
              <w:rPr>
                <w:lang w:eastAsia="uk-UA"/>
              </w:rPr>
              <w:t>Послуга надається безоплатно</w:t>
            </w:r>
          </w:p>
        </w:tc>
      </w:tr>
      <w:tr w:rsidR="004C436F" w:rsidRPr="0077518A"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D5D4B">
            <w:pPr>
              <w:spacing w:line="276" w:lineRule="auto"/>
              <w:jc w:val="center"/>
              <w:rPr>
                <w:lang w:eastAsia="uk-UA"/>
              </w:rPr>
            </w:pPr>
            <w:r>
              <w:rPr>
                <w:lang w:eastAsia="uk-UA"/>
              </w:rPr>
              <w:t>1</w:t>
            </w:r>
            <w:r w:rsidR="004D5D4B">
              <w:rPr>
                <w:lang w:val="uk-UA" w:eastAsia="uk-UA"/>
              </w:rPr>
              <w:t>0</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4C436F" w:rsidP="004C436F">
            <w:pPr>
              <w:rPr>
                <w:highlight w:val="yellow"/>
                <w:lang w:eastAsia="uk-UA"/>
              </w:rPr>
            </w:pPr>
            <w:r>
              <w:rPr>
                <w:lang w:eastAsia="uk-UA"/>
              </w:rPr>
              <w:t xml:space="preserve">Строк надання </w:t>
            </w:r>
          </w:p>
        </w:tc>
        <w:tc>
          <w:tcPr>
            <w:tcW w:w="3211" w:type="pct"/>
            <w:tcBorders>
              <w:top w:val="outset" w:sz="6" w:space="0" w:color="000000"/>
              <w:left w:val="outset" w:sz="6" w:space="0" w:color="000000"/>
              <w:bottom w:val="outset" w:sz="6" w:space="0" w:color="000000"/>
              <w:right w:val="outset" w:sz="6" w:space="0" w:color="000000"/>
            </w:tcBorders>
          </w:tcPr>
          <w:p w:rsidR="004C436F" w:rsidRPr="0001673C" w:rsidRDefault="004D7712" w:rsidP="004C436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lang w:val="ru-RU"/>
              </w:rPr>
            </w:pPr>
            <w:r>
              <w:t>30 календарних днів</w:t>
            </w:r>
          </w:p>
        </w:tc>
      </w:tr>
      <w:tr w:rsidR="004C436F" w:rsidRPr="002F3C71" w:rsidTr="00A77710">
        <w:trPr>
          <w:trHeight w:val="1041"/>
        </w:trPr>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4D5D4B">
            <w:pPr>
              <w:spacing w:line="276" w:lineRule="auto"/>
              <w:jc w:val="center"/>
              <w:rPr>
                <w:lang w:eastAsia="uk-UA"/>
              </w:rPr>
            </w:pPr>
            <w:r>
              <w:rPr>
                <w:lang w:eastAsia="uk-UA"/>
              </w:rPr>
              <w:t>1</w:t>
            </w:r>
            <w:r w:rsidR="004D5D4B">
              <w:rPr>
                <w:lang w:val="uk-UA" w:eastAsia="uk-UA"/>
              </w:rPr>
              <w:t>1</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426419" w:rsidP="004C436F">
            <w:pPr>
              <w:rPr>
                <w:highlight w:val="yellow"/>
                <w:lang w:val="ru-RU" w:eastAsia="uk-UA"/>
              </w:rPr>
            </w:pPr>
            <w:r w:rsidRPr="00B4755E">
              <w:rPr>
                <w:lang w:val="ru-RU"/>
              </w:rPr>
              <w:t xml:space="preserve">Перелік </w:t>
            </w:r>
            <w:proofErr w:type="gramStart"/>
            <w:r w:rsidRPr="00B4755E">
              <w:rPr>
                <w:lang w:val="ru-RU"/>
              </w:rPr>
              <w:t>п</w:t>
            </w:r>
            <w:proofErr w:type="gramEnd"/>
            <w:r w:rsidRPr="00B4755E">
              <w:rPr>
                <w:lang w:val="ru-RU"/>
              </w:rPr>
              <w:t>ідстав для відмови у наданні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D7712" w:rsidRDefault="004D7712" w:rsidP="004C436F">
            <w:pPr>
              <w:ind w:hanging="6"/>
              <w:rPr>
                <w:lang w:val="ru-RU"/>
              </w:rPr>
            </w:pPr>
            <w:bookmarkStart w:id="3" w:name="o545"/>
            <w:bookmarkStart w:id="4" w:name="o625"/>
            <w:bookmarkStart w:id="5" w:name="o371"/>
            <w:bookmarkEnd w:id="3"/>
            <w:bookmarkEnd w:id="4"/>
            <w:bookmarkEnd w:id="5"/>
            <w:r>
              <w:rPr>
                <w:lang w:val="ru-RU"/>
              </w:rPr>
              <w:t xml:space="preserve">        </w:t>
            </w:r>
            <w:r w:rsidRPr="004D7712">
              <w:rPr>
                <w:lang w:val="ru-RU"/>
              </w:rPr>
              <w:t xml:space="preserve">Місцевий структурний </w:t>
            </w:r>
            <w:proofErr w:type="gramStart"/>
            <w:r w:rsidRPr="004D7712">
              <w:rPr>
                <w:lang w:val="ru-RU"/>
              </w:rPr>
              <w:t>п</w:t>
            </w:r>
            <w:proofErr w:type="gramEnd"/>
            <w:r w:rsidRPr="004D7712">
              <w:rPr>
                <w:lang w:val="ru-RU"/>
              </w:rPr>
              <w:t>ідрозділ з питань ветеранської політики відмовляє заявнику у наданні статусу члена сім’ї загиблого (померлого) Захисника чи Захисниці України у разі:</w:t>
            </w:r>
          </w:p>
          <w:p w:rsidR="004D7712" w:rsidRDefault="004D7712" w:rsidP="004C436F">
            <w:pPr>
              <w:ind w:hanging="6"/>
              <w:rPr>
                <w:lang w:val="ru-RU"/>
              </w:rPr>
            </w:pPr>
            <w:r>
              <w:rPr>
                <w:lang w:val="ru-RU"/>
              </w:rPr>
              <w:t xml:space="preserve">    </w:t>
            </w:r>
            <w:r w:rsidRPr="004D7712">
              <w:rPr>
                <w:lang w:val="ru-RU"/>
              </w:rPr>
              <w:t xml:space="preserve"> 1) якщо заявник не належить до членів </w:t>
            </w:r>
            <w:proofErr w:type="gramStart"/>
            <w:r w:rsidRPr="004D7712">
              <w:rPr>
                <w:lang w:val="ru-RU"/>
              </w:rPr>
              <w:t>сімей</w:t>
            </w:r>
            <w:proofErr w:type="gramEnd"/>
            <w:r w:rsidRPr="004D7712">
              <w:rPr>
                <w:lang w:val="ru-RU"/>
              </w:rPr>
              <w:t xml:space="preserve"> загиблих (померлих) Захисників чи Захисниць України, зазначених у статті 101 Закону; </w:t>
            </w:r>
          </w:p>
          <w:p w:rsidR="004D7712" w:rsidRDefault="004D7712" w:rsidP="004C436F">
            <w:pPr>
              <w:ind w:hanging="6"/>
              <w:rPr>
                <w:lang w:val="ru-RU"/>
              </w:rPr>
            </w:pPr>
            <w:r>
              <w:rPr>
                <w:lang w:val="ru-RU"/>
              </w:rPr>
              <w:t xml:space="preserve">     </w:t>
            </w:r>
            <w:r w:rsidRPr="004D7712">
              <w:rPr>
                <w:lang w:val="ru-RU"/>
              </w:rPr>
              <w:t>2) відсутності необхідних документі</w:t>
            </w:r>
            <w:proofErr w:type="gramStart"/>
            <w:r w:rsidRPr="004D7712">
              <w:rPr>
                <w:lang w:val="ru-RU"/>
              </w:rPr>
              <w:t>в</w:t>
            </w:r>
            <w:proofErr w:type="gramEnd"/>
            <w:r w:rsidRPr="004D7712">
              <w:rPr>
                <w:lang w:val="ru-RU"/>
              </w:rPr>
              <w:t xml:space="preserve">; </w:t>
            </w:r>
          </w:p>
          <w:p w:rsidR="004D7712" w:rsidRDefault="004D7712" w:rsidP="004C436F">
            <w:pPr>
              <w:ind w:hanging="6"/>
              <w:rPr>
                <w:lang w:val="ru-RU"/>
              </w:rPr>
            </w:pPr>
            <w:r>
              <w:rPr>
                <w:lang w:val="ru-RU"/>
              </w:rPr>
              <w:t xml:space="preserve">     </w:t>
            </w:r>
            <w:r w:rsidRPr="004D7712">
              <w:rPr>
                <w:lang w:val="ru-RU"/>
              </w:rPr>
              <w:t>3) подання неправдивих відомостей;</w:t>
            </w:r>
          </w:p>
          <w:p w:rsidR="004D7712" w:rsidRDefault="004D7712" w:rsidP="004C436F">
            <w:pPr>
              <w:ind w:hanging="6"/>
              <w:rPr>
                <w:lang w:val="ru-RU"/>
              </w:rPr>
            </w:pPr>
            <w:r>
              <w:rPr>
                <w:lang w:val="ru-RU"/>
              </w:rPr>
              <w:t xml:space="preserve">    </w:t>
            </w:r>
            <w:r w:rsidRPr="004D7712">
              <w:rPr>
                <w:lang w:val="ru-RU"/>
              </w:rPr>
              <w:t xml:space="preserve"> 4) виявлення </w:t>
            </w:r>
            <w:proofErr w:type="gramStart"/>
            <w:r w:rsidRPr="004D7712">
              <w:rPr>
                <w:lang w:val="ru-RU"/>
              </w:rPr>
              <w:t>п</w:t>
            </w:r>
            <w:proofErr w:type="gramEnd"/>
            <w:r w:rsidRPr="004D7712">
              <w:rPr>
                <w:lang w:val="ru-RU"/>
              </w:rPr>
              <w:t>ідробок у поданих документах;</w:t>
            </w:r>
          </w:p>
          <w:p w:rsidR="004D7712" w:rsidRDefault="004D7712" w:rsidP="004C436F">
            <w:pPr>
              <w:ind w:hanging="6"/>
              <w:rPr>
                <w:lang w:val="ru-RU"/>
              </w:rPr>
            </w:pPr>
            <w:r>
              <w:rPr>
                <w:lang w:val="ru-RU"/>
              </w:rPr>
              <w:t xml:space="preserve">    </w:t>
            </w:r>
            <w:r w:rsidRPr="004D7712">
              <w:rPr>
                <w:lang w:val="ru-RU"/>
              </w:rPr>
              <w:t xml:space="preserve"> 5) наявності обвинувального вироку суду, який набрав законної сили, за вчинення заявником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w:t>
            </w:r>
            <w:proofErr w:type="gramStart"/>
            <w:r w:rsidRPr="004D7712">
              <w:rPr>
                <w:lang w:val="ru-RU"/>
              </w:rPr>
              <w:t>м</w:t>
            </w:r>
            <w:proofErr w:type="gramEnd"/>
            <w:r w:rsidRPr="004D7712">
              <w:rPr>
                <w:lang w:val="ru-RU"/>
              </w:rPr>
              <w:t>іжнародного порядку;</w:t>
            </w:r>
          </w:p>
          <w:p w:rsidR="004C436F" w:rsidRPr="0077518A" w:rsidRDefault="004D7712" w:rsidP="004C436F">
            <w:pPr>
              <w:ind w:hanging="6"/>
              <w:rPr>
                <w:lang w:val="ru-RU" w:eastAsia="ru-RU"/>
              </w:rPr>
            </w:pPr>
            <w:r>
              <w:rPr>
                <w:lang w:val="ru-RU"/>
              </w:rPr>
              <w:t xml:space="preserve">     </w:t>
            </w:r>
            <w:r w:rsidRPr="004D7712">
              <w:rPr>
                <w:lang w:val="ru-RU"/>
              </w:rPr>
              <w:t xml:space="preserve"> 6) коли причина смерті внаслідок травми (поранення, контузії, каліцтва) або захворювання особи, яка загинула (пропала безвісти) або померла,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w:t>
            </w:r>
            <w:proofErr w:type="gramStart"/>
            <w:r w:rsidRPr="004D7712">
              <w:rPr>
                <w:lang w:val="ru-RU"/>
              </w:rPr>
              <w:t>ії Р</w:t>
            </w:r>
            <w:proofErr w:type="gramEnd"/>
            <w:r w:rsidRPr="004D7712">
              <w:rPr>
                <w:lang w:val="ru-RU"/>
              </w:rPr>
              <w:t>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Pr="004D7712">
              <w:rPr>
                <w:lang w:val="ru-RU"/>
              </w:rPr>
              <w:t xml:space="preserve"> </w:t>
            </w:r>
            <w:r>
              <w:t>Р</w:t>
            </w:r>
            <w:proofErr w:type="gramEnd"/>
            <w:r>
              <w:t xml:space="preserve">осійської </w:t>
            </w:r>
            <w:r>
              <w:lastRenderedPageBreak/>
              <w:t>Федерації проти України.</w:t>
            </w:r>
          </w:p>
        </w:tc>
      </w:tr>
      <w:tr w:rsidR="004C436F" w:rsidRPr="00B41696"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34837">
            <w:pPr>
              <w:spacing w:line="276" w:lineRule="auto"/>
              <w:rPr>
                <w:lang w:eastAsia="uk-UA"/>
              </w:rPr>
            </w:pPr>
            <w:r>
              <w:rPr>
                <w:lang w:eastAsia="uk-UA"/>
              </w:rPr>
              <w:lastRenderedPageBreak/>
              <w:t>1</w:t>
            </w:r>
            <w:r w:rsidR="00734837">
              <w:rPr>
                <w:lang w:val="uk-UA" w:eastAsia="uk-UA"/>
              </w:rPr>
              <w:t>2</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1038DC" w:rsidRDefault="00D009EC" w:rsidP="004C436F">
            <w:pPr>
              <w:rPr>
                <w:highlight w:val="yellow"/>
                <w:lang w:eastAsia="uk-UA"/>
              </w:rPr>
            </w:pPr>
            <w:r>
              <w:rPr>
                <w:lang w:eastAsia="uk-UA"/>
              </w:rPr>
              <w:t xml:space="preserve">Результат </w:t>
            </w:r>
            <w:r w:rsidR="004C436F" w:rsidRPr="00CC2EA2">
              <w:rPr>
                <w:lang w:eastAsia="uk-UA"/>
              </w:rPr>
              <w:t>надання адміністративної послуги</w:t>
            </w:r>
          </w:p>
        </w:tc>
        <w:tc>
          <w:tcPr>
            <w:tcW w:w="3211" w:type="pct"/>
            <w:tcBorders>
              <w:top w:val="outset" w:sz="6" w:space="0" w:color="000000"/>
              <w:left w:val="outset" w:sz="6" w:space="0" w:color="000000"/>
              <w:bottom w:val="outset" w:sz="6" w:space="0" w:color="000000"/>
              <w:right w:val="outset" w:sz="6" w:space="0" w:color="000000"/>
            </w:tcBorders>
          </w:tcPr>
          <w:p w:rsidR="004C436F" w:rsidRPr="004D7712" w:rsidRDefault="004D7712" w:rsidP="004C436F">
            <w:pPr>
              <w:tabs>
                <w:tab w:val="left" w:pos="1565"/>
              </w:tabs>
              <w:ind w:hanging="6"/>
              <w:rPr>
                <w:lang w:val="ru-RU" w:eastAsia="uk-UA"/>
              </w:rPr>
            </w:pPr>
            <w:r w:rsidRPr="004D7712">
              <w:rPr>
                <w:lang w:val="ru-RU"/>
              </w:rPr>
              <w:t>Повідомлення про надання або відмову у наданні статусу члена сі</w:t>
            </w:r>
            <w:proofErr w:type="gramStart"/>
            <w:r w:rsidRPr="004D7712">
              <w:rPr>
                <w:lang w:val="ru-RU"/>
              </w:rPr>
              <w:t>м</w:t>
            </w:r>
            <w:proofErr w:type="gramEnd"/>
            <w:r w:rsidRPr="004D7712">
              <w:rPr>
                <w:lang w:val="ru-RU"/>
              </w:rPr>
              <w:t>’ї загиблого Захисника чи Захисниці України</w:t>
            </w:r>
            <w:r>
              <w:rPr>
                <w:lang w:val="ru-RU"/>
              </w:rPr>
              <w:t>.</w:t>
            </w:r>
          </w:p>
        </w:tc>
      </w:tr>
      <w:tr w:rsidR="004C436F" w:rsidRPr="00B41696" w:rsidTr="00B4755E">
        <w:tc>
          <w:tcPr>
            <w:tcW w:w="218" w:type="pct"/>
            <w:tcBorders>
              <w:top w:val="outset" w:sz="6" w:space="0" w:color="000000"/>
              <w:left w:val="outset" w:sz="6" w:space="0" w:color="000000"/>
              <w:bottom w:val="outset" w:sz="6" w:space="0" w:color="000000"/>
              <w:right w:val="outset" w:sz="6" w:space="0" w:color="000000"/>
            </w:tcBorders>
          </w:tcPr>
          <w:p w:rsidR="004C436F" w:rsidRDefault="004C436F" w:rsidP="00734837">
            <w:pPr>
              <w:spacing w:line="276" w:lineRule="auto"/>
              <w:rPr>
                <w:lang w:eastAsia="uk-UA"/>
              </w:rPr>
            </w:pPr>
            <w:r>
              <w:rPr>
                <w:lang w:eastAsia="uk-UA"/>
              </w:rPr>
              <w:t>1</w:t>
            </w:r>
            <w:r w:rsidR="00734837">
              <w:rPr>
                <w:lang w:val="uk-UA" w:eastAsia="uk-UA"/>
              </w:rPr>
              <w:t>3</w:t>
            </w:r>
            <w:r>
              <w:rPr>
                <w:lang w:eastAsia="uk-UA"/>
              </w:rPr>
              <w:t>.</w:t>
            </w:r>
          </w:p>
        </w:tc>
        <w:tc>
          <w:tcPr>
            <w:tcW w:w="1571" w:type="pct"/>
            <w:tcBorders>
              <w:top w:val="outset" w:sz="6" w:space="0" w:color="000000"/>
              <w:left w:val="outset" w:sz="6" w:space="0" w:color="000000"/>
              <w:bottom w:val="outset" w:sz="6" w:space="0" w:color="000000"/>
              <w:right w:val="outset" w:sz="6" w:space="0" w:color="000000"/>
            </w:tcBorders>
          </w:tcPr>
          <w:p w:rsidR="004C436F" w:rsidRPr="00B4755E" w:rsidRDefault="00D009EC" w:rsidP="004C436F">
            <w:pPr>
              <w:rPr>
                <w:highlight w:val="yellow"/>
                <w:lang w:val="ru-RU" w:eastAsia="uk-UA"/>
              </w:rPr>
            </w:pPr>
            <w:r w:rsidRPr="00B4755E">
              <w:rPr>
                <w:lang w:val="ru-RU"/>
              </w:rPr>
              <w:t>Можливі способи отримання відповіді (результату)</w:t>
            </w:r>
          </w:p>
        </w:tc>
        <w:tc>
          <w:tcPr>
            <w:tcW w:w="3211" w:type="pct"/>
            <w:tcBorders>
              <w:top w:val="outset" w:sz="6" w:space="0" w:color="000000"/>
              <w:left w:val="outset" w:sz="6" w:space="0" w:color="000000"/>
              <w:bottom w:val="outset" w:sz="6" w:space="0" w:color="000000"/>
              <w:right w:val="outset" w:sz="6" w:space="0" w:color="000000"/>
            </w:tcBorders>
          </w:tcPr>
          <w:p w:rsidR="00734837" w:rsidRDefault="00734837" w:rsidP="004C436F">
            <w:pPr>
              <w:ind w:hanging="6"/>
              <w:rPr>
                <w:lang w:val="ru-RU"/>
              </w:rPr>
            </w:pPr>
            <w:bookmarkStart w:id="6" w:name="o638"/>
            <w:bookmarkEnd w:id="6"/>
            <w:r w:rsidRPr="00734837">
              <w:rPr>
                <w:lang w:val="ru-RU"/>
              </w:rPr>
              <w:t xml:space="preserve">1. Особисто </w:t>
            </w:r>
          </w:p>
          <w:p w:rsidR="004C436F" w:rsidRPr="00734837" w:rsidRDefault="00734837" w:rsidP="004C436F">
            <w:pPr>
              <w:ind w:hanging="6"/>
              <w:rPr>
                <w:highlight w:val="yellow"/>
                <w:lang w:val="ru-RU" w:eastAsia="uk-UA"/>
              </w:rPr>
            </w:pPr>
            <w:r w:rsidRPr="00734837">
              <w:rPr>
                <w:lang w:val="ru-RU"/>
              </w:rPr>
              <w:t xml:space="preserve">2. Через </w:t>
            </w:r>
            <w:proofErr w:type="gramStart"/>
            <w:r w:rsidRPr="00734837">
              <w:rPr>
                <w:lang w:val="ru-RU"/>
              </w:rPr>
              <w:t>законного</w:t>
            </w:r>
            <w:proofErr w:type="gramEnd"/>
            <w:r w:rsidRPr="00734837">
              <w:rPr>
                <w:lang w:val="ru-RU"/>
              </w:rPr>
              <w:t xml:space="preserve"> представника чи уповноважену особу</w:t>
            </w:r>
          </w:p>
        </w:tc>
      </w:tr>
    </w:tbl>
    <w:p w:rsidR="004D7712" w:rsidRDefault="004D7712" w:rsidP="004D5D4B">
      <w:pPr>
        <w:ind w:firstLine="567"/>
        <w:rPr>
          <w:lang w:val="ru-RU"/>
        </w:rPr>
      </w:pPr>
      <w:bookmarkStart w:id="7" w:name="n43"/>
      <w:bookmarkStart w:id="8" w:name="_Hlk69136430"/>
      <w:bookmarkStart w:id="9" w:name="_Hlk69136104"/>
      <w:bookmarkEnd w:id="7"/>
      <w:r w:rsidRPr="004D7712">
        <w:rPr>
          <w:lang w:val="ru-RU"/>
        </w:rPr>
        <w:t xml:space="preserve">*Документи, які витребовуються місцевим структурним </w:t>
      </w:r>
      <w:proofErr w:type="gramStart"/>
      <w:r w:rsidRPr="004D7712">
        <w:rPr>
          <w:lang w:val="ru-RU"/>
        </w:rPr>
        <w:t>п</w:t>
      </w:r>
      <w:proofErr w:type="gramEnd"/>
      <w:r w:rsidRPr="004D7712">
        <w:rPr>
          <w:lang w:val="ru-RU"/>
        </w:rPr>
        <w:t xml:space="preserve">ідрозділом з питань ветеранської політики у порядку, передбаченому пунктом 14 Порядку № 740. </w:t>
      </w:r>
    </w:p>
    <w:p w:rsidR="004D7712" w:rsidRPr="004D7712" w:rsidRDefault="004D7712" w:rsidP="004D5D4B">
      <w:pPr>
        <w:ind w:firstLine="567"/>
        <w:rPr>
          <w:i/>
          <w:lang w:val="ru-RU" w:eastAsia="ru-RU"/>
        </w:rPr>
      </w:pPr>
      <w:r w:rsidRPr="004D7712">
        <w:rPr>
          <w:lang w:val="ru-RU"/>
        </w:rPr>
        <w:t xml:space="preserve">**Заявники, які можуть подати заяву в електронній формі за задекларованим/зареєстрованим місцем проживання (перебування) або за адресою </w:t>
      </w:r>
      <w:proofErr w:type="gramStart"/>
      <w:r w:rsidRPr="004D7712">
        <w:rPr>
          <w:lang w:val="ru-RU"/>
        </w:rPr>
        <w:t>фактичного</w:t>
      </w:r>
      <w:proofErr w:type="gramEnd"/>
      <w:r w:rsidRPr="004D7712">
        <w:rPr>
          <w:lang w:val="ru-RU"/>
        </w:rPr>
        <w:t xml:space="preserve"> місця проживання (для внутрішньо переміщених осіб).</w:t>
      </w:r>
    </w:p>
    <w:p w:rsidR="004D7712" w:rsidRDefault="004D7712" w:rsidP="004D5D4B">
      <w:pPr>
        <w:ind w:firstLine="567"/>
        <w:rPr>
          <w:i/>
          <w:lang w:val="ru-RU" w:eastAsia="ru-RU"/>
        </w:rPr>
      </w:pPr>
    </w:p>
    <w:p w:rsidR="00370CC5" w:rsidRPr="00B4755E" w:rsidRDefault="00370CC5" w:rsidP="004D5D4B">
      <w:pPr>
        <w:ind w:firstLine="567"/>
        <w:rPr>
          <w:lang w:val="ru-RU"/>
        </w:rPr>
      </w:pPr>
      <w:r w:rsidRPr="00B4755E">
        <w:rPr>
          <w:i/>
          <w:lang w:val="ru-RU" w:eastAsia="ru-RU"/>
        </w:rPr>
        <w:t>Умовні позначки: В-викону</w:t>
      </w:r>
      <w:proofErr w:type="gramStart"/>
      <w:r w:rsidRPr="00B4755E">
        <w:rPr>
          <w:i/>
          <w:lang w:val="ru-RU" w:eastAsia="ru-RU"/>
        </w:rPr>
        <w:t>є,</w:t>
      </w:r>
      <w:proofErr w:type="gramEnd"/>
      <w:r w:rsidRPr="00B4755E">
        <w:rPr>
          <w:i/>
          <w:lang w:val="ru-RU" w:eastAsia="ru-RU"/>
        </w:rPr>
        <w:t xml:space="preserve"> У- бере участь, П - погоджує, З – затверджує.</w:t>
      </w:r>
      <w:bookmarkEnd w:id="8"/>
      <w:bookmarkEnd w:id="9"/>
    </w:p>
    <w:p w:rsidR="00150D17" w:rsidRPr="00B4755E" w:rsidRDefault="00150D17" w:rsidP="00B76E86">
      <w:pPr>
        <w:rPr>
          <w:lang w:val="ru-RU"/>
        </w:rPr>
      </w:pPr>
    </w:p>
    <w:sectPr w:rsidR="00150D17" w:rsidRPr="00B4755E" w:rsidSect="007218FC">
      <w:pgSz w:w="11906" w:h="16838"/>
      <w:pgMar w:top="709" w:right="567" w:bottom="127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E8A" w:rsidRDefault="00C86E8A" w:rsidP="001957D9">
      <w:r>
        <w:separator/>
      </w:r>
    </w:p>
  </w:endnote>
  <w:endnote w:type="continuationSeparator" w:id="0">
    <w:p w:rsidR="00C86E8A" w:rsidRDefault="00C86E8A" w:rsidP="0019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E8A" w:rsidRDefault="00C86E8A" w:rsidP="001957D9">
      <w:r>
        <w:separator/>
      </w:r>
    </w:p>
  </w:footnote>
  <w:footnote w:type="continuationSeparator" w:id="0">
    <w:p w:rsidR="00C86E8A" w:rsidRDefault="00C86E8A" w:rsidP="00195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53375"/>
    <w:multiLevelType w:val="hybridMultilevel"/>
    <w:tmpl w:val="106E9E8C"/>
    <w:lvl w:ilvl="0" w:tplc="776CF96A">
      <w:numFmt w:val="bullet"/>
      <w:lvlText w:val=""/>
      <w:lvlJc w:val="left"/>
      <w:pPr>
        <w:ind w:left="720" w:hanging="360"/>
      </w:pPr>
      <w:rPr>
        <w:rFonts w:ascii="Symbol" w:eastAsia="Times New Roman" w:hAnsi="Symbol" w:hint="default"/>
        <w:color w:val="00000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
    <w:nsid w:val="23F23E54"/>
    <w:multiLevelType w:val="hybridMultilevel"/>
    <w:tmpl w:val="801E64B2"/>
    <w:lvl w:ilvl="0" w:tplc="A8FEC418">
      <w:numFmt w:val="bullet"/>
      <w:lvlText w:val="-"/>
      <w:lvlJc w:val="left"/>
      <w:pPr>
        <w:ind w:left="720" w:hanging="360"/>
      </w:pPr>
      <w:rPr>
        <w:rFonts w:ascii="Times New Roman" w:eastAsia="Times New Roman" w:hAnsi="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47512C5B"/>
    <w:multiLevelType w:val="hybridMultilevel"/>
    <w:tmpl w:val="307A39A0"/>
    <w:lvl w:ilvl="0" w:tplc="262835AA">
      <w:start w:val="1"/>
      <w:numFmt w:val="decimal"/>
      <w:lvlText w:val="%1."/>
      <w:lvlJc w:val="left"/>
      <w:pPr>
        <w:ind w:left="354" w:hanging="360"/>
      </w:pPr>
      <w:rPr>
        <w:rFonts w:hint="default"/>
        <w:color w:val="000000"/>
      </w:rPr>
    </w:lvl>
    <w:lvl w:ilvl="1" w:tplc="04220019">
      <w:start w:val="1"/>
      <w:numFmt w:val="lowerLetter"/>
      <w:lvlText w:val="%2."/>
      <w:lvlJc w:val="left"/>
      <w:pPr>
        <w:ind w:left="1074" w:hanging="360"/>
      </w:pPr>
    </w:lvl>
    <w:lvl w:ilvl="2" w:tplc="0422001B">
      <w:start w:val="1"/>
      <w:numFmt w:val="lowerRoman"/>
      <w:lvlText w:val="%3."/>
      <w:lvlJc w:val="right"/>
      <w:pPr>
        <w:ind w:left="1794" w:hanging="180"/>
      </w:pPr>
    </w:lvl>
    <w:lvl w:ilvl="3" w:tplc="0422000F">
      <w:start w:val="1"/>
      <w:numFmt w:val="decimal"/>
      <w:lvlText w:val="%4."/>
      <w:lvlJc w:val="left"/>
      <w:pPr>
        <w:ind w:left="2514" w:hanging="360"/>
      </w:pPr>
    </w:lvl>
    <w:lvl w:ilvl="4" w:tplc="04220019">
      <w:start w:val="1"/>
      <w:numFmt w:val="lowerLetter"/>
      <w:lvlText w:val="%5."/>
      <w:lvlJc w:val="left"/>
      <w:pPr>
        <w:ind w:left="3234" w:hanging="360"/>
      </w:pPr>
    </w:lvl>
    <w:lvl w:ilvl="5" w:tplc="0422001B">
      <w:start w:val="1"/>
      <w:numFmt w:val="lowerRoman"/>
      <w:lvlText w:val="%6."/>
      <w:lvlJc w:val="right"/>
      <w:pPr>
        <w:ind w:left="3954" w:hanging="180"/>
      </w:pPr>
    </w:lvl>
    <w:lvl w:ilvl="6" w:tplc="0422000F">
      <w:start w:val="1"/>
      <w:numFmt w:val="decimal"/>
      <w:lvlText w:val="%7."/>
      <w:lvlJc w:val="left"/>
      <w:pPr>
        <w:ind w:left="4674" w:hanging="360"/>
      </w:pPr>
    </w:lvl>
    <w:lvl w:ilvl="7" w:tplc="04220019">
      <w:start w:val="1"/>
      <w:numFmt w:val="lowerLetter"/>
      <w:lvlText w:val="%8."/>
      <w:lvlJc w:val="left"/>
      <w:pPr>
        <w:ind w:left="5394" w:hanging="360"/>
      </w:pPr>
    </w:lvl>
    <w:lvl w:ilvl="8" w:tplc="0422001B">
      <w:start w:val="1"/>
      <w:numFmt w:val="lowerRoman"/>
      <w:lvlText w:val="%9."/>
      <w:lvlJc w:val="right"/>
      <w:pPr>
        <w:ind w:left="6114" w:hanging="180"/>
      </w:pPr>
    </w:lvl>
  </w:abstractNum>
  <w:abstractNum w:abstractNumId="3">
    <w:nsid w:val="55B42FE5"/>
    <w:multiLevelType w:val="hybridMultilevel"/>
    <w:tmpl w:val="9280A698"/>
    <w:lvl w:ilvl="0" w:tplc="7ACA1CDC">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4">
    <w:nsid w:val="55EA45F5"/>
    <w:multiLevelType w:val="hybridMultilevel"/>
    <w:tmpl w:val="5494335C"/>
    <w:lvl w:ilvl="0" w:tplc="BE181A90">
      <w:numFmt w:val="bullet"/>
      <w:lvlText w:val="-"/>
      <w:lvlJc w:val="left"/>
      <w:pPr>
        <w:ind w:left="499" w:hanging="360"/>
      </w:pPr>
      <w:rPr>
        <w:rFonts w:ascii="Times New Roman" w:eastAsia="Times New Roman" w:hAnsi="Times New Roman" w:hint="default"/>
        <w:color w:val="auto"/>
      </w:rPr>
    </w:lvl>
    <w:lvl w:ilvl="1" w:tplc="04220003">
      <w:start w:val="1"/>
      <w:numFmt w:val="bullet"/>
      <w:lvlText w:val="o"/>
      <w:lvlJc w:val="left"/>
      <w:pPr>
        <w:ind w:left="1219" w:hanging="360"/>
      </w:pPr>
      <w:rPr>
        <w:rFonts w:ascii="Courier New" w:hAnsi="Courier New" w:cs="Courier New" w:hint="default"/>
      </w:rPr>
    </w:lvl>
    <w:lvl w:ilvl="2" w:tplc="04220005">
      <w:start w:val="1"/>
      <w:numFmt w:val="bullet"/>
      <w:lvlText w:val=""/>
      <w:lvlJc w:val="left"/>
      <w:pPr>
        <w:ind w:left="1939" w:hanging="360"/>
      </w:pPr>
      <w:rPr>
        <w:rFonts w:ascii="Wingdings" w:hAnsi="Wingdings" w:cs="Wingdings" w:hint="default"/>
      </w:rPr>
    </w:lvl>
    <w:lvl w:ilvl="3" w:tplc="04220001">
      <w:start w:val="1"/>
      <w:numFmt w:val="bullet"/>
      <w:lvlText w:val=""/>
      <w:lvlJc w:val="left"/>
      <w:pPr>
        <w:ind w:left="2659" w:hanging="360"/>
      </w:pPr>
      <w:rPr>
        <w:rFonts w:ascii="Symbol" w:hAnsi="Symbol" w:cs="Symbol" w:hint="default"/>
      </w:rPr>
    </w:lvl>
    <w:lvl w:ilvl="4" w:tplc="04220003">
      <w:start w:val="1"/>
      <w:numFmt w:val="bullet"/>
      <w:lvlText w:val="o"/>
      <w:lvlJc w:val="left"/>
      <w:pPr>
        <w:ind w:left="3379" w:hanging="360"/>
      </w:pPr>
      <w:rPr>
        <w:rFonts w:ascii="Courier New" w:hAnsi="Courier New" w:cs="Courier New" w:hint="default"/>
      </w:rPr>
    </w:lvl>
    <w:lvl w:ilvl="5" w:tplc="04220005">
      <w:start w:val="1"/>
      <w:numFmt w:val="bullet"/>
      <w:lvlText w:val=""/>
      <w:lvlJc w:val="left"/>
      <w:pPr>
        <w:ind w:left="4099" w:hanging="360"/>
      </w:pPr>
      <w:rPr>
        <w:rFonts w:ascii="Wingdings" w:hAnsi="Wingdings" w:cs="Wingdings" w:hint="default"/>
      </w:rPr>
    </w:lvl>
    <w:lvl w:ilvl="6" w:tplc="04220001">
      <w:start w:val="1"/>
      <w:numFmt w:val="bullet"/>
      <w:lvlText w:val=""/>
      <w:lvlJc w:val="left"/>
      <w:pPr>
        <w:ind w:left="4819" w:hanging="360"/>
      </w:pPr>
      <w:rPr>
        <w:rFonts w:ascii="Symbol" w:hAnsi="Symbol" w:cs="Symbol" w:hint="default"/>
      </w:rPr>
    </w:lvl>
    <w:lvl w:ilvl="7" w:tplc="04220003">
      <w:start w:val="1"/>
      <w:numFmt w:val="bullet"/>
      <w:lvlText w:val="o"/>
      <w:lvlJc w:val="left"/>
      <w:pPr>
        <w:ind w:left="5539" w:hanging="360"/>
      </w:pPr>
      <w:rPr>
        <w:rFonts w:ascii="Courier New" w:hAnsi="Courier New" w:cs="Courier New" w:hint="default"/>
      </w:rPr>
    </w:lvl>
    <w:lvl w:ilvl="8" w:tplc="04220005">
      <w:start w:val="1"/>
      <w:numFmt w:val="bullet"/>
      <w:lvlText w:val=""/>
      <w:lvlJc w:val="left"/>
      <w:pPr>
        <w:ind w:left="6259" w:hanging="360"/>
      </w:pPr>
      <w:rPr>
        <w:rFonts w:ascii="Wingdings" w:hAnsi="Wingdings" w:cs="Wingdings" w:hint="default"/>
      </w:rPr>
    </w:lvl>
  </w:abstractNum>
  <w:abstractNum w:abstractNumId="5">
    <w:nsid w:val="5860206E"/>
    <w:multiLevelType w:val="hybridMultilevel"/>
    <w:tmpl w:val="A46AE39A"/>
    <w:lvl w:ilvl="0" w:tplc="A650C6C8">
      <w:numFmt w:val="bullet"/>
      <w:lvlText w:val=""/>
      <w:lvlJc w:val="left"/>
      <w:pPr>
        <w:ind w:left="810" w:hanging="360"/>
      </w:pPr>
      <w:rPr>
        <w:rFonts w:ascii="Symbol" w:eastAsia="Times New Roman" w:hAnsi="Symbol" w:hint="default"/>
        <w:color w:val="000000"/>
      </w:rPr>
    </w:lvl>
    <w:lvl w:ilvl="1" w:tplc="04220003">
      <w:start w:val="1"/>
      <w:numFmt w:val="bullet"/>
      <w:lvlText w:val="o"/>
      <w:lvlJc w:val="left"/>
      <w:pPr>
        <w:ind w:left="1530" w:hanging="360"/>
      </w:pPr>
      <w:rPr>
        <w:rFonts w:ascii="Courier New" w:hAnsi="Courier New" w:cs="Courier New" w:hint="default"/>
      </w:rPr>
    </w:lvl>
    <w:lvl w:ilvl="2" w:tplc="04220005">
      <w:start w:val="1"/>
      <w:numFmt w:val="bullet"/>
      <w:lvlText w:val=""/>
      <w:lvlJc w:val="left"/>
      <w:pPr>
        <w:ind w:left="2250" w:hanging="360"/>
      </w:pPr>
      <w:rPr>
        <w:rFonts w:ascii="Wingdings" w:hAnsi="Wingdings" w:cs="Wingdings" w:hint="default"/>
      </w:rPr>
    </w:lvl>
    <w:lvl w:ilvl="3" w:tplc="04220001">
      <w:start w:val="1"/>
      <w:numFmt w:val="bullet"/>
      <w:lvlText w:val=""/>
      <w:lvlJc w:val="left"/>
      <w:pPr>
        <w:ind w:left="2970" w:hanging="360"/>
      </w:pPr>
      <w:rPr>
        <w:rFonts w:ascii="Symbol" w:hAnsi="Symbol" w:cs="Symbol" w:hint="default"/>
      </w:rPr>
    </w:lvl>
    <w:lvl w:ilvl="4" w:tplc="04220003">
      <w:start w:val="1"/>
      <w:numFmt w:val="bullet"/>
      <w:lvlText w:val="o"/>
      <w:lvlJc w:val="left"/>
      <w:pPr>
        <w:ind w:left="3690" w:hanging="360"/>
      </w:pPr>
      <w:rPr>
        <w:rFonts w:ascii="Courier New" w:hAnsi="Courier New" w:cs="Courier New" w:hint="default"/>
      </w:rPr>
    </w:lvl>
    <w:lvl w:ilvl="5" w:tplc="04220005">
      <w:start w:val="1"/>
      <w:numFmt w:val="bullet"/>
      <w:lvlText w:val=""/>
      <w:lvlJc w:val="left"/>
      <w:pPr>
        <w:ind w:left="4410" w:hanging="360"/>
      </w:pPr>
      <w:rPr>
        <w:rFonts w:ascii="Wingdings" w:hAnsi="Wingdings" w:cs="Wingdings" w:hint="default"/>
      </w:rPr>
    </w:lvl>
    <w:lvl w:ilvl="6" w:tplc="04220001">
      <w:start w:val="1"/>
      <w:numFmt w:val="bullet"/>
      <w:lvlText w:val=""/>
      <w:lvlJc w:val="left"/>
      <w:pPr>
        <w:ind w:left="5130" w:hanging="360"/>
      </w:pPr>
      <w:rPr>
        <w:rFonts w:ascii="Symbol" w:hAnsi="Symbol" w:cs="Symbol" w:hint="default"/>
      </w:rPr>
    </w:lvl>
    <w:lvl w:ilvl="7" w:tplc="04220003">
      <w:start w:val="1"/>
      <w:numFmt w:val="bullet"/>
      <w:lvlText w:val="o"/>
      <w:lvlJc w:val="left"/>
      <w:pPr>
        <w:ind w:left="5850" w:hanging="360"/>
      </w:pPr>
      <w:rPr>
        <w:rFonts w:ascii="Courier New" w:hAnsi="Courier New" w:cs="Courier New" w:hint="default"/>
      </w:rPr>
    </w:lvl>
    <w:lvl w:ilvl="8" w:tplc="04220005">
      <w:start w:val="1"/>
      <w:numFmt w:val="bullet"/>
      <w:lvlText w:val=""/>
      <w:lvlJc w:val="left"/>
      <w:pPr>
        <w:ind w:left="6570" w:hanging="360"/>
      </w:pPr>
      <w:rPr>
        <w:rFonts w:ascii="Wingdings" w:hAnsi="Wingdings" w:cs="Wingdings" w:hint="default"/>
      </w:rPr>
    </w:lvl>
  </w:abstractNum>
  <w:abstractNum w:abstractNumId="6">
    <w:nsid w:val="74B933DD"/>
    <w:multiLevelType w:val="hybridMultilevel"/>
    <w:tmpl w:val="12E2AF06"/>
    <w:lvl w:ilvl="0" w:tplc="48F68D4C">
      <w:numFmt w:val="bullet"/>
      <w:lvlText w:val="-"/>
      <w:lvlJc w:val="left"/>
      <w:pPr>
        <w:ind w:left="782" w:hanging="360"/>
      </w:pPr>
      <w:rPr>
        <w:rFonts w:ascii="Times New Roman" w:eastAsia="Times New Roman" w:hAnsi="Times New Roman" w:hint="default"/>
        <w:color w:val="auto"/>
      </w:rPr>
    </w:lvl>
    <w:lvl w:ilvl="1" w:tplc="04220003">
      <w:start w:val="1"/>
      <w:numFmt w:val="bullet"/>
      <w:lvlText w:val="o"/>
      <w:lvlJc w:val="left"/>
      <w:pPr>
        <w:ind w:left="1502" w:hanging="360"/>
      </w:pPr>
      <w:rPr>
        <w:rFonts w:ascii="Courier New" w:hAnsi="Courier New" w:cs="Courier New" w:hint="default"/>
      </w:rPr>
    </w:lvl>
    <w:lvl w:ilvl="2" w:tplc="04220005">
      <w:start w:val="1"/>
      <w:numFmt w:val="bullet"/>
      <w:lvlText w:val=""/>
      <w:lvlJc w:val="left"/>
      <w:pPr>
        <w:ind w:left="2222" w:hanging="360"/>
      </w:pPr>
      <w:rPr>
        <w:rFonts w:ascii="Wingdings" w:hAnsi="Wingdings" w:cs="Wingdings" w:hint="default"/>
      </w:rPr>
    </w:lvl>
    <w:lvl w:ilvl="3" w:tplc="04220001">
      <w:start w:val="1"/>
      <w:numFmt w:val="bullet"/>
      <w:lvlText w:val=""/>
      <w:lvlJc w:val="left"/>
      <w:pPr>
        <w:ind w:left="2942" w:hanging="360"/>
      </w:pPr>
      <w:rPr>
        <w:rFonts w:ascii="Symbol" w:hAnsi="Symbol" w:cs="Symbol" w:hint="default"/>
      </w:rPr>
    </w:lvl>
    <w:lvl w:ilvl="4" w:tplc="04220003">
      <w:start w:val="1"/>
      <w:numFmt w:val="bullet"/>
      <w:lvlText w:val="o"/>
      <w:lvlJc w:val="left"/>
      <w:pPr>
        <w:ind w:left="3662" w:hanging="360"/>
      </w:pPr>
      <w:rPr>
        <w:rFonts w:ascii="Courier New" w:hAnsi="Courier New" w:cs="Courier New" w:hint="default"/>
      </w:rPr>
    </w:lvl>
    <w:lvl w:ilvl="5" w:tplc="04220005">
      <w:start w:val="1"/>
      <w:numFmt w:val="bullet"/>
      <w:lvlText w:val=""/>
      <w:lvlJc w:val="left"/>
      <w:pPr>
        <w:ind w:left="4382" w:hanging="360"/>
      </w:pPr>
      <w:rPr>
        <w:rFonts w:ascii="Wingdings" w:hAnsi="Wingdings" w:cs="Wingdings" w:hint="default"/>
      </w:rPr>
    </w:lvl>
    <w:lvl w:ilvl="6" w:tplc="04220001">
      <w:start w:val="1"/>
      <w:numFmt w:val="bullet"/>
      <w:lvlText w:val=""/>
      <w:lvlJc w:val="left"/>
      <w:pPr>
        <w:ind w:left="5102" w:hanging="360"/>
      </w:pPr>
      <w:rPr>
        <w:rFonts w:ascii="Symbol" w:hAnsi="Symbol" w:cs="Symbol" w:hint="default"/>
      </w:rPr>
    </w:lvl>
    <w:lvl w:ilvl="7" w:tplc="04220003">
      <w:start w:val="1"/>
      <w:numFmt w:val="bullet"/>
      <w:lvlText w:val="o"/>
      <w:lvlJc w:val="left"/>
      <w:pPr>
        <w:ind w:left="5822" w:hanging="360"/>
      </w:pPr>
      <w:rPr>
        <w:rFonts w:ascii="Courier New" w:hAnsi="Courier New" w:cs="Courier New" w:hint="default"/>
      </w:rPr>
    </w:lvl>
    <w:lvl w:ilvl="8" w:tplc="04220005">
      <w:start w:val="1"/>
      <w:numFmt w:val="bullet"/>
      <w:lvlText w:val=""/>
      <w:lvlJc w:val="left"/>
      <w:pPr>
        <w:ind w:left="6542" w:hanging="360"/>
      </w:pPr>
      <w:rPr>
        <w:rFonts w:ascii="Wingdings" w:hAnsi="Wingdings" w:cs="Wingdings" w:hint="default"/>
      </w:rPr>
    </w:lvl>
  </w:abstractNum>
  <w:num w:numId="1">
    <w:abstractNumId w:val="1"/>
  </w:num>
  <w:num w:numId="2">
    <w:abstractNumId w:val="3"/>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HWND" w:val="66360"/>
    <w:docVar w:name="ID" w:val="2149476"/>
    <w:docVar w:name="PRINTPOS" w:val="4"/>
    <w:docVar w:name="PTYPE" w:val="1"/>
    <w:docVar w:name="TYPE" w:val="APPLICATION"/>
  </w:docVars>
  <w:rsids>
    <w:rsidRoot w:val="00CB385A"/>
    <w:rsid w:val="0000520B"/>
    <w:rsid w:val="0001673C"/>
    <w:rsid w:val="00020092"/>
    <w:rsid w:val="0002296C"/>
    <w:rsid w:val="000268B2"/>
    <w:rsid w:val="0006046F"/>
    <w:rsid w:val="00086EE9"/>
    <w:rsid w:val="000A757B"/>
    <w:rsid w:val="000C05D2"/>
    <w:rsid w:val="000E3775"/>
    <w:rsid w:val="000E7B53"/>
    <w:rsid w:val="000F1F52"/>
    <w:rsid w:val="001038DC"/>
    <w:rsid w:val="00113DC8"/>
    <w:rsid w:val="00120FA6"/>
    <w:rsid w:val="001220EA"/>
    <w:rsid w:val="001253B8"/>
    <w:rsid w:val="00143F1A"/>
    <w:rsid w:val="00150D17"/>
    <w:rsid w:val="00154CC3"/>
    <w:rsid w:val="00180A32"/>
    <w:rsid w:val="0018276B"/>
    <w:rsid w:val="0019513A"/>
    <w:rsid w:val="001957D9"/>
    <w:rsid w:val="001A6D4A"/>
    <w:rsid w:val="001B01F5"/>
    <w:rsid w:val="001C3693"/>
    <w:rsid w:val="001D2AE7"/>
    <w:rsid w:val="001D7126"/>
    <w:rsid w:val="001F4391"/>
    <w:rsid w:val="001F64D2"/>
    <w:rsid w:val="002144A0"/>
    <w:rsid w:val="00220AAD"/>
    <w:rsid w:val="0022567D"/>
    <w:rsid w:val="002343EE"/>
    <w:rsid w:val="0025596B"/>
    <w:rsid w:val="002702A3"/>
    <w:rsid w:val="00286466"/>
    <w:rsid w:val="002A146A"/>
    <w:rsid w:val="002A1CCC"/>
    <w:rsid w:val="002A4A8D"/>
    <w:rsid w:val="002B6C94"/>
    <w:rsid w:val="002C2D42"/>
    <w:rsid w:val="002C7730"/>
    <w:rsid w:val="002E0DEE"/>
    <w:rsid w:val="002F3C18"/>
    <w:rsid w:val="002F3C71"/>
    <w:rsid w:val="002F757C"/>
    <w:rsid w:val="00316D76"/>
    <w:rsid w:val="00333326"/>
    <w:rsid w:val="0033416C"/>
    <w:rsid w:val="00364ADE"/>
    <w:rsid w:val="00364D3A"/>
    <w:rsid w:val="00370CC5"/>
    <w:rsid w:val="003845D0"/>
    <w:rsid w:val="00385CD9"/>
    <w:rsid w:val="0039446F"/>
    <w:rsid w:val="003A3081"/>
    <w:rsid w:val="003B6098"/>
    <w:rsid w:val="003E15C1"/>
    <w:rsid w:val="003F0DC2"/>
    <w:rsid w:val="00426419"/>
    <w:rsid w:val="00430A63"/>
    <w:rsid w:val="00430A73"/>
    <w:rsid w:val="00453939"/>
    <w:rsid w:val="004A16CA"/>
    <w:rsid w:val="004C436F"/>
    <w:rsid w:val="004D5D4B"/>
    <w:rsid w:val="004D7712"/>
    <w:rsid w:val="004E3F93"/>
    <w:rsid w:val="004E5BB9"/>
    <w:rsid w:val="004E6836"/>
    <w:rsid w:val="004F076D"/>
    <w:rsid w:val="004F6358"/>
    <w:rsid w:val="00505EBD"/>
    <w:rsid w:val="005163DE"/>
    <w:rsid w:val="005255C5"/>
    <w:rsid w:val="005365E5"/>
    <w:rsid w:val="00544BD0"/>
    <w:rsid w:val="005564EC"/>
    <w:rsid w:val="00556700"/>
    <w:rsid w:val="00560555"/>
    <w:rsid w:val="00561DA1"/>
    <w:rsid w:val="00565624"/>
    <w:rsid w:val="005668EE"/>
    <w:rsid w:val="00570E06"/>
    <w:rsid w:val="0057497D"/>
    <w:rsid w:val="005A761A"/>
    <w:rsid w:val="005C181F"/>
    <w:rsid w:val="005C6565"/>
    <w:rsid w:val="005D116A"/>
    <w:rsid w:val="00606AE5"/>
    <w:rsid w:val="00632520"/>
    <w:rsid w:val="0063579E"/>
    <w:rsid w:val="0066664C"/>
    <w:rsid w:val="00667518"/>
    <w:rsid w:val="00690ACC"/>
    <w:rsid w:val="006C6C8E"/>
    <w:rsid w:val="006E400B"/>
    <w:rsid w:val="006E5F6D"/>
    <w:rsid w:val="0072179E"/>
    <w:rsid w:val="007218FC"/>
    <w:rsid w:val="00727CD3"/>
    <w:rsid w:val="00734837"/>
    <w:rsid w:val="007531F9"/>
    <w:rsid w:val="00760B96"/>
    <w:rsid w:val="00761091"/>
    <w:rsid w:val="00763E71"/>
    <w:rsid w:val="0076475F"/>
    <w:rsid w:val="00773002"/>
    <w:rsid w:val="0077518A"/>
    <w:rsid w:val="007756F9"/>
    <w:rsid w:val="0078132F"/>
    <w:rsid w:val="00785699"/>
    <w:rsid w:val="00787F23"/>
    <w:rsid w:val="00795A02"/>
    <w:rsid w:val="007B0ADA"/>
    <w:rsid w:val="007C60E2"/>
    <w:rsid w:val="00855EE5"/>
    <w:rsid w:val="00861D01"/>
    <w:rsid w:val="00863FF4"/>
    <w:rsid w:val="008643C8"/>
    <w:rsid w:val="00881490"/>
    <w:rsid w:val="00881956"/>
    <w:rsid w:val="00882E8A"/>
    <w:rsid w:val="00885CAB"/>
    <w:rsid w:val="008B1EF9"/>
    <w:rsid w:val="008C2D28"/>
    <w:rsid w:val="009240BD"/>
    <w:rsid w:val="00931F36"/>
    <w:rsid w:val="009332B9"/>
    <w:rsid w:val="0096015A"/>
    <w:rsid w:val="009726B1"/>
    <w:rsid w:val="00983BE9"/>
    <w:rsid w:val="00991D79"/>
    <w:rsid w:val="009C6326"/>
    <w:rsid w:val="009E3913"/>
    <w:rsid w:val="00A30204"/>
    <w:rsid w:val="00A326FC"/>
    <w:rsid w:val="00A3389A"/>
    <w:rsid w:val="00A37B49"/>
    <w:rsid w:val="00A455A5"/>
    <w:rsid w:val="00A50DE3"/>
    <w:rsid w:val="00A56660"/>
    <w:rsid w:val="00A74F87"/>
    <w:rsid w:val="00A77630"/>
    <w:rsid w:val="00A77710"/>
    <w:rsid w:val="00AA2143"/>
    <w:rsid w:val="00AA65CB"/>
    <w:rsid w:val="00AB0207"/>
    <w:rsid w:val="00AC0CD3"/>
    <w:rsid w:val="00B06B94"/>
    <w:rsid w:val="00B23763"/>
    <w:rsid w:val="00B336F7"/>
    <w:rsid w:val="00B403EA"/>
    <w:rsid w:val="00B41696"/>
    <w:rsid w:val="00B4667B"/>
    <w:rsid w:val="00B4755E"/>
    <w:rsid w:val="00B51CE2"/>
    <w:rsid w:val="00B60FC1"/>
    <w:rsid w:val="00B67232"/>
    <w:rsid w:val="00B744B9"/>
    <w:rsid w:val="00B76E86"/>
    <w:rsid w:val="00B91868"/>
    <w:rsid w:val="00BA76CF"/>
    <w:rsid w:val="00BC144E"/>
    <w:rsid w:val="00BC39EA"/>
    <w:rsid w:val="00BD4AF7"/>
    <w:rsid w:val="00C04080"/>
    <w:rsid w:val="00C06DC9"/>
    <w:rsid w:val="00C1439D"/>
    <w:rsid w:val="00C159E0"/>
    <w:rsid w:val="00C209FA"/>
    <w:rsid w:val="00C32A51"/>
    <w:rsid w:val="00C36EF2"/>
    <w:rsid w:val="00C4311E"/>
    <w:rsid w:val="00C6558E"/>
    <w:rsid w:val="00C66E4A"/>
    <w:rsid w:val="00C76654"/>
    <w:rsid w:val="00C86E8A"/>
    <w:rsid w:val="00CA66E3"/>
    <w:rsid w:val="00CB2DA0"/>
    <w:rsid w:val="00CB385A"/>
    <w:rsid w:val="00CC2EA2"/>
    <w:rsid w:val="00CC3EF8"/>
    <w:rsid w:val="00CF4800"/>
    <w:rsid w:val="00D009EC"/>
    <w:rsid w:val="00D03AFF"/>
    <w:rsid w:val="00D058B3"/>
    <w:rsid w:val="00D2705E"/>
    <w:rsid w:val="00D417E5"/>
    <w:rsid w:val="00D74406"/>
    <w:rsid w:val="00D93619"/>
    <w:rsid w:val="00DA0D01"/>
    <w:rsid w:val="00DA6178"/>
    <w:rsid w:val="00DD0C6C"/>
    <w:rsid w:val="00DD3CAC"/>
    <w:rsid w:val="00DD7E14"/>
    <w:rsid w:val="00DE36FD"/>
    <w:rsid w:val="00DF2562"/>
    <w:rsid w:val="00E033BF"/>
    <w:rsid w:val="00E1775C"/>
    <w:rsid w:val="00E41237"/>
    <w:rsid w:val="00E4408B"/>
    <w:rsid w:val="00E619AD"/>
    <w:rsid w:val="00E74448"/>
    <w:rsid w:val="00E8432C"/>
    <w:rsid w:val="00E87995"/>
    <w:rsid w:val="00EA346C"/>
    <w:rsid w:val="00EA5FD4"/>
    <w:rsid w:val="00EB62C7"/>
    <w:rsid w:val="00ED64EC"/>
    <w:rsid w:val="00EF2303"/>
    <w:rsid w:val="00F03C4A"/>
    <w:rsid w:val="00F220B2"/>
    <w:rsid w:val="00F23BD6"/>
    <w:rsid w:val="00F24F34"/>
    <w:rsid w:val="00F60B2B"/>
    <w:rsid w:val="00F851BA"/>
    <w:rsid w:val="00F94EC9"/>
    <w:rsid w:val="00FD2273"/>
    <w:rsid w:val="00FF1CD2"/>
    <w:rsid w:val="00FF73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9EC"/>
    <w:rPr>
      <w:sz w:val="24"/>
      <w:szCs w:val="24"/>
    </w:rPr>
  </w:style>
  <w:style w:type="paragraph" w:styleId="1">
    <w:name w:val="heading 1"/>
    <w:basedOn w:val="a"/>
    <w:next w:val="a"/>
    <w:link w:val="10"/>
    <w:uiPriority w:val="9"/>
    <w:qFormat/>
    <w:locked/>
    <w:rsid w:val="00D009EC"/>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D009EC"/>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D009E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D009EC"/>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D009EC"/>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D009EC"/>
    <w:pPr>
      <w:spacing w:before="240" w:after="60"/>
      <w:outlineLvl w:val="5"/>
    </w:pPr>
    <w:rPr>
      <w:b/>
      <w:bCs/>
      <w:sz w:val="22"/>
      <w:szCs w:val="22"/>
    </w:rPr>
  </w:style>
  <w:style w:type="paragraph" w:styleId="7">
    <w:name w:val="heading 7"/>
    <w:basedOn w:val="a"/>
    <w:next w:val="a"/>
    <w:link w:val="70"/>
    <w:uiPriority w:val="9"/>
    <w:semiHidden/>
    <w:unhideWhenUsed/>
    <w:qFormat/>
    <w:locked/>
    <w:rsid w:val="00D009EC"/>
    <w:pPr>
      <w:spacing w:before="240" w:after="60"/>
      <w:outlineLvl w:val="6"/>
    </w:pPr>
  </w:style>
  <w:style w:type="paragraph" w:styleId="8">
    <w:name w:val="heading 8"/>
    <w:basedOn w:val="a"/>
    <w:next w:val="a"/>
    <w:link w:val="80"/>
    <w:uiPriority w:val="9"/>
    <w:semiHidden/>
    <w:unhideWhenUsed/>
    <w:qFormat/>
    <w:locked/>
    <w:rsid w:val="00D009EC"/>
    <w:pPr>
      <w:spacing w:before="240" w:after="60"/>
      <w:outlineLvl w:val="7"/>
    </w:pPr>
    <w:rPr>
      <w:i/>
      <w:iCs/>
    </w:rPr>
  </w:style>
  <w:style w:type="paragraph" w:styleId="9">
    <w:name w:val="heading 9"/>
    <w:basedOn w:val="a"/>
    <w:next w:val="a"/>
    <w:link w:val="90"/>
    <w:uiPriority w:val="9"/>
    <w:semiHidden/>
    <w:unhideWhenUsed/>
    <w:qFormat/>
    <w:locked/>
    <w:rsid w:val="00D009E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76E86"/>
    <w:pPr>
      <w:spacing w:before="100" w:beforeAutospacing="1" w:after="100" w:afterAutospacing="1"/>
    </w:pPr>
    <w:rPr>
      <w:lang w:eastAsia="uk-UA"/>
    </w:rPr>
  </w:style>
  <w:style w:type="paragraph" w:customStyle="1" w:styleId="rvps7">
    <w:name w:val="rvps7"/>
    <w:basedOn w:val="a"/>
    <w:uiPriority w:val="99"/>
    <w:rsid w:val="005C6565"/>
    <w:pPr>
      <w:spacing w:before="100" w:beforeAutospacing="1" w:after="100" w:afterAutospacing="1"/>
    </w:pPr>
    <w:rPr>
      <w:lang w:eastAsia="uk-UA"/>
    </w:rPr>
  </w:style>
  <w:style w:type="character" w:customStyle="1" w:styleId="rvts9">
    <w:name w:val="rvts9"/>
    <w:basedOn w:val="a0"/>
    <w:uiPriority w:val="99"/>
    <w:rsid w:val="005C6565"/>
  </w:style>
  <w:style w:type="paragraph" w:customStyle="1" w:styleId="rvps14">
    <w:name w:val="rvps14"/>
    <w:basedOn w:val="a"/>
    <w:uiPriority w:val="99"/>
    <w:rsid w:val="005C6565"/>
    <w:pPr>
      <w:spacing w:before="100" w:beforeAutospacing="1" w:after="100" w:afterAutospacing="1"/>
    </w:pPr>
    <w:rPr>
      <w:lang w:eastAsia="uk-UA"/>
    </w:rPr>
  </w:style>
  <w:style w:type="paragraph" w:styleId="HTML">
    <w:name w:val="HTML Preformatted"/>
    <w:basedOn w:val="a"/>
    <w:link w:val="HTML0"/>
    <w:uiPriority w:val="99"/>
    <w:semiHidden/>
    <w:rsid w:val="00DA6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link w:val="HTML"/>
    <w:uiPriority w:val="99"/>
    <w:semiHidden/>
    <w:locked/>
    <w:rsid w:val="00DA6178"/>
    <w:rPr>
      <w:rFonts w:ascii="Courier New" w:hAnsi="Courier New" w:cs="Courier New"/>
      <w:sz w:val="20"/>
      <w:szCs w:val="20"/>
      <w:lang w:eastAsia="uk-UA"/>
    </w:rPr>
  </w:style>
  <w:style w:type="paragraph" w:styleId="a4">
    <w:name w:val="header"/>
    <w:basedOn w:val="a"/>
    <w:link w:val="a5"/>
    <w:uiPriority w:val="99"/>
    <w:rsid w:val="001957D9"/>
    <w:pPr>
      <w:tabs>
        <w:tab w:val="center" w:pos="4819"/>
        <w:tab w:val="right" w:pos="9639"/>
      </w:tabs>
    </w:pPr>
  </w:style>
  <w:style w:type="character" w:customStyle="1" w:styleId="a5">
    <w:name w:val="Верхний колонтитул Знак"/>
    <w:link w:val="a4"/>
    <w:uiPriority w:val="99"/>
    <w:locked/>
    <w:rsid w:val="001957D9"/>
    <w:rPr>
      <w:rFonts w:ascii="Times New Roman" w:hAnsi="Times New Roman" w:cs="Times New Roman"/>
      <w:sz w:val="28"/>
      <w:szCs w:val="28"/>
    </w:rPr>
  </w:style>
  <w:style w:type="paragraph" w:styleId="a6">
    <w:name w:val="footer"/>
    <w:basedOn w:val="a"/>
    <w:link w:val="a7"/>
    <w:uiPriority w:val="99"/>
    <w:rsid w:val="001957D9"/>
    <w:pPr>
      <w:tabs>
        <w:tab w:val="center" w:pos="4819"/>
        <w:tab w:val="right" w:pos="9639"/>
      </w:tabs>
    </w:pPr>
  </w:style>
  <w:style w:type="character" w:customStyle="1" w:styleId="a7">
    <w:name w:val="Нижний колонтитул Знак"/>
    <w:link w:val="a6"/>
    <w:uiPriority w:val="99"/>
    <w:locked/>
    <w:rsid w:val="001957D9"/>
    <w:rPr>
      <w:rFonts w:ascii="Times New Roman" w:hAnsi="Times New Roman" w:cs="Times New Roman"/>
      <w:sz w:val="28"/>
      <w:szCs w:val="28"/>
    </w:rPr>
  </w:style>
  <w:style w:type="paragraph" w:customStyle="1" w:styleId="rvps2">
    <w:name w:val="rvps2"/>
    <w:basedOn w:val="a"/>
    <w:uiPriority w:val="99"/>
    <w:rsid w:val="00983BE9"/>
    <w:pPr>
      <w:spacing w:before="100" w:beforeAutospacing="1" w:after="100" w:afterAutospacing="1"/>
    </w:pPr>
    <w:rPr>
      <w:lang w:eastAsia="uk-UA"/>
    </w:rPr>
  </w:style>
  <w:style w:type="character" w:styleId="a8">
    <w:name w:val="Hyperlink"/>
    <w:uiPriority w:val="99"/>
    <w:rsid w:val="00983BE9"/>
    <w:rPr>
      <w:color w:val="0000FF"/>
      <w:u w:val="single"/>
    </w:rPr>
  </w:style>
  <w:style w:type="paragraph" w:styleId="a9">
    <w:name w:val="Balloon Text"/>
    <w:basedOn w:val="a"/>
    <w:link w:val="aa"/>
    <w:uiPriority w:val="99"/>
    <w:semiHidden/>
    <w:rsid w:val="00A30204"/>
    <w:rPr>
      <w:rFonts w:ascii="Segoe UI" w:hAnsi="Segoe UI" w:cs="Segoe UI"/>
      <w:sz w:val="18"/>
      <w:szCs w:val="18"/>
    </w:rPr>
  </w:style>
  <w:style w:type="character" w:customStyle="1" w:styleId="aa">
    <w:name w:val="Текст выноски Знак"/>
    <w:link w:val="a9"/>
    <w:uiPriority w:val="99"/>
    <w:semiHidden/>
    <w:locked/>
    <w:rsid w:val="00A30204"/>
    <w:rPr>
      <w:rFonts w:ascii="Segoe UI" w:hAnsi="Segoe UI" w:cs="Segoe UI"/>
      <w:sz w:val="18"/>
      <w:szCs w:val="18"/>
    </w:rPr>
  </w:style>
  <w:style w:type="paragraph" w:styleId="ab">
    <w:name w:val="List Paragraph"/>
    <w:basedOn w:val="a"/>
    <w:uiPriority w:val="34"/>
    <w:qFormat/>
    <w:rsid w:val="00D009EC"/>
    <w:pPr>
      <w:ind w:left="720"/>
      <w:contextualSpacing/>
    </w:pPr>
  </w:style>
  <w:style w:type="paragraph" w:customStyle="1" w:styleId="Ch6">
    <w:name w:val="Заголовок Додатка (Ch_6 Міністерства)"/>
    <w:basedOn w:val="a"/>
    <w:uiPriority w:val="99"/>
    <w:rsid w:val="0057497D"/>
    <w:pPr>
      <w:keepNext/>
      <w:keepLines/>
      <w:widowControl w:val="0"/>
      <w:tabs>
        <w:tab w:val="right" w:pos="7710"/>
      </w:tabs>
      <w:suppressAutoHyphens/>
      <w:autoSpaceDE w:val="0"/>
      <w:autoSpaceDN w:val="0"/>
      <w:adjustRightInd w:val="0"/>
      <w:spacing w:before="283" w:after="113" w:line="256" w:lineRule="auto"/>
      <w:jc w:val="center"/>
    </w:pPr>
    <w:rPr>
      <w:rFonts w:ascii="Pragmatica Bold" w:hAnsi="Pragmatica Bold" w:cs="Pragmatica Bold"/>
      <w:b/>
      <w:bCs/>
      <w:color w:val="000000"/>
      <w:w w:val="90"/>
      <w:sz w:val="19"/>
      <w:szCs w:val="19"/>
      <w:lang w:eastAsia="uk-UA"/>
    </w:rPr>
  </w:style>
  <w:style w:type="paragraph" w:customStyle="1" w:styleId="rvps6">
    <w:name w:val="rvps6"/>
    <w:basedOn w:val="a"/>
    <w:uiPriority w:val="99"/>
    <w:rsid w:val="00EB62C7"/>
    <w:pPr>
      <w:spacing w:before="100" w:beforeAutospacing="1" w:after="100" w:afterAutospacing="1"/>
    </w:pPr>
  </w:style>
  <w:style w:type="character" w:customStyle="1" w:styleId="10">
    <w:name w:val="Заголовок 1 Знак"/>
    <w:basedOn w:val="a0"/>
    <w:link w:val="1"/>
    <w:uiPriority w:val="9"/>
    <w:rsid w:val="00D009EC"/>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D009EC"/>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009EC"/>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009EC"/>
    <w:rPr>
      <w:b/>
      <w:bCs/>
      <w:sz w:val="28"/>
      <w:szCs w:val="28"/>
    </w:rPr>
  </w:style>
  <w:style w:type="character" w:customStyle="1" w:styleId="50">
    <w:name w:val="Заголовок 5 Знак"/>
    <w:basedOn w:val="a0"/>
    <w:link w:val="5"/>
    <w:uiPriority w:val="9"/>
    <w:semiHidden/>
    <w:rsid w:val="00D009EC"/>
    <w:rPr>
      <w:b/>
      <w:bCs/>
      <w:i/>
      <w:iCs/>
      <w:sz w:val="26"/>
      <w:szCs w:val="26"/>
    </w:rPr>
  </w:style>
  <w:style w:type="character" w:customStyle="1" w:styleId="60">
    <w:name w:val="Заголовок 6 Знак"/>
    <w:basedOn w:val="a0"/>
    <w:link w:val="6"/>
    <w:uiPriority w:val="9"/>
    <w:semiHidden/>
    <w:rsid w:val="00D009EC"/>
    <w:rPr>
      <w:b/>
      <w:bCs/>
    </w:rPr>
  </w:style>
  <w:style w:type="character" w:customStyle="1" w:styleId="70">
    <w:name w:val="Заголовок 7 Знак"/>
    <w:basedOn w:val="a0"/>
    <w:link w:val="7"/>
    <w:uiPriority w:val="9"/>
    <w:semiHidden/>
    <w:rsid w:val="00D009EC"/>
    <w:rPr>
      <w:sz w:val="24"/>
      <w:szCs w:val="24"/>
    </w:rPr>
  </w:style>
  <w:style w:type="character" w:customStyle="1" w:styleId="80">
    <w:name w:val="Заголовок 8 Знак"/>
    <w:basedOn w:val="a0"/>
    <w:link w:val="8"/>
    <w:uiPriority w:val="9"/>
    <w:semiHidden/>
    <w:rsid w:val="00D009EC"/>
    <w:rPr>
      <w:i/>
      <w:iCs/>
      <w:sz w:val="24"/>
      <w:szCs w:val="24"/>
    </w:rPr>
  </w:style>
  <w:style w:type="character" w:customStyle="1" w:styleId="90">
    <w:name w:val="Заголовок 9 Знак"/>
    <w:basedOn w:val="a0"/>
    <w:link w:val="9"/>
    <w:uiPriority w:val="9"/>
    <w:semiHidden/>
    <w:rsid w:val="00D009EC"/>
    <w:rPr>
      <w:rFonts w:asciiTheme="majorHAnsi" w:eastAsiaTheme="majorEastAsia" w:hAnsiTheme="majorHAnsi"/>
    </w:rPr>
  </w:style>
  <w:style w:type="paragraph" w:styleId="ac">
    <w:name w:val="Title"/>
    <w:basedOn w:val="a"/>
    <w:next w:val="a"/>
    <w:link w:val="ad"/>
    <w:uiPriority w:val="10"/>
    <w:qFormat/>
    <w:locked/>
    <w:rsid w:val="00D009EC"/>
    <w:pPr>
      <w:spacing w:before="240" w:after="60"/>
      <w:jc w:val="center"/>
      <w:outlineLvl w:val="0"/>
    </w:pPr>
    <w:rPr>
      <w:rFonts w:asciiTheme="majorHAnsi" w:eastAsiaTheme="majorEastAsia" w:hAnsiTheme="majorHAnsi"/>
      <w:b/>
      <w:bCs/>
      <w:kern w:val="28"/>
      <w:sz w:val="32"/>
      <w:szCs w:val="32"/>
    </w:rPr>
  </w:style>
  <w:style w:type="character" w:customStyle="1" w:styleId="ad">
    <w:name w:val="Название Знак"/>
    <w:basedOn w:val="a0"/>
    <w:link w:val="ac"/>
    <w:uiPriority w:val="10"/>
    <w:rsid w:val="00D009EC"/>
    <w:rPr>
      <w:rFonts w:asciiTheme="majorHAnsi" w:eastAsiaTheme="majorEastAsia" w:hAnsiTheme="majorHAnsi"/>
      <w:b/>
      <w:bCs/>
      <w:kern w:val="28"/>
      <w:sz w:val="32"/>
      <w:szCs w:val="32"/>
    </w:rPr>
  </w:style>
  <w:style w:type="paragraph" w:styleId="ae">
    <w:name w:val="Subtitle"/>
    <w:basedOn w:val="a"/>
    <w:next w:val="a"/>
    <w:link w:val="af"/>
    <w:uiPriority w:val="11"/>
    <w:qFormat/>
    <w:locked/>
    <w:rsid w:val="00D009EC"/>
    <w:pPr>
      <w:spacing w:after="60"/>
      <w:jc w:val="center"/>
      <w:outlineLvl w:val="1"/>
    </w:pPr>
    <w:rPr>
      <w:rFonts w:asciiTheme="majorHAnsi" w:eastAsiaTheme="majorEastAsia" w:hAnsiTheme="majorHAnsi"/>
    </w:rPr>
  </w:style>
  <w:style w:type="character" w:customStyle="1" w:styleId="af">
    <w:name w:val="Подзаголовок Знак"/>
    <w:basedOn w:val="a0"/>
    <w:link w:val="ae"/>
    <w:uiPriority w:val="11"/>
    <w:rsid w:val="00D009EC"/>
    <w:rPr>
      <w:rFonts w:asciiTheme="majorHAnsi" w:eastAsiaTheme="majorEastAsia" w:hAnsiTheme="majorHAnsi"/>
      <w:sz w:val="24"/>
      <w:szCs w:val="24"/>
    </w:rPr>
  </w:style>
  <w:style w:type="character" w:styleId="af0">
    <w:name w:val="Strong"/>
    <w:basedOn w:val="a0"/>
    <w:uiPriority w:val="22"/>
    <w:qFormat/>
    <w:locked/>
    <w:rsid w:val="00D009EC"/>
    <w:rPr>
      <w:b/>
      <w:bCs/>
    </w:rPr>
  </w:style>
  <w:style w:type="character" w:styleId="af1">
    <w:name w:val="Emphasis"/>
    <w:basedOn w:val="a0"/>
    <w:uiPriority w:val="20"/>
    <w:qFormat/>
    <w:locked/>
    <w:rsid w:val="00D009EC"/>
    <w:rPr>
      <w:rFonts w:asciiTheme="minorHAnsi" w:hAnsiTheme="minorHAnsi"/>
      <w:b/>
      <w:i/>
      <w:iCs/>
    </w:rPr>
  </w:style>
  <w:style w:type="paragraph" w:styleId="af2">
    <w:name w:val="No Spacing"/>
    <w:basedOn w:val="a"/>
    <w:uiPriority w:val="1"/>
    <w:qFormat/>
    <w:rsid w:val="00D009EC"/>
    <w:rPr>
      <w:szCs w:val="32"/>
    </w:rPr>
  </w:style>
  <w:style w:type="paragraph" w:styleId="21">
    <w:name w:val="Quote"/>
    <w:basedOn w:val="a"/>
    <w:next w:val="a"/>
    <w:link w:val="22"/>
    <w:uiPriority w:val="29"/>
    <w:qFormat/>
    <w:rsid w:val="00D009EC"/>
    <w:rPr>
      <w:i/>
    </w:rPr>
  </w:style>
  <w:style w:type="character" w:customStyle="1" w:styleId="22">
    <w:name w:val="Цитата 2 Знак"/>
    <w:basedOn w:val="a0"/>
    <w:link w:val="21"/>
    <w:uiPriority w:val="29"/>
    <w:rsid w:val="00D009EC"/>
    <w:rPr>
      <w:i/>
      <w:sz w:val="24"/>
      <w:szCs w:val="24"/>
    </w:rPr>
  </w:style>
  <w:style w:type="paragraph" w:styleId="af3">
    <w:name w:val="Intense Quote"/>
    <w:basedOn w:val="a"/>
    <w:next w:val="a"/>
    <w:link w:val="af4"/>
    <w:uiPriority w:val="30"/>
    <w:qFormat/>
    <w:rsid w:val="00D009EC"/>
    <w:pPr>
      <w:ind w:left="720" w:right="720"/>
    </w:pPr>
    <w:rPr>
      <w:b/>
      <w:i/>
      <w:szCs w:val="22"/>
    </w:rPr>
  </w:style>
  <w:style w:type="character" w:customStyle="1" w:styleId="af4">
    <w:name w:val="Выделенная цитата Знак"/>
    <w:basedOn w:val="a0"/>
    <w:link w:val="af3"/>
    <w:uiPriority w:val="30"/>
    <w:rsid w:val="00D009EC"/>
    <w:rPr>
      <w:b/>
      <w:i/>
      <w:sz w:val="24"/>
    </w:rPr>
  </w:style>
  <w:style w:type="character" w:styleId="af5">
    <w:name w:val="Subtle Emphasis"/>
    <w:uiPriority w:val="19"/>
    <w:qFormat/>
    <w:rsid w:val="00D009EC"/>
    <w:rPr>
      <w:i/>
      <w:color w:val="5A5A5A" w:themeColor="text1" w:themeTint="A5"/>
    </w:rPr>
  </w:style>
  <w:style w:type="character" w:styleId="af6">
    <w:name w:val="Intense Emphasis"/>
    <w:basedOn w:val="a0"/>
    <w:uiPriority w:val="21"/>
    <w:qFormat/>
    <w:rsid w:val="00D009EC"/>
    <w:rPr>
      <w:b/>
      <w:i/>
      <w:sz w:val="24"/>
      <w:szCs w:val="24"/>
      <w:u w:val="single"/>
    </w:rPr>
  </w:style>
  <w:style w:type="character" w:styleId="af7">
    <w:name w:val="Subtle Reference"/>
    <w:basedOn w:val="a0"/>
    <w:uiPriority w:val="31"/>
    <w:qFormat/>
    <w:rsid w:val="00D009EC"/>
    <w:rPr>
      <w:sz w:val="24"/>
      <w:szCs w:val="24"/>
      <w:u w:val="single"/>
    </w:rPr>
  </w:style>
  <w:style w:type="character" w:styleId="af8">
    <w:name w:val="Intense Reference"/>
    <w:basedOn w:val="a0"/>
    <w:uiPriority w:val="32"/>
    <w:qFormat/>
    <w:rsid w:val="00D009EC"/>
    <w:rPr>
      <w:b/>
      <w:sz w:val="24"/>
      <w:u w:val="single"/>
    </w:rPr>
  </w:style>
  <w:style w:type="character" w:styleId="af9">
    <w:name w:val="Book Title"/>
    <w:basedOn w:val="a0"/>
    <w:uiPriority w:val="33"/>
    <w:qFormat/>
    <w:rsid w:val="00D009EC"/>
    <w:rPr>
      <w:rFonts w:asciiTheme="majorHAnsi" w:eastAsiaTheme="majorEastAsia" w:hAnsiTheme="majorHAnsi"/>
      <w:b/>
      <w:i/>
      <w:sz w:val="24"/>
      <w:szCs w:val="24"/>
    </w:rPr>
  </w:style>
  <w:style w:type="paragraph" w:styleId="afa">
    <w:name w:val="TOC Heading"/>
    <w:basedOn w:val="1"/>
    <w:next w:val="a"/>
    <w:uiPriority w:val="39"/>
    <w:semiHidden/>
    <w:unhideWhenUsed/>
    <w:qFormat/>
    <w:rsid w:val="00D009E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804957">
      <w:bodyDiv w:val="1"/>
      <w:marLeft w:val="0"/>
      <w:marRight w:val="0"/>
      <w:marTop w:val="0"/>
      <w:marBottom w:val="0"/>
      <w:divBdr>
        <w:top w:val="none" w:sz="0" w:space="0" w:color="auto"/>
        <w:left w:val="none" w:sz="0" w:space="0" w:color="auto"/>
        <w:bottom w:val="none" w:sz="0" w:space="0" w:color="auto"/>
        <w:right w:val="none" w:sz="0" w:space="0" w:color="auto"/>
      </w:divBdr>
    </w:div>
    <w:div w:id="2077894057">
      <w:marLeft w:val="0"/>
      <w:marRight w:val="0"/>
      <w:marTop w:val="0"/>
      <w:marBottom w:val="0"/>
      <w:divBdr>
        <w:top w:val="none" w:sz="0" w:space="0" w:color="auto"/>
        <w:left w:val="none" w:sz="0" w:space="0" w:color="auto"/>
        <w:bottom w:val="none" w:sz="0" w:space="0" w:color="auto"/>
        <w:right w:val="none" w:sz="0" w:space="0" w:color="auto"/>
      </w:divBdr>
    </w:div>
    <w:div w:id="2077894059">
      <w:marLeft w:val="0"/>
      <w:marRight w:val="0"/>
      <w:marTop w:val="0"/>
      <w:marBottom w:val="0"/>
      <w:divBdr>
        <w:top w:val="none" w:sz="0" w:space="0" w:color="auto"/>
        <w:left w:val="none" w:sz="0" w:space="0" w:color="auto"/>
        <w:bottom w:val="none" w:sz="0" w:space="0" w:color="auto"/>
        <w:right w:val="none" w:sz="0" w:space="0" w:color="auto"/>
      </w:divBdr>
    </w:div>
    <w:div w:id="2077894060">
      <w:marLeft w:val="0"/>
      <w:marRight w:val="0"/>
      <w:marTop w:val="0"/>
      <w:marBottom w:val="0"/>
      <w:divBdr>
        <w:top w:val="none" w:sz="0" w:space="0" w:color="auto"/>
        <w:left w:val="none" w:sz="0" w:space="0" w:color="auto"/>
        <w:bottom w:val="none" w:sz="0" w:space="0" w:color="auto"/>
        <w:right w:val="none" w:sz="0" w:space="0" w:color="auto"/>
      </w:divBdr>
      <w:divsChild>
        <w:div w:id="2077894058">
          <w:marLeft w:val="0"/>
          <w:marRight w:val="0"/>
          <w:marTop w:val="150"/>
          <w:marBottom w:val="150"/>
          <w:divBdr>
            <w:top w:val="none" w:sz="0" w:space="0" w:color="auto"/>
            <w:left w:val="none" w:sz="0" w:space="0" w:color="auto"/>
            <w:bottom w:val="none" w:sz="0" w:space="0" w:color="auto"/>
            <w:right w:val="none" w:sz="0" w:space="0" w:color="auto"/>
          </w:divBdr>
        </w:div>
      </w:divsChild>
    </w:div>
    <w:div w:id="2077894061">
      <w:marLeft w:val="0"/>
      <w:marRight w:val="0"/>
      <w:marTop w:val="0"/>
      <w:marBottom w:val="0"/>
      <w:divBdr>
        <w:top w:val="none" w:sz="0" w:space="0" w:color="auto"/>
        <w:left w:val="none" w:sz="0" w:space="0" w:color="auto"/>
        <w:bottom w:val="none" w:sz="0" w:space="0" w:color="auto"/>
        <w:right w:val="none" w:sz="0" w:space="0" w:color="auto"/>
      </w:divBdr>
    </w:div>
    <w:div w:id="2077894062">
      <w:marLeft w:val="0"/>
      <w:marRight w:val="0"/>
      <w:marTop w:val="0"/>
      <w:marBottom w:val="0"/>
      <w:divBdr>
        <w:top w:val="none" w:sz="0" w:space="0" w:color="auto"/>
        <w:left w:val="none" w:sz="0" w:space="0" w:color="auto"/>
        <w:bottom w:val="none" w:sz="0" w:space="0" w:color="auto"/>
        <w:right w:val="none" w:sz="0" w:space="0" w:color="auto"/>
      </w:divBdr>
    </w:div>
    <w:div w:id="2077894063">
      <w:marLeft w:val="0"/>
      <w:marRight w:val="0"/>
      <w:marTop w:val="0"/>
      <w:marBottom w:val="0"/>
      <w:divBdr>
        <w:top w:val="none" w:sz="0" w:space="0" w:color="auto"/>
        <w:left w:val="none" w:sz="0" w:space="0" w:color="auto"/>
        <w:bottom w:val="none" w:sz="0" w:space="0" w:color="auto"/>
        <w:right w:val="none" w:sz="0" w:space="0" w:color="auto"/>
      </w:divBdr>
    </w:div>
    <w:div w:id="2077894064">
      <w:marLeft w:val="0"/>
      <w:marRight w:val="0"/>
      <w:marTop w:val="0"/>
      <w:marBottom w:val="0"/>
      <w:divBdr>
        <w:top w:val="none" w:sz="0" w:space="0" w:color="auto"/>
        <w:left w:val="none" w:sz="0" w:space="0" w:color="auto"/>
        <w:bottom w:val="none" w:sz="0" w:space="0" w:color="auto"/>
        <w:right w:val="none" w:sz="0" w:space="0" w:color="auto"/>
      </w:divBdr>
      <w:divsChild>
        <w:div w:id="2077894069">
          <w:marLeft w:val="0"/>
          <w:marRight w:val="0"/>
          <w:marTop w:val="150"/>
          <w:marBottom w:val="150"/>
          <w:divBdr>
            <w:top w:val="none" w:sz="0" w:space="0" w:color="auto"/>
            <w:left w:val="none" w:sz="0" w:space="0" w:color="auto"/>
            <w:bottom w:val="none" w:sz="0" w:space="0" w:color="auto"/>
            <w:right w:val="none" w:sz="0" w:space="0" w:color="auto"/>
          </w:divBdr>
        </w:div>
      </w:divsChild>
    </w:div>
    <w:div w:id="2077894065">
      <w:marLeft w:val="0"/>
      <w:marRight w:val="0"/>
      <w:marTop w:val="0"/>
      <w:marBottom w:val="0"/>
      <w:divBdr>
        <w:top w:val="none" w:sz="0" w:space="0" w:color="auto"/>
        <w:left w:val="none" w:sz="0" w:space="0" w:color="auto"/>
        <w:bottom w:val="none" w:sz="0" w:space="0" w:color="auto"/>
        <w:right w:val="none" w:sz="0" w:space="0" w:color="auto"/>
      </w:divBdr>
    </w:div>
    <w:div w:id="2077894066">
      <w:marLeft w:val="0"/>
      <w:marRight w:val="0"/>
      <w:marTop w:val="0"/>
      <w:marBottom w:val="0"/>
      <w:divBdr>
        <w:top w:val="none" w:sz="0" w:space="0" w:color="auto"/>
        <w:left w:val="none" w:sz="0" w:space="0" w:color="auto"/>
        <w:bottom w:val="none" w:sz="0" w:space="0" w:color="auto"/>
        <w:right w:val="none" w:sz="0" w:space="0" w:color="auto"/>
      </w:divBdr>
    </w:div>
    <w:div w:id="2077894067">
      <w:marLeft w:val="0"/>
      <w:marRight w:val="0"/>
      <w:marTop w:val="0"/>
      <w:marBottom w:val="0"/>
      <w:divBdr>
        <w:top w:val="none" w:sz="0" w:space="0" w:color="auto"/>
        <w:left w:val="none" w:sz="0" w:space="0" w:color="auto"/>
        <w:bottom w:val="none" w:sz="0" w:space="0" w:color="auto"/>
        <w:right w:val="none" w:sz="0" w:space="0" w:color="auto"/>
      </w:divBdr>
    </w:div>
    <w:div w:id="2077894068">
      <w:marLeft w:val="0"/>
      <w:marRight w:val="0"/>
      <w:marTop w:val="0"/>
      <w:marBottom w:val="0"/>
      <w:divBdr>
        <w:top w:val="none" w:sz="0" w:space="0" w:color="auto"/>
        <w:left w:val="none" w:sz="0" w:space="0" w:color="auto"/>
        <w:bottom w:val="none" w:sz="0" w:space="0" w:color="auto"/>
        <w:right w:val="none" w:sz="0" w:space="0" w:color="auto"/>
      </w:divBdr>
    </w:div>
    <w:div w:id="2077894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_ananiev@ukr.net" TargetMode="External"/><Relationship Id="rId13" Type="http://schemas.openxmlformats.org/officeDocument/2006/relationships/hyperlink" Target="mailto:cnapzelenogirsk@gmail.com" TargetMode="External"/><Relationship Id="rId18" Type="http://schemas.openxmlformats.org/officeDocument/2006/relationships/hyperlink" Target="https://kuylnyksr.odessa.gov.ua"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pischana.cnap@ukr.net" TargetMode="External"/><Relationship Id="rId7" Type="http://schemas.openxmlformats.org/officeDocument/2006/relationships/endnotes" Target="endnotes.xml"/><Relationship Id="rId12" Type="http://schemas.openxmlformats.org/officeDocument/2006/relationships/hyperlink" Target="https://dolynske-gromada.gov.ua/" TargetMode="External"/><Relationship Id="rId17" Type="http://schemas.openxmlformats.org/officeDocument/2006/relationships/hyperlink" Target="mailto:cnap.otg@ukr.net" TargetMode="External"/><Relationship Id="rId25" Type="http://schemas.openxmlformats.org/officeDocument/2006/relationships/hyperlink" Target="https://slobidka-gromada.gov.ua" TargetMode="External"/><Relationship Id="rId2" Type="http://schemas.openxmlformats.org/officeDocument/2006/relationships/styles" Target="styles.xml"/><Relationship Id="rId16" Type="http://schemas.openxmlformats.org/officeDocument/2006/relationships/hyperlink" Target="https://cnap.kodyma-mr.gov.ua" TargetMode="External"/><Relationship Id="rId20" Type="http://schemas.openxmlformats.org/officeDocument/2006/relationships/hyperlink" Target="mailto:cnap_okny_otg@ukr.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dmin.tsnap@dolynske-gromada.gov.ua" TargetMode="External"/><Relationship Id="rId24" Type="http://schemas.openxmlformats.org/officeDocument/2006/relationships/hyperlink" Target="mailto:cnap@slobidka-gromada.gov.ua" TargetMode="External"/><Relationship Id="rId5" Type="http://schemas.openxmlformats.org/officeDocument/2006/relationships/webSettings" Target="webSettings.xml"/><Relationship Id="rId15" Type="http://schemas.openxmlformats.org/officeDocument/2006/relationships/hyperlink" Target="mailto:znap@kodyma-mr.gov.ua" TargetMode="External"/><Relationship Id="rId23" Type="http://schemas.openxmlformats.org/officeDocument/2006/relationships/hyperlink" Target="https://savranrada.odessa.ua/ustanovy/tsentr-nadannia-administratyvnykh-posluh.html" TargetMode="External"/><Relationship Id="rId10" Type="http://schemas.openxmlformats.org/officeDocument/2006/relationships/hyperlink" Target="mailto:cnap@balta-rada.gov.ua" TargetMode="External"/><Relationship Id="rId19" Type="http://schemas.openxmlformats.org/officeDocument/2006/relationships/hyperlink" Target="mailto:tsnasp.luba.rada@ukr.net" TargetMode="External"/><Relationship Id="rId4" Type="http://schemas.openxmlformats.org/officeDocument/2006/relationships/settings" Target="settings.xml"/><Relationship Id="rId9" Type="http://schemas.openxmlformats.org/officeDocument/2006/relationships/hyperlink" Target="https://ananiv-mr.od.gov.ua/" TargetMode="External"/><Relationship Id="rId14" Type="http://schemas.openxmlformats.org/officeDocument/2006/relationships/hyperlink" Target="mailto:vnapkodima@ukr.net" TargetMode="External"/><Relationship Id="rId22" Type="http://schemas.openxmlformats.org/officeDocument/2006/relationships/hyperlink" Target="mailto:savran_cnap@ukr.ne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4698</Words>
  <Characters>26784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Луцик Олена</dc:creator>
  <cp:lastModifiedBy>user</cp:lastModifiedBy>
  <cp:revision>20</cp:revision>
  <cp:lastPrinted>2021-07-09T10:03:00Z</cp:lastPrinted>
  <dcterms:created xsi:type="dcterms:W3CDTF">2025-12-02T10:27:00Z</dcterms:created>
  <dcterms:modified xsi:type="dcterms:W3CDTF">2025-12-22T06:58:00Z</dcterms:modified>
</cp:coreProperties>
</file>