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448" w:rsidRPr="002D1448" w:rsidRDefault="002D1448" w:rsidP="002D1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448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42925" cy="6858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448" w:rsidRPr="002D1448" w:rsidRDefault="002D1448" w:rsidP="002D144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D144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УКРАЇНА</w:t>
      </w:r>
    </w:p>
    <w:p w:rsidR="002D1448" w:rsidRPr="002D1448" w:rsidRDefault="002D1448" w:rsidP="002D144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2D1448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Піщанська </w:t>
      </w:r>
      <w:r w:rsidRPr="002D144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сільська</w:t>
      </w:r>
      <w:r w:rsidRPr="002D1448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рада </w:t>
      </w:r>
    </w:p>
    <w:p w:rsidR="002D1448" w:rsidRPr="002D1448" w:rsidRDefault="002D1448" w:rsidP="002D144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44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Подільського району Одеської</w:t>
      </w:r>
      <w:r w:rsidRPr="002D1448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області</w:t>
      </w:r>
    </w:p>
    <w:p w:rsidR="002D1448" w:rsidRPr="002D1448" w:rsidRDefault="002D1448" w:rsidP="002D144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D1448" w:rsidRPr="002D1448" w:rsidRDefault="00EC6E77" w:rsidP="00EC6E77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          </w:t>
      </w:r>
      <w:r w:rsidR="00E44A39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                              </w:t>
      </w:r>
      <w:r w:rsidR="00BD66AA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</w:t>
      </w:r>
      <w:r w:rsidR="002D1448" w:rsidRPr="002D1448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РІШЕННЯ</w:t>
      </w:r>
    </w:p>
    <w:p w:rsidR="002D1448" w:rsidRPr="002D1448" w:rsidRDefault="002D1448" w:rsidP="002D14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4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1448" w:rsidRPr="002D1448" w:rsidRDefault="00041221" w:rsidP="002D14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4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="00EC6E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листопада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6159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C6E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proofErr w:type="spellStart"/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с.Піщана</w:t>
      </w:r>
      <w:proofErr w:type="spellEnd"/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="00EC6E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___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VII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</w:p>
    <w:p w:rsidR="002D1448" w:rsidRDefault="002D1448" w:rsidP="00F340B8">
      <w:pPr>
        <w:tabs>
          <w:tab w:val="center" w:pos="4915"/>
          <w:tab w:val="left" w:pos="8010"/>
        </w:tabs>
        <w:spacing w:line="360" w:lineRule="auto"/>
        <w:ind w:left="-567" w:firstLine="709"/>
        <w:rPr>
          <w:rFonts w:ascii="Times New Roman" w:hAnsi="Times New Roman" w:cs="Times New Roman"/>
          <w:lang w:val="uk-UA"/>
        </w:rPr>
      </w:pPr>
    </w:p>
    <w:tbl>
      <w:tblPr>
        <w:tblpPr w:leftFromText="180" w:rightFromText="180" w:vertAnchor="text" w:horzAnchor="margin" w:tblpY="-6"/>
        <w:tblW w:w="0" w:type="auto"/>
        <w:tblLook w:val="0000" w:firstRow="0" w:lastRow="0" w:firstColumn="0" w:lastColumn="0" w:noHBand="0" w:noVBand="0"/>
      </w:tblPr>
      <w:tblGrid>
        <w:gridCol w:w="5920"/>
      </w:tblGrid>
      <w:tr w:rsidR="002D1448" w:rsidRPr="00041221" w:rsidTr="004261BE">
        <w:trPr>
          <w:trHeight w:val="1590"/>
        </w:trPr>
        <w:tc>
          <w:tcPr>
            <w:tcW w:w="5920" w:type="dxa"/>
          </w:tcPr>
          <w:p w:rsidR="004261BE" w:rsidRPr="0095783E" w:rsidRDefault="004261BE" w:rsidP="004261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val="uk-UA" w:eastAsia="ru-RU"/>
              </w:rPr>
              <w:t xml:space="preserve">Про внесення змін </w:t>
            </w:r>
            <w:r w:rsid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val="uk-UA" w:eastAsia="ru-RU"/>
              </w:rPr>
              <w:t>та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val="uk-UA" w:eastAsia="ru-RU"/>
              </w:rPr>
              <w:t xml:space="preserve"> доповнень до рішення 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 xml:space="preserve">Піщанської сільської ради </w:t>
            </w:r>
          </w:p>
          <w:p w:rsidR="0095783E" w:rsidRPr="0095783E" w:rsidRDefault="0095783E" w:rsidP="00957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 xml:space="preserve">№ </w:t>
            </w:r>
            <w:r w:rsidR="0061593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>669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>-VIІI від 2</w:t>
            </w:r>
            <w:r w:rsidR="00CE2AD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>0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 xml:space="preserve"> грудня 202</w:t>
            </w:r>
            <w:r w:rsidR="0061593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>4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 xml:space="preserve"> року </w:t>
            </w:r>
          </w:p>
          <w:p w:rsidR="0095783E" w:rsidRPr="0095783E" w:rsidRDefault="0095783E" w:rsidP="0095783E">
            <w:pPr>
              <w:tabs>
                <w:tab w:val="center" w:pos="4915"/>
                <w:tab w:val="left" w:pos="80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>«</w:t>
            </w:r>
            <w:r w:rsidRPr="00957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 бюджет Піщанської сільської</w:t>
            </w:r>
          </w:p>
          <w:p w:rsidR="0095783E" w:rsidRPr="0095783E" w:rsidRDefault="0095783E" w:rsidP="0095783E">
            <w:pPr>
              <w:tabs>
                <w:tab w:val="center" w:pos="4915"/>
                <w:tab w:val="left" w:pos="80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територіальної громади на 202</w:t>
            </w:r>
            <w:r w:rsidR="006159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  <w:r w:rsidRPr="00957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рік 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8"/>
                <w:szCs w:val="28"/>
                <w:lang w:val="uk-UA" w:eastAsia="ru-RU"/>
              </w:rPr>
              <w:t>»</w:t>
            </w:r>
          </w:p>
          <w:p w:rsidR="0095783E" w:rsidRPr="0095783E" w:rsidRDefault="0095783E" w:rsidP="00957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95783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15567000000</w:t>
            </w:r>
          </w:p>
          <w:p w:rsidR="0095783E" w:rsidRPr="0095783E" w:rsidRDefault="0095783E" w:rsidP="00957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783E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ru-RU"/>
              </w:rPr>
              <w:t xml:space="preserve">    (код бюджету)</w:t>
            </w:r>
          </w:p>
          <w:p w:rsidR="0095783E" w:rsidRPr="0095783E" w:rsidRDefault="0095783E" w:rsidP="00957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ru-RU" w:eastAsia="ru-RU"/>
              </w:rPr>
            </w:pPr>
          </w:p>
          <w:p w:rsidR="002D1448" w:rsidRPr="0095783E" w:rsidRDefault="002D1448" w:rsidP="00957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BD028F" w:rsidRPr="002D1448" w:rsidRDefault="00BD028F" w:rsidP="002D1448">
      <w:pPr>
        <w:tabs>
          <w:tab w:val="center" w:pos="4915"/>
          <w:tab w:val="left" w:pos="8010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1448">
        <w:rPr>
          <w:rFonts w:ascii="Times New Roman" w:hAnsi="Times New Roman" w:cs="Times New Roman"/>
          <w:lang w:val="uk-UA"/>
        </w:rPr>
        <w:br/>
      </w:r>
    </w:p>
    <w:p w:rsidR="00BD028F" w:rsidRPr="002D1448" w:rsidRDefault="00BD028F" w:rsidP="00BD028F">
      <w:pPr>
        <w:jc w:val="center"/>
        <w:rPr>
          <w:rFonts w:ascii="Times New Roman" w:hAnsi="Times New Roman" w:cs="Times New Roman"/>
          <w:lang w:val="uk-UA"/>
        </w:rPr>
      </w:pPr>
    </w:p>
    <w:p w:rsidR="00BD028F" w:rsidRPr="002D1448" w:rsidRDefault="00BD028F" w:rsidP="00BD028F">
      <w:pPr>
        <w:rPr>
          <w:rFonts w:ascii="Times New Roman" w:hAnsi="Times New Roman" w:cs="Times New Roman"/>
          <w:lang w:val="uk-UA"/>
        </w:rPr>
      </w:pPr>
      <w:r w:rsidRPr="00F340B8">
        <w:rPr>
          <w:rFonts w:ascii="Times New Roman" w:hAnsi="Times New Roman" w:cs="Times New Roman"/>
        </w:rPr>
        <w:t>                                            </w:t>
      </w:r>
    </w:p>
    <w:p w:rsidR="00F340B8" w:rsidRPr="002D1448" w:rsidRDefault="00F340B8" w:rsidP="00BD028F">
      <w:pPr>
        <w:rPr>
          <w:rFonts w:ascii="Times New Roman" w:hAnsi="Times New Roman" w:cs="Times New Roman"/>
          <w:lang w:val="uk-UA"/>
        </w:rPr>
      </w:pPr>
    </w:p>
    <w:p w:rsidR="004261BE" w:rsidRDefault="004261BE" w:rsidP="004261BE">
      <w:pPr>
        <w:pStyle w:val="a9"/>
        <w:spacing w:after="0"/>
        <w:ind w:firstLine="720"/>
        <w:jc w:val="both"/>
        <w:rPr>
          <w:sz w:val="28"/>
          <w:szCs w:val="28"/>
          <w:lang w:val="uk-UA"/>
        </w:rPr>
      </w:pPr>
    </w:p>
    <w:p w:rsidR="00070B85" w:rsidRDefault="00070B85" w:rsidP="004261BE">
      <w:pPr>
        <w:pStyle w:val="a9"/>
        <w:spacing w:after="0"/>
        <w:ind w:firstLine="720"/>
        <w:jc w:val="both"/>
        <w:rPr>
          <w:rFonts w:eastAsia="Times New Roman"/>
          <w:sz w:val="28"/>
          <w:szCs w:val="28"/>
          <w:lang w:val="uk-UA" w:eastAsia="uk-UA"/>
        </w:rPr>
      </w:pPr>
    </w:p>
    <w:p w:rsidR="00070B85" w:rsidRDefault="004261BE" w:rsidP="004261BE">
      <w:pPr>
        <w:pStyle w:val="a9"/>
        <w:spacing w:after="0"/>
        <w:ind w:firstLine="720"/>
        <w:jc w:val="both"/>
        <w:rPr>
          <w:rFonts w:eastAsia="Times New Roman"/>
          <w:sz w:val="28"/>
          <w:szCs w:val="28"/>
          <w:lang w:val="uk-UA" w:eastAsia="uk-UA"/>
        </w:rPr>
      </w:pPr>
      <w:r w:rsidRPr="004261BE">
        <w:rPr>
          <w:rFonts w:eastAsia="Times New Roman"/>
          <w:sz w:val="28"/>
          <w:szCs w:val="28"/>
          <w:lang w:val="uk-UA" w:eastAsia="uk-UA"/>
        </w:rPr>
        <w:t>Керуючись Бюджетним кодексом України, Законом України «Про місцеве самоврядування в Україні»</w:t>
      </w:r>
      <w:r w:rsidR="005C00CF">
        <w:rPr>
          <w:rFonts w:eastAsia="Times New Roman"/>
          <w:sz w:val="28"/>
          <w:szCs w:val="28"/>
          <w:lang w:val="uk-UA" w:eastAsia="uk-UA"/>
        </w:rPr>
        <w:t>,</w:t>
      </w:r>
      <w:r w:rsidR="00EC6E77"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 w:rsidR="00675EB9">
        <w:rPr>
          <w:rFonts w:eastAsia="Times New Roman"/>
          <w:sz w:val="28"/>
          <w:szCs w:val="28"/>
          <w:lang w:val="uk-UA" w:eastAsia="uk-UA"/>
        </w:rPr>
        <w:t>Піщанська</w:t>
      </w:r>
      <w:proofErr w:type="spellEnd"/>
      <w:r w:rsidR="00675EB9">
        <w:rPr>
          <w:rFonts w:eastAsia="Times New Roman"/>
          <w:sz w:val="28"/>
          <w:szCs w:val="28"/>
          <w:lang w:val="uk-UA" w:eastAsia="uk-UA"/>
        </w:rPr>
        <w:t xml:space="preserve"> </w:t>
      </w:r>
      <w:r w:rsidRPr="004261BE">
        <w:rPr>
          <w:rFonts w:eastAsia="Times New Roman"/>
          <w:sz w:val="28"/>
          <w:szCs w:val="28"/>
          <w:lang w:val="uk-UA" w:eastAsia="uk-UA"/>
        </w:rPr>
        <w:t xml:space="preserve">сільська рада </w:t>
      </w:r>
    </w:p>
    <w:p w:rsidR="004261BE" w:rsidRPr="004261BE" w:rsidRDefault="00070B85" w:rsidP="00070B85">
      <w:pPr>
        <w:pStyle w:val="a9"/>
        <w:spacing w:after="0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b/>
          <w:bCs/>
          <w:sz w:val="28"/>
          <w:szCs w:val="28"/>
          <w:lang w:val="uk-UA" w:eastAsia="uk-UA"/>
        </w:rPr>
        <w:t>ВИРІШИЛА:</w:t>
      </w:r>
    </w:p>
    <w:p w:rsidR="004261BE" w:rsidRPr="004261BE" w:rsidRDefault="004261BE" w:rsidP="00443AAC">
      <w:pPr>
        <w:tabs>
          <w:tab w:val="left" w:pos="38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261BE" w:rsidRPr="004261BE" w:rsidRDefault="004261BE" w:rsidP="004261BE">
      <w:pPr>
        <w:tabs>
          <w:tab w:val="center" w:pos="4915"/>
          <w:tab w:val="left" w:pos="8010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  Внести зміни </w:t>
      </w:r>
      <w:r w:rsidR="00070B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доповнення до п. 1 рішення Піщанської сільської ради №</w:t>
      </w:r>
      <w:r w:rsidR="006159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669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–VІІI </w:t>
      </w:r>
      <w:r w:rsidR="00070B85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</w:t>
      </w:r>
      <w:r w:rsidR="00CE2A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5C0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 </w:t>
      </w:r>
      <w:r w:rsidR="00070B85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6159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070B85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бюджет Піщанської сільської територіальної громади на 202</w:t>
      </w:r>
      <w:r w:rsidR="006159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рік»: </w:t>
      </w:r>
    </w:p>
    <w:p w:rsidR="004261BE" w:rsidRPr="004261BE" w:rsidRDefault="004261BE" w:rsidP="004261BE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слова і цифри </w:t>
      </w:r>
      <w:r w:rsidR="00BD66AA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«доходи бюджету  Піщанської сільської територіальної громади у </w:t>
      </w:r>
      <w:r w:rsidR="00BD66AA"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сумі </w:t>
      </w:r>
      <w:r w:rsidR="000412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59 834 753,95</w:t>
      </w:r>
      <w:r w:rsidR="00041221"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гривень, у тому числі доходи загального  фонду бюджету </w:t>
      </w:r>
      <w:proofErr w:type="spellStart"/>
      <w:r w:rsidR="00041221"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Піщанської</w:t>
      </w:r>
      <w:proofErr w:type="spellEnd"/>
      <w:r w:rsidR="00041221"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територіальної громади  у сумі </w:t>
      </w:r>
      <w:r w:rsidR="000412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57 163 818,00 </w:t>
      </w:r>
      <w:r w:rsidR="00041221"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гривень та доходи спеціального фонду у сумі </w:t>
      </w:r>
      <w:r w:rsidR="000412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2 670 935,95</w:t>
      </w:r>
      <w:r w:rsidR="00041221"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</w:t>
      </w:r>
      <w:r w:rsidR="00BD66AA"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BD6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665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замінити на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«доходи бюджету  Піщанської сільської територіальної громади у </w:t>
      </w:r>
      <w:r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сумі </w:t>
      </w:r>
      <w:r w:rsidR="000412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62 186 919,95</w:t>
      </w:r>
      <w:r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гривень, у тому числі доходи загального  фонду бюджету Піщанської сільської територіальної громади  у сумі </w:t>
      </w:r>
      <w:r w:rsidR="000412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59 515 984,00</w:t>
      </w:r>
      <w:r w:rsidR="005C1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гривень та доходи спеціального фонду у сумі </w:t>
      </w:r>
      <w:r w:rsidR="003509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C162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670 935,95</w:t>
      </w:r>
      <w:r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гривень»;</w:t>
      </w:r>
    </w:p>
    <w:p w:rsidR="004261BE" w:rsidRDefault="004261BE" w:rsidP="00041221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слова і цифри </w:t>
      </w:r>
      <w:r w:rsidR="00BD66AA" w:rsidRPr="00C44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«видатки бюджету  Піщанської сільської територіальної громади у сумі </w:t>
      </w:r>
      <w:r w:rsidR="000412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68 159 212,43</w:t>
      </w:r>
      <w:r w:rsidR="00041221"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гривень, у тому числі видатки загального  фонду бюджету </w:t>
      </w:r>
      <w:proofErr w:type="spellStart"/>
      <w:r w:rsidR="00041221"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Піщанської</w:t>
      </w:r>
      <w:proofErr w:type="spellEnd"/>
      <w:r w:rsidR="00041221"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територіальної громади  у сумі</w:t>
      </w:r>
      <w:r w:rsidR="000412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041221"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412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62 546 323,43 </w:t>
      </w:r>
      <w:r w:rsidR="00041221"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гривень та видатки спеціального фонду у сумі</w:t>
      </w:r>
      <w:r w:rsidR="000412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5 612 889,00</w:t>
      </w:r>
      <w:r w:rsidR="00041221"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41221"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гривень»</w:t>
      </w:r>
      <w:r w:rsidR="000412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451F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замінити на</w:t>
      </w:r>
      <w:r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«видатки бюджету  Піщанської сільської</w:t>
      </w:r>
      <w:r w:rsidR="00EC6E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громади у сумі </w:t>
      </w:r>
      <w:r w:rsidR="000412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70 511 378,43</w:t>
      </w:r>
      <w:r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гривень, у тому числі видатки загального  фонду бюджету Піщанської сільської територіальної громади  у сумі</w:t>
      </w:r>
      <w:r w:rsidR="00C44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412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64 716 489,43</w:t>
      </w:r>
      <w:r w:rsidR="00EC6E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гривень та видатки спеціального фонду у сумі</w:t>
      </w:r>
      <w:r w:rsidR="00EC6E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162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0412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794 889,00</w:t>
      </w:r>
      <w:r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гривень»</w:t>
      </w:r>
    </w:p>
    <w:p w:rsidR="006D5453" w:rsidRDefault="006D5453" w:rsidP="00EA4CA5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D5453" w:rsidRPr="00B451F2" w:rsidRDefault="006D5453" w:rsidP="006D5453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слова і цифри </w:t>
      </w:r>
      <w:r w:rsidRPr="00B451F2">
        <w:rPr>
          <w:rFonts w:ascii="Times New Roman" w:hAnsi="Times New Roman" w:cs="Times New Roman"/>
          <w:sz w:val="28"/>
          <w:szCs w:val="28"/>
          <w:lang w:val="uk-UA"/>
        </w:rPr>
        <w:t xml:space="preserve"> «профіцит бюджету Піщанської сільської територіальної 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ромади загального фонду </w:t>
      </w:r>
      <w:r w:rsidR="00BD66AA" w:rsidRPr="00BD66AA">
        <w:rPr>
          <w:rFonts w:ascii="Times New Roman" w:hAnsi="Times New Roman" w:cs="Times New Roman"/>
          <w:sz w:val="28"/>
          <w:szCs w:val="28"/>
          <w:lang w:val="uk-UA"/>
        </w:rPr>
        <w:t xml:space="preserve">у сумі </w:t>
      </w:r>
      <w:r w:rsidR="00041221">
        <w:rPr>
          <w:rFonts w:ascii="Times New Roman" w:hAnsi="Times New Roman" w:cs="Times New Roman"/>
          <w:sz w:val="28"/>
          <w:szCs w:val="28"/>
          <w:lang w:val="uk-UA"/>
        </w:rPr>
        <w:t>2 587 653,05</w:t>
      </w:r>
      <w:r w:rsidR="00041221" w:rsidRPr="00B45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66AA" w:rsidRPr="00BD66AA">
        <w:rPr>
          <w:rFonts w:ascii="Times New Roman" w:hAnsi="Times New Roman" w:cs="Times New Roman"/>
          <w:sz w:val="28"/>
          <w:szCs w:val="28"/>
          <w:lang w:val="uk-UA"/>
        </w:rPr>
        <w:t>гривень»</w:t>
      </w:r>
      <w:r w:rsidR="00BD66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5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змінити на </w:t>
      </w:r>
      <w:r w:rsidRPr="00B451F2">
        <w:rPr>
          <w:rFonts w:ascii="Times New Roman" w:hAnsi="Times New Roman" w:cs="Times New Roman"/>
          <w:sz w:val="28"/>
          <w:szCs w:val="28"/>
          <w:lang w:val="uk-UA"/>
        </w:rPr>
        <w:t xml:space="preserve">«профіцит бюджету Піщанської сільської територіальної громади загального фонду у сумі </w:t>
      </w:r>
      <w:r w:rsidR="00041221">
        <w:rPr>
          <w:rFonts w:ascii="Times New Roman" w:hAnsi="Times New Roman" w:cs="Times New Roman"/>
          <w:sz w:val="28"/>
          <w:szCs w:val="28"/>
          <w:lang w:val="uk-UA"/>
        </w:rPr>
        <w:t>2 769 653,05</w:t>
      </w:r>
      <w:r w:rsidRPr="00B451F2">
        <w:rPr>
          <w:rFonts w:ascii="Times New Roman" w:hAnsi="Times New Roman" w:cs="Times New Roman"/>
          <w:sz w:val="28"/>
          <w:szCs w:val="28"/>
          <w:lang w:val="uk-UA"/>
        </w:rPr>
        <w:t xml:space="preserve"> гривень»;</w:t>
      </w:r>
    </w:p>
    <w:p w:rsidR="006D5453" w:rsidRPr="00D26CB2" w:rsidRDefault="006D5453" w:rsidP="006D5453">
      <w:pPr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 w:rsidRPr="00B451F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слова і цифри </w:t>
      </w:r>
      <w:r w:rsidRPr="00B451F2">
        <w:rPr>
          <w:rFonts w:ascii="Times New Roman" w:hAnsi="Times New Roman" w:cs="Times New Roman"/>
          <w:sz w:val="28"/>
          <w:szCs w:val="28"/>
          <w:lang w:val="uk-UA"/>
        </w:rPr>
        <w:t xml:space="preserve"> «дефіцит бюджету Піщанської сільської територіальної громади спеціального фонду </w:t>
      </w:r>
      <w:r w:rsidR="00BD66AA" w:rsidRPr="00B451F2">
        <w:rPr>
          <w:rFonts w:ascii="Times New Roman" w:hAnsi="Times New Roman" w:cs="Times New Roman"/>
          <w:sz w:val="28"/>
          <w:szCs w:val="28"/>
          <w:lang w:val="uk-UA"/>
        </w:rPr>
        <w:t xml:space="preserve">у сумі </w:t>
      </w:r>
      <w:r w:rsidR="00041221">
        <w:rPr>
          <w:rFonts w:ascii="Times New Roman" w:hAnsi="Times New Roman" w:cs="Times New Roman"/>
          <w:sz w:val="28"/>
          <w:szCs w:val="28"/>
          <w:lang w:val="uk-UA"/>
        </w:rPr>
        <w:t>2 587 653,05</w:t>
      </w:r>
      <w:r w:rsidR="00041221" w:rsidRPr="00B45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66AA" w:rsidRPr="00B451F2">
        <w:rPr>
          <w:rFonts w:ascii="Times New Roman" w:hAnsi="Times New Roman" w:cs="Times New Roman"/>
          <w:sz w:val="28"/>
          <w:szCs w:val="28"/>
          <w:lang w:val="uk-UA"/>
        </w:rPr>
        <w:t>гривень»</w:t>
      </w:r>
      <w:r w:rsidR="00BD66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5F69">
        <w:rPr>
          <w:rFonts w:ascii="Times New Roman" w:hAnsi="Times New Roman" w:cs="Times New Roman"/>
          <w:sz w:val="28"/>
          <w:szCs w:val="28"/>
          <w:lang w:val="uk-UA"/>
        </w:rPr>
        <w:t>змінити на «профіцит бюджету Піщанської сільської т</w:t>
      </w:r>
      <w:r w:rsidR="00CA3DC4">
        <w:rPr>
          <w:rFonts w:ascii="Times New Roman" w:hAnsi="Times New Roman" w:cs="Times New Roman"/>
          <w:sz w:val="28"/>
          <w:szCs w:val="28"/>
          <w:lang w:val="uk-UA"/>
        </w:rPr>
        <w:t>ериторіальної громади спеціального</w:t>
      </w:r>
      <w:r w:rsidRPr="008B5F69">
        <w:rPr>
          <w:rFonts w:ascii="Times New Roman" w:hAnsi="Times New Roman" w:cs="Times New Roman"/>
          <w:sz w:val="28"/>
          <w:szCs w:val="28"/>
          <w:lang w:val="uk-UA"/>
        </w:rPr>
        <w:t xml:space="preserve"> фонду у сумі </w:t>
      </w:r>
      <w:r w:rsidR="00041221">
        <w:rPr>
          <w:rFonts w:ascii="Times New Roman" w:hAnsi="Times New Roman" w:cs="Times New Roman"/>
          <w:sz w:val="28"/>
          <w:szCs w:val="28"/>
          <w:lang w:val="uk-UA"/>
        </w:rPr>
        <w:t>2 769 653,05</w:t>
      </w:r>
      <w:r w:rsidR="00041221" w:rsidRPr="00B45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8B5F69">
        <w:rPr>
          <w:rFonts w:ascii="Times New Roman" w:hAnsi="Times New Roman" w:cs="Times New Roman"/>
          <w:sz w:val="28"/>
          <w:szCs w:val="28"/>
          <w:lang w:val="uk-UA"/>
        </w:rPr>
        <w:t>гривень»;</w:t>
      </w:r>
      <w:r w:rsidR="00C162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51F2">
        <w:rPr>
          <w:rFonts w:ascii="Times New Roman" w:hAnsi="Times New Roman" w:cs="Times New Roman"/>
          <w:sz w:val="28"/>
          <w:szCs w:val="28"/>
          <w:lang w:val="uk-UA"/>
        </w:rPr>
        <w:t>згідно додатку 2;</w:t>
      </w:r>
    </w:p>
    <w:p w:rsidR="006D5453" w:rsidRPr="00B451F2" w:rsidRDefault="006D5453" w:rsidP="00EA4CA5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09F2" w:rsidRPr="004261BE" w:rsidRDefault="00506B57" w:rsidP="007009F2">
      <w:p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</w:t>
      </w:r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Внести зміни</w:t>
      </w:r>
      <w:r w:rsidR="007009F2" w:rsidRPr="004261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головним розпорядникам коштів</w:t>
      </w:r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 Піщанської   сільської</w:t>
      </w:r>
      <w:r w:rsidR="00EC6E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 на 202</w:t>
      </w:r>
      <w:r w:rsidR="008B5F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у розрізі відповідальних виконавців за бюджетними програмами згідно з додатком № 3 до цього рішення</w:t>
      </w:r>
    </w:p>
    <w:p w:rsidR="007009F2" w:rsidRPr="004261BE" w:rsidRDefault="00506B57" w:rsidP="007009F2">
      <w:pPr>
        <w:autoSpaceDE w:val="0"/>
        <w:autoSpaceDN w:val="0"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C1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Викласти в н</w:t>
      </w:r>
      <w:r w:rsidR="00700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ові</w:t>
      </w:r>
      <w:r w:rsidR="00EA4C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 редакцій додатки № 1, 2, 3,</w:t>
      </w:r>
      <w:r w:rsidR="00700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5, 6, 7</w:t>
      </w:r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рішення Піщанської сільської ради № </w:t>
      </w:r>
      <w:r w:rsidR="008B5F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669</w:t>
      </w:r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-VIІІ від </w:t>
      </w:r>
      <w:r w:rsidR="00700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F71B91" w:rsidRPr="00F71B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700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 </w:t>
      </w:r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8B5F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700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бюджет Піщанської </w:t>
      </w:r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сільської територіальної громади на 202</w:t>
      </w:r>
      <w:r w:rsidR="008B5F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рік», які є невід'ємною частиною цього рішення</w:t>
      </w:r>
    </w:p>
    <w:p w:rsidR="007009F2" w:rsidRPr="004261BE" w:rsidRDefault="00506B57" w:rsidP="007009F2">
      <w:pPr>
        <w:autoSpaceDE w:val="0"/>
        <w:autoSpaceDN w:val="0"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7009F2" w:rsidRPr="004261B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 w:eastAsia="ru-RU"/>
        </w:rPr>
        <w:t xml:space="preserve">. Контроль за виконанням рішення покласти </w:t>
      </w:r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постійну комісію</w:t>
      </w:r>
      <w:r w:rsidR="007009F2" w:rsidRPr="004261BE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сільської ради </w:t>
      </w:r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фінансових питань, бюджету, інвестиційної діяльності, економіки та регуляторної політики</w:t>
      </w:r>
    </w:p>
    <w:p w:rsidR="004261BE" w:rsidRDefault="004261BE" w:rsidP="007009F2">
      <w:pPr>
        <w:autoSpaceDE w:val="0"/>
        <w:autoSpaceDN w:val="0"/>
        <w:spacing w:after="0" w:line="240" w:lineRule="auto"/>
        <w:ind w:left="720" w:hanging="43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352E71" w:rsidRDefault="00352E71" w:rsidP="007009F2">
      <w:pPr>
        <w:autoSpaceDE w:val="0"/>
        <w:autoSpaceDN w:val="0"/>
        <w:spacing w:after="0" w:line="240" w:lineRule="auto"/>
        <w:ind w:left="720" w:hanging="43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352E71" w:rsidRPr="004261BE" w:rsidRDefault="00352E71" w:rsidP="007009F2">
      <w:pPr>
        <w:autoSpaceDE w:val="0"/>
        <w:autoSpaceDN w:val="0"/>
        <w:spacing w:after="0" w:line="240" w:lineRule="auto"/>
        <w:ind w:left="720" w:hanging="43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4261BE" w:rsidRPr="00127A5C" w:rsidRDefault="00127A5C" w:rsidP="005D42D2">
      <w:pPr>
        <w:autoSpaceDE w:val="0"/>
        <w:autoSpaceDN w:val="0"/>
        <w:spacing w:before="120" w:after="0" w:line="240" w:lineRule="auto"/>
        <w:ind w:left="709" w:hanging="709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127A5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В.о. сільського голови</w:t>
      </w:r>
      <w:r w:rsidR="00EC6E7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                                                  </w:t>
      </w:r>
      <w:r w:rsidR="007665FD" w:rsidRPr="00127A5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</w:t>
      </w:r>
      <w:r w:rsidR="00A13EED" w:rsidRPr="00127A5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алентина</w:t>
      </w:r>
      <w:r w:rsidR="00EC6E7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</w:t>
      </w:r>
      <w:r w:rsidR="00A13EED" w:rsidRPr="00127A5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ГУЛЛА</w:t>
      </w:r>
    </w:p>
    <w:p w:rsidR="004261BE" w:rsidRPr="004261BE" w:rsidRDefault="004261BE" w:rsidP="004261BE">
      <w:pPr>
        <w:tabs>
          <w:tab w:val="num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05B87" w:rsidRPr="002D1448" w:rsidRDefault="00505B87" w:rsidP="00BD028F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05B87" w:rsidRPr="002D1448" w:rsidSect="00AB4DB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707A9"/>
    <w:multiLevelType w:val="hybridMultilevel"/>
    <w:tmpl w:val="BF942B82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11B98"/>
    <w:multiLevelType w:val="hybridMultilevel"/>
    <w:tmpl w:val="94D8B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0A4"/>
    <w:rsid w:val="00000F4B"/>
    <w:rsid w:val="00041221"/>
    <w:rsid w:val="00044A5B"/>
    <w:rsid w:val="00046E04"/>
    <w:rsid w:val="00070B85"/>
    <w:rsid w:val="000741E8"/>
    <w:rsid w:val="000B65BC"/>
    <w:rsid w:val="00126201"/>
    <w:rsid w:val="00126E2B"/>
    <w:rsid w:val="00127A5C"/>
    <w:rsid w:val="00130736"/>
    <w:rsid w:val="001F2F92"/>
    <w:rsid w:val="002126D8"/>
    <w:rsid w:val="0021462F"/>
    <w:rsid w:val="00262294"/>
    <w:rsid w:val="002C62E5"/>
    <w:rsid w:val="002D1448"/>
    <w:rsid w:val="002E672C"/>
    <w:rsid w:val="003151AF"/>
    <w:rsid w:val="00350986"/>
    <w:rsid w:val="00352E71"/>
    <w:rsid w:val="0040344D"/>
    <w:rsid w:val="004070E6"/>
    <w:rsid w:val="004261BE"/>
    <w:rsid w:val="00437963"/>
    <w:rsid w:val="00443AAC"/>
    <w:rsid w:val="00466726"/>
    <w:rsid w:val="00490CC3"/>
    <w:rsid w:val="00505B87"/>
    <w:rsid w:val="00506B57"/>
    <w:rsid w:val="00542DB1"/>
    <w:rsid w:val="00596724"/>
    <w:rsid w:val="005C00CF"/>
    <w:rsid w:val="005C1A83"/>
    <w:rsid w:val="005D42D2"/>
    <w:rsid w:val="0060734C"/>
    <w:rsid w:val="00611E36"/>
    <w:rsid w:val="00614E4F"/>
    <w:rsid w:val="00615935"/>
    <w:rsid w:val="00625A9C"/>
    <w:rsid w:val="00675EB9"/>
    <w:rsid w:val="00676E2B"/>
    <w:rsid w:val="006910E8"/>
    <w:rsid w:val="006A5A02"/>
    <w:rsid w:val="006A5FEB"/>
    <w:rsid w:val="006C0A7D"/>
    <w:rsid w:val="006D5453"/>
    <w:rsid w:val="007009F2"/>
    <w:rsid w:val="00711E8D"/>
    <w:rsid w:val="00751603"/>
    <w:rsid w:val="0076509E"/>
    <w:rsid w:val="007665FD"/>
    <w:rsid w:val="007C392A"/>
    <w:rsid w:val="007C42F7"/>
    <w:rsid w:val="007C6CA0"/>
    <w:rsid w:val="00821134"/>
    <w:rsid w:val="008330D9"/>
    <w:rsid w:val="008727A0"/>
    <w:rsid w:val="008800EE"/>
    <w:rsid w:val="008B1B28"/>
    <w:rsid w:val="008B5F69"/>
    <w:rsid w:val="008F1C5F"/>
    <w:rsid w:val="00902256"/>
    <w:rsid w:val="009113F9"/>
    <w:rsid w:val="00917326"/>
    <w:rsid w:val="0093582F"/>
    <w:rsid w:val="0095783E"/>
    <w:rsid w:val="009D50C9"/>
    <w:rsid w:val="00A13EED"/>
    <w:rsid w:val="00A605A0"/>
    <w:rsid w:val="00A7349C"/>
    <w:rsid w:val="00A829AC"/>
    <w:rsid w:val="00AB4DBD"/>
    <w:rsid w:val="00AC1A31"/>
    <w:rsid w:val="00B451F2"/>
    <w:rsid w:val="00B63C87"/>
    <w:rsid w:val="00B64D26"/>
    <w:rsid w:val="00B714F2"/>
    <w:rsid w:val="00B7233F"/>
    <w:rsid w:val="00B75781"/>
    <w:rsid w:val="00B87630"/>
    <w:rsid w:val="00BD028F"/>
    <w:rsid w:val="00BD66AA"/>
    <w:rsid w:val="00C05AFD"/>
    <w:rsid w:val="00C15B0A"/>
    <w:rsid w:val="00C162F8"/>
    <w:rsid w:val="00C447EE"/>
    <w:rsid w:val="00CA3DC4"/>
    <w:rsid w:val="00CA5EC6"/>
    <w:rsid w:val="00CE2AD7"/>
    <w:rsid w:val="00D04009"/>
    <w:rsid w:val="00D312F4"/>
    <w:rsid w:val="00DA1FD7"/>
    <w:rsid w:val="00DC063B"/>
    <w:rsid w:val="00DD2CDD"/>
    <w:rsid w:val="00E2114E"/>
    <w:rsid w:val="00E30BC7"/>
    <w:rsid w:val="00E44A39"/>
    <w:rsid w:val="00E53761"/>
    <w:rsid w:val="00E55ABF"/>
    <w:rsid w:val="00E60671"/>
    <w:rsid w:val="00E720A4"/>
    <w:rsid w:val="00EA4CA5"/>
    <w:rsid w:val="00EC6E77"/>
    <w:rsid w:val="00F214C9"/>
    <w:rsid w:val="00F238EA"/>
    <w:rsid w:val="00F340B8"/>
    <w:rsid w:val="00F71B91"/>
    <w:rsid w:val="00F76D23"/>
    <w:rsid w:val="00F929AF"/>
    <w:rsid w:val="00FE451A"/>
    <w:rsid w:val="00FF3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68080"/>
  <w15:docId w15:val="{8E2F8B4E-EB89-4C64-B908-4B061A40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28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0B8"/>
    <w:rPr>
      <w:rFonts w:ascii="Tahoma" w:hAnsi="Tahoma" w:cs="Tahoma"/>
      <w:sz w:val="16"/>
      <w:szCs w:val="16"/>
    </w:rPr>
  </w:style>
  <w:style w:type="paragraph" w:customStyle="1" w:styleId="a6">
    <w:qFormat/>
    <w:rsid w:val="00F340B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paragraph" w:styleId="a7">
    <w:name w:val="Title"/>
    <w:basedOn w:val="a"/>
    <w:next w:val="a"/>
    <w:link w:val="a8"/>
    <w:uiPriority w:val="10"/>
    <w:qFormat/>
    <w:rsid w:val="00F340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F340B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9">
    <w:name w:val="Normal (Web)"/>
    <w:basedOn w:val="a"/>
    <w:uiPriority w:val="99"/>
    <w:semiHidden/>
    <w:unhideWhenUsed/>
    <w:rsid w:val="004261BE"/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B45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2025-10-16T08:27:00Z</cp:lastPrinted>
  <dcterms:created xsi:type="dcterms:W3CDTF">2025-10-10T13:03:00Z</dcterms:created>
  <dcterms:modified xsi:type="dcterms:W3CDTF">2025-11-20T15:00:00Z</dcterms:modified>
</cp:coreProperties>
</file>