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7B3" w:rsidRPr="002A4D0F" w:rsidRDefault="002947B3" w:rsidP="002947B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>
        <w:rPr>
          <w:rFonts w:ascii="MS Sans Serif" w:eastAsia="Times New Roman" w:hAnsi="MS Sans Serif" w:cs="Times New Roman"/>
          <w:b/>
          <w:noProof/>
          <w:kern w:val="0"/>
          <w:sz w:val="32"/>
          <w:szCs w:val="20"/>
          <w:lang w:val="ru-RU" w:eastAsia="ru-RU" w:bidi="ar-SA"/>
        </w:rPr>
        <w:drawing>
          <wp:inline distT="0" distB="0" distL="0" distR="0" wp14:anchorId="15C9FA47" wp14:editId="009330B1">
            <wp:extent cx="542925" cy="6858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B3" w:rsidRPr="002A4D0F" w:rsidRDefault="002947B3" w:rsidP="002947B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 w:bidi="ar-SA"/>
        </w:rPr>
        <w:t>УКРАЇНА</w:t>
      </w:r>
    </w:p>
    <w:p w:rsidR="002947B3" w:rsidRPr="002A4D0F" w:rsidRDefault="002947B3" w:rsidP="002947B3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ПІЩАНСЬКА СІЛЬСЬКА РАДА</w:t>
      </w:r>
    </w:p>
    <w:p w:rsidR="002947B3" w:rsidRPr="002A4D0F" w:rsidRDefault="002947B3" w:rsidP="002947B3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ПОДІЛЬСЬКОГО РАЙОНУ</w:t>
      </w:r>
      <w:r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ОДЕСЬКОЇ ОБЛАСТІ</w:t>
      </w:r>
    </w:p>
    <w:p w:rsidR="002947B3" w:rsidRPr="002A4D0F" w:rsidRDefault="002947B3" w:rsidP="002947B3">
      <w:pPr>
        <w:suppressAutoHyphens w:val="0"/>
        <w:ind w:firstLine="708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947B3" w:rsidRPr="002A4D0F" w:rsidRDefault="002947B3" w:rsidP="002947B3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ВИКОНАВЧИЙ КОМІТЕТ</w:t>
      </w:r>
    </w:p>
    <w:p w:rsidR="002947B3" w:rsidRPr="002A4D0F" w:rsidRDefault="002947B3" w:rsidP="002947B3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</w:p>
    <w:p w:rsidR="002947B3" w:rsidRDefault="00187F2A" w:rsidP="004A6C54">
      <w:pPr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 xml:space="preserve"> ПРОЄКТ </w:t>
      </w:r>
      <w:r w:rsidR="002947B3" w:rsidRPr="002A4D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  <w:t>РІШЕННЯ</w:t>
      </w:r>
    </w:p>
    <w:p w:rsidR="00227050" w:rsidRDefault="00227050" w:rsidP="002947B3">
      <w:pPr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 w:bidi="ar-SA"/>
        </w:rPr>
      </w:pPr>
    </w:p>
    <w:p w:rsidR="002947B3" w:rsidRDefault="00227050" w:rsidP="002947B3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27 лютого 2025</w:t>
      </w:r>
      <w:r w:rsidR="002947B3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ро</w:t>
      </w:r>
      <w:r w:rsidR="00FF2F1D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ку              </w:t>
      </w:r>
      <w:r w:rsidR="00FF2F1D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</w:t>
      </w:r>
      <w:r w:rsidR="002947B3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село</w:t>
      </w:r>
      <w:r w:rsidR="002947B3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Піщана</w:t>
      </w:r>
      <w:r w:rsidR="002947B3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ab/>
        <w:t xml:space="preserve">            </w:t>
      </w:r>
      <w:r w:rsidR="00FF2F1D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                            </w:t>
      </w:r>
      <w:r w:rsidR="002947B3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="002947B3" w:rsidRPr="002A4D0F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№</w:t>
      </w:r>
      <w:r w:rsidR="00FD0150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</w:p>
    <w:p w:rsidR="002947B3" w:rsidRPr="002A4D0F" w:rsidRDefault="004A6C54" w:rsidP="002947B3">
      <w:pPr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</w:p>
    <w:p w:rsidR="002947B3" w:rsidRPr="002947B3" w:rsidRDefault="00FD0150" w:rsidP="002947B3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Про </w:t>
      </w:r>
      <w:r w:rsidR="002947B3" w:rsidRPr="002947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надання дозволу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2947B3" w:rsidRPr="002947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на вчинення правочину</w:t>
      </w:r>
    </w:p>
    <w:p w:rsidR="002947B3" w:rsidRPr="002947B3" w:rsidRDefault="002947B3" w:rsidP="002947B3">
      <w:pPr>
        <w:suppressAutoHyphens w:val="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227050" w:rsidRPr="00656893" w:rsidRDefault="002947B3" w:rsidP="00227050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947B3">
        <w:rPr>
          <w:rFonts w:ascii="Times New Roman" w:eastAsia="Times New Roman" w:hAnsi="Times New Roman" w:cs="Times New Roman"/>
          <w:kern w:val="0"/>
          <w:lang w:eastAsia="ru-RU" w:bidi="ar-SA"/>
        </w:rPr>
        <w:tab/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Відповідно до</w:t>
      </w:r>
      <w:r w:rsidR="00A8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статей </w:t>
      </w:r>
      <w:r w:rsidRPr="0065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40</w:t>
      </w:r>
      <w:r w:rsidR="00A8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, 59 </w:t>
      </w:r>
      <w:r w:rsidRPr="0065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Закону України «Про місцеве самоврядування в Україні</w:t>
      </w:r>
      <w:r w:rsidRPr="006568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>»,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06A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статті</w:t>
      </w:r>
      <w:r w:rsidR="00006A10"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238 Цивільного кодексу України</w:t>
      </w:r>
      <w:r w:rsidR="00006A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="00006A1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714C7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статті 177 С</w:t>
      </w:r>
      <w:r w:rsidR="00FD01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імейного кодексу</w:t>
      </w:r>
      <w:r w:rsidR="004714C7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України</w:t>
      </w:r>
      <w:r w:rsid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пунктів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66,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67 постанови Кабінету Міністрів України від 24 вересня 2008 року № 866 «Питання діяльності органів опіки та піклування, пов’язаної із захистом прав дитини» зі змінами, на підставі рішення Комісії з питань захисту прав дитини Піщанської сільської ради 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№</w:t>
      </w:r>
      <w:r w:rsidR="00FD01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 від 26.02.2025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року, та заяви громадянки України 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Войтенко К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Б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bookmarkStart w:id="0" w:name="_GoBack"/>
      <w:bookmarkEnd w:id="0"/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яка мешкає за адресою: </w:t>
      </w:r>
      <w:r w:rsidR="00F0013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ХХХ </w:t>
      </w:r>
      <w:r w:rsidR="007106D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області про надання дозволу на продаж легкового автомобіля, який  належить їй та її малолітнім дітям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F0013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ХХХ </w:t>
      </w:r>
      <w:proofErr w:type="spellStart"/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р.н</w:t>
      </w:r>
      <w:proofErr w:type="spellEnd"/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та </w:t>
      </w:r>
      <w:r w:rsidR="00F0013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ХХХ 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н</w:t>
      </w:r>
      <w:r w:rsidR="0022705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7106D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 рівних долях на праві приватної власності, </w:t>
      </w:r>
      <w:r w:rsidR="001D4FED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внаслідок отримання його у спадщину</w:t>
      </w:r>
      <w:r w:rsidR="007106D0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 законом, враховуючи факт, що сім’я планує придбати рівноцінний автомобіль,</w:t>
      </w:r>
      <w:r w:rsidR="001D4FED"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що буде спрямоване на набуття майнових прав та відповідатиме інтересам дітей, виконавчий комітет сільської ради </w:t>
      </w:r>
    </w:p>
    <w:p w:rsidR="002947B3" w:rsidRPr="002947B3" w:rsidRDefault="002947B3" w:rsidP="002947B3">
      <w:pPr>
        <w:tabs>
          <w:tab w:val="left" w:pos="8505"/>
        </w:tabs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1D4FED" w:rsidRPr="00FD0150" w:rsidRDefault="002947B3" w:rsidP="001D4FE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FD015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ВИРІШИВ:</w:t>
      </w:r>
      <w:r w:rsidR="001D4FED" w:rsidRPr="00FD01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1D4FED" w:rsidRDefault="001D4FED" w:rsidP="001D4FED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A825FC" w:rsidRPr="00A825FC" w:rsidRDefault="00A825FC" w:rsidP="00A825FC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Надати Войтенко К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матері </w:t>
      </w:r>
      <w:r w:rsidR="00F0013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ХХХ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р.н</w:t>
      </w:r>
      <w:proofErr w:type="spellEnd"/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та </w:t>
      </w:r>
      <w:r w:rsidR="00F0013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ХХХ</w:t>
      </w:r>
      <w:r w:rsidRPr="0065689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р. н., 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дозвіл на підписання від імені її малолітніх дітей договору купівлі-продажу 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легкового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автомоб</w:t>
      </w:r>
      <w:r w:rsidRPr="00A825FC">
        <w:rPr>
          <w:rFonts w:ascii="Times New Roman" w:eastAsia="Times New Roman" w:hAnsi="Times New Roman" w:cs="Times New Roman" w:hint="cs"/>
          <w:kern w:val="0"/>
          <w:sz w:val="28"/>
          <w:szCs w:val="28"/>
          <w:lang w:eastAsia="ru-RU" w:bidi="ar-SA"/>
        </w:rPr>
        <w:t>і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ля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марки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НО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NDA, 1997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року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випуску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син</w:t>
      </w:r>
      <w:r w:rsidR="00006A1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ього кольору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державний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номерний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знак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ВН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3719</w:t>
      </w:r>
      <w:r w:rsidRPr="00A825FC">
        <w:rPr>
          <w:rFonts w:ascii="Times New Roman" w:eastAsia="Times New Roman" w:hAnsi="Times New Roman" w:cs="Times New Roman" w:hint="cs"/>
          <w:kern w:val="0"/>
          <w:sz w:val="28"/>
          <w:szCs w:val="28"/>
          <w:lang w:eastAsia="ru-RU" w:bidi="ar-SA"/>
        </w:rPr>
        <w:t>І</w:t>
      </w:r>
      <w:r w:rsidRPr="00A825FC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 w:bidi="ar-SA"/>
        </w:rPr>
        <w:t>Е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:rsidR="00A825FC" w:rsidRPr="00A825FC" w:rsidRDefault="00A825FC" w:rsidP="00A825FC">
      <w:pPr>
        <w:pStyle w:val="a5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З метою недопущення порушення вимог ст</w:t>
      </w:r>
      <w:r w:rsidR="00FD015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атті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238 Цивільного кодексу України уповноважити представника органу опіки та піклування  Піщанської сільської ради  – </w:t>
      </w:r>
      <w:proofErr w:type="spellStart"/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Думік</w:t>
      </w:r>
      <w:proofErr w:type="spellEnd"/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</w:t>
      </w:r>
      <w:r w:rsidR="00187F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 взяти участь у підписанні даного правочину</w:t>
      </w:r>
    </w:p>
    <w:p w:rsidR="00656893" w:rsidRPr="00187F2A" w:rsidRDefault="00656893" w:rsidP="00656893">
      <w:pPr>
        <w:pStyle w:val="a5"/>
        <w:numPr>
          <w:ilvl w:val="0"/>
          <w:numId w:val="5"/>
        </w:numPr>
        <w:suppressAutoHyphens w:val="0"/>
        <w:ind w:left="0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8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Контроль за виконанням  даного рішення  покласти на</w:t>
      </w:r>
      <w:r w:rsidRPr="00A825F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8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заступника</w:t>
      </w:r>
      <w:r w:rsidRPr="00A825FC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bdr w:val="none" w:sz="0" w:space="0" w:color="auto" w:frame="1"/>
          <w:lang w:eastAsia="ru-RU" w:bidi="ar-SA"/>
        </w:rPr>
        <w:t xml:space="preserve"> </w:t>
      </w:r>
      <w:r w:rsidRPr="00A825FC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сільського голови з  питань діяльності  виконавчих органів сільської ради Володимира ГЕРБЕНСЬКОГО</w:t>
      </w:r>
    </w:p>
    <w:p w:rsidR="00187F2A" w:rsidRDefault="00187F2A" w:rsidP="00187F2A">
      <w:pPr>
        <w:pStyle w:val="a5"/>
        <w:suppressAutoHyphens w:val="0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187F2A" w:rsidRPr="00006A10" w:rsidRDefault="00187F2A" w:rsidP="00187F2A">
      <w:pPr>
        <w:pStyle w:val="a5"/>
        <w:suppressAutoHyphens w:val="0"/>
        <w:ind w:left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656893" w:rsidRPr="00187F2A" w:rsidRDefault="00187F2A" w:rsidP="00656893">
      <w:pPr>
        <w:suppressAutoHyphens w:val="0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</w:pPr>
      <w:proofErr w:type="spellStart"/>
      <w:r w:rsidRPr="00187F2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>Проєкт</w:t>
      </w:r>
      <w:proofErr w:type="spellEnd"/>
      <w:r w:rsidRPr="00187F2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 w:bidi="ar-SA"/>
        </w:rPr>
        <w:t xml:space="preserve"> рішення підготовлений службою у справах дітей сільської ради</w:t>
      </w:r>
    </w:p>
    <w:sectPr w:rsidR="00656893" w:rsidRPr="00187F2A" w:rsidSect="004A6C54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altName w:val="Bahnschrift Light"/>
    <w:panose1 w:val="020B05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918"/>
    <w:multiLevelType w:val="hybridMultilevel"/>
    <w:tmpl w:val="761CA048"/>
    <w:lvl w:ilvl="0" w:tplc="9DDEEF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45D25"/>
    <w:multiLevelType w:val="hybridMultilevel"/>
    <w:tmpl w:val="35321EC0"/>
    <w:lvl w:ilvl="0" w:tplc="56D45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A716204"/>
    <w:multiLevelType w:val="hybridMultilevel"/>
    <w:tmpl w:val="2F4CEC1E"/>
    <w:lvl w:ilvl="0" w:tplc="9F26F7E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463A3"/>
    <w:multiLevelType w:val="hybridMultilevel"/>
    <w:tmpl w:val="9A7C0044"/>
    <w:lvl w:ilvl="0" w:tplc="B78CF69E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21F74"/>
    <w:multiLevelType w:val="hybridMultilevel"/>
    <w:tmpl w:val="15026E54"/>
    <w:lvl w:ilvl="0" w:tplc="0338C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07"/>
    <w:rsid w:val="00006A10"/>
    <w:rsid w:val="0015724E"/>
    <w:rsid w:val="00187F2A"/>
    <w:rsid w:val="001D4FED"/>
    <w:rsid w:val="001D4FFB"/>
    <w:rsid w:val="00227050"/>
    <w:rsid w:val="002947B3"/>
    <w:rsid w:val="003F258B"/>
    <w:rsid w:val="004511AF"/>
    <w:rsid w:val="004714C7"/>
    <w:rsid w:val="004A6C54"/>
    <w:rsid w:val="00595F41"/>
    <w:rsid w:val="00656893"/>
    <w:rsid w:val="007106D0"/>
    <w:rsid w:val="007E1497"/>
    <w:rsid w:val="008649AA"/>
    <w:rsid w:val="009D3B07"/>
    <w:rsid w:val="00A825FC"/>
    <w:rsid w:val="00C45A24"/>
    <w:rsid w:val="00C56078"/>
    <w:rsid w:val="00C90055"/>
    <w:rsid w:val="00D648EC"/>
    <w:rsid w:val="00EF17F0"/>
    <w:rsid w:val="00F00132"/>
    <w:rsid w:val="00FD0150"/>
    <w:rsid w:val="00FE0C8B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B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B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B3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947B3"/>
    <w:pPr>
      <w:suppressAutoHyphens w:val="0"/>
    </w:pPr>
    <w:rPr>
      <w:rFonts w:ascii="Verdana" w:eastAsia="MS Mincho" w:hAnsi="Verdana" w:cs="Times New Roman"/>
      <w:kern w:val="0"/>
      <w:lang w:val="en-US" w:eastAsia="en-US" w:bidi="ar-SA"/>
    </w:rPr>
  </w:style>
  <w:style w:type="paragraph" w:styleId="a5">
    <w:name w:val="List Paragraph"/>
    <w:basedOn w:val="a"/>
    <w:uiPriority w:val="34"/>
    <w:qFormat/>
    <w:rsid w:val="002947B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B3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B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B3"/>
    <w:rPr>
      <w:rFonts w:ascii="Tahoma" w:eastAsia="SimSun" w:hAnsi="Tahoma" w:cs="Mangal"/>
      <w:kern w:val="2"/>
      <w:sz w:val="16"/>
      <w:szCs w:val="14"/>
      <w:lang w:val="uk-UA" w:eastAsia="zh-CN" w:bidi="hi-I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947B3"/>
    <w:pPr>
      <w:suppressAutoHyphens w:val="0"/>
    </w:pPr>
    <w:rPr>
      <w:rFonts w:ascii="Verdana" w:eastAsia="MS Mincho" w:hAnsi="Verdana" w:cs="Times New Roman"/>
      <w:kern w:val="0"/>
      <w:lang w:val="en-US" w:eastAsia="en-US" w:bidi="ar-SA"/>
    </w:rPr>
  </w:style>
  <w:style w:type="paragraph" w:styleId="a5">
    <w:name w:val="List Paragraph"/>
    <w:basedOn w:val="a"/>
    <w:uiPriority w:val="34"/>
    <w:qFormat/>
    <w:rsid w:val="002947B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2025-02-26T14:58:00Z</cp:lastPrinted>
  <dcterms:created xsi:type="dcterms:W3CDTF">2022-06-09T07:45:00Z</dcterms:created>
  <dcterms:modified xsi:type="dcterms:W3CDTF">2025-10-27T10:34:00Z</dcterms:modified>
</cp:coreProperties>
</file>