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E5" w:rsidRDefault="001D64E5" w:rsidP="001D64E5">
      <w:pPr>
        <w:pStyle w:val="a5"/>
        <w:rPr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4E5" w:rsidRPr="004E2A45" w:rsidRDefault="001D64E5" w:rsidP="001D64E5">
      <w:pPr>
        <w:pStyle w:val="a5"/>
        <w:rPr>
          <w:lang w:val="uk-UA"/>
        </w:rPr>
      </w:pPr>
      <w:r w:rsidRPr="00F24671">
        <w:rPr>
          <w:sz w:val="26"/>
          <w:szCs w:val="26"/>
          <w:lang w:val="uk-UA"/>
        </w:rPr>
        <w:t>УКРАЇНА</w:t>
      </w:r>
    </w:p>
    <w:p w:rsidR="001D64E5" w:rsidRDefault="001D64E5" w:rsidP="001D6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ПІЩАНСЬКА СІЛЬСЬКА РАДА</w:t>
      </w:r>
    </w:p>
    <w:p w:rsidR="001D64E5" w:rsidRDefault="001D64E5" w:rsidP="001D64E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ПОДІЛЬСЬКОГО РАЙОНУ   ОДЕСЬКОЇ ОБЛАСТІ</w:t>
      </w:r>
    </w:p>
    <w:p w:rsidR="001D64E5" w:rsidRPr="003A2D9F" w:rsidRDefault="001D64E5" w:rsidP="001D64E5">
      <w:pPr>
        <w:ind w:firstLine="708"/>
        <w:jc w:val="center"/>
        <w:rPr>
          <w:sz w:val="28"/>
          <w:szCs w:val="28"/>
        </w:rPr>
      </w:pPr>
    </w:p>
    <w:p w:rsidR="001D64E5" w:rsidRDefault="001D64E5" w:rsidP="001D64E5">
      <w:pPr>
        <w:jc w:val="center"/>
        <w:outlineLvl w:val="0"/>
        <w:rPr>
          <w:sz w:val="28"/>
          <w:szCs w:val="28"/>
        </w:rPr>
      </w:pPr>
      <w:r w:rsidRPr="001F6C40">
        <w:rPr>
          <w:sz w:val="28"/>
          <w:szCs w:val="28"/>
        </w:rPr>
        <w:t>В</w:t>
      </w:r>
      <w:r>
        <w:rPr>
          <w:sz w:val="28"/>
          <w:szCs w:val="28"/>
        </w:rPr>
        <w:t>ИКОНАВЧИЙ</w:t>
      </w:r>
      <w:r w:rsidRPr="001F6C40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:rsidR="001D64E5" w:rsidRPr="001F6C40" w:rsidRDefault="001D64E5" w:rsidP="001D64E5">
      <w:pPr>
        <w:jc w:val="center"/>
        <w:outlineLvl w:val="0"/>
        <w:rPr>
          <w:sz w:val="28"/>
          <w:szCs w:val="28"/>
        </w:rPr>
      </w:pPr>
    </w:p>
    <w:p w:rsidR="001D64E5" w:rsidRDefault="00D4237D" w:rsidP="001D6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</w:t>
      </w:r>
      <w:r w:rsidR="001D64E5" w:rsidRPr="00A33A08">
        <w:rPr>
          <w:b/>
          <w:sz w:val="28"/>
          <w:szCs w:val="28"/>
        </w:rPr>
        <w:t>РІШЕННЯ</w:t>
      </w:r>
    </w:p>
    <w:p w:rsidR="007D7A7F" w:rsidRDefault="007D7A7F" w:rsidP="001D64E5">
      <w:pPr>
        <w:jc w:val="center"/>
        <w:rPr>
          <w:b/>
          <w:sz w:val="28"/>
          <w:szCs w:val="28"/>
        </w:rPr>
      </w:pPr>
    </w:p>
    <w:p w:rsidR="001D64E5" w:rsidRPr="00000EE3" w:rsidRDefault="007D7A7F" w:rsidP="001D64E5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9206A" w:rsidRPr="00000EE3">
        <w:rPr>
          <w:sz w:val="28"/>
          <w:szCs w:val="28"/>
        </w:rPr>
        <w:t xml:space="preserve"> </w:t>
      </w:r>
      <w:r w:rsidR="00AC61CF">
        <w:rPr>
          <w:sz w:val="28"/>
          <w:szCs w:val="28"/>
        </w:rPr>
        <w:t>т</w:t>
      </w:r>
      <w:r w:rsidR="00834EEA">
        <w:rPr>
          <w:sz w:val="28"/>
          <w:szCs w:val="28"/>
        </w:rPr>
        <w:t>рав</w:t>
      </w:r>
      <w:r w:rsidR="00AC61CF">
        <w:rPr>
          <w:sz w:val="28"/>
          <w:szCs w:val="28"/>
        </w:rPr>
        <w:t>ня</w:t>
      </w:r>
      <w:r w:rsidR="0089206A" w:rsidRPr="00000EE3">
        <w:rPr>
          <w:sz w:val="28"/>
          <w:szCs w:val="28"/>
        </w:rPr>
        <w:t xml:space="preserve"> </w:t>
      </w:r>
      <w:r w:rsidR="001D64E5" w:rsidRPr="000E5C40">
        <w:rPr>
          <w:sz w:val="28"/>
          <w:szCs w:val="28"/>
        </w:rPr>
        <w:t>202</w:t>
      </w:r>
      <w:r w:rsidR="0089206A" w:rsidRPr="00000EE3">
        <w:rPr>
          <w:sz w:val="28"/>
          <w:szCs w:val="28"/>
        </w:rPr>
        <w:t>5</w:t>
      </w:r>
      <w:r w:rsidR="00AB4C5A">
        <w:rPr>
          <w:sz w:val="28"/>
          <w:szCs w:val="28"/>
        </w:rPr>
        <w:t xml:space="preserve"> </w:t>
      </w:r>
      <w:r w:rsidR="001D64E5" w:rsidRPr="000E5C40">
        <w:rPr>
          <w:sz w:val="28"/>
          <w:szCs w:val="28"/>
        </w:rPr>
        <w:t>р</w:t>
      </w:r>
      <w:r w:rsidR="00AB4C5A">
        <w:rPr>
          <w:sz w:val="28"/>
          <w:szCs w:val="28"/>
        </w:rPr>
        <w:t>оку</w:t>
      </w:r>
      <w:r w:rsidR="001D64E5" w:rsidRPr="000E5C4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1D64E5" w:rsidRPr="000E5C40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AB4C5A">
        <w:rPr>
          <w:sz w:val="28"/>
          <w:szCs w:val="28"/>
        </w:rPr>
        <w:t xml:space="preserve"> </w:t>
      </w:r>
      <w:r w:rsidR="001D64E5" w:rsidRPr="000E5C40">
        <w:rPr>
          <w:sz w:val="28"/>
          <w:szCs w:val="28"/>
        </w:rPr>
        <w:t xml:space="preserve">Піщана             </w:t>
      </w:r>
      <w:r>
        <w:rPr>
          <w:sz w:val="28"/>
          <w:szCs w:val="28"/>
        </w:rPr>
        <w:t xml:space="preserve">    </w:t>
      </w:r>
      <w:r w:rsidR="001D64E5" w:rsidRPr="000E5C40">
        <w:rPr>
          <w:sz w:val="28"/>
          <w:szCs w:val="28"/>
        </w:rPr>
        <w:t xml:space="preserve">         </w:t>
      </w:r>
      <w:r w:rsidR="004F57F7">
        <w:rPr>
          <w:sz w:val="28"/>
          <w:szCs w:val="28"/>
        </w:rPr>
        <w:t xml:space="preserve">  </w:t>
      </w:r>
      <w:r w:rsidR="0089206A">
        <w:rPr>
          <w:sz w:val="28"/>
          <w:szCs w:val="28"/>
        </w:rPr>
        <w:t xml:space="preserve">        </w:t>
      </w:r>
      <w:r w:rsidR="001D64E5" w:rsidRPr="000E5C40">
        <w:rPr>
          <w:sz w:val="28"/>
          <w:szCs w:val="28"/>
        </w:rPr>
        <w:t xml:space="preserve">    №</w:t>
      </w:r>
      <w:r w:rsidR="003D7F11">
        <w:rPr>
          <w:sz w:val="28"/>
          <w:szCs w:val="28"/>
        </w:rPr>
        <w:t xml:space="preserve"> </w:t>
      </w:r>
    </w:p>
    <w:p w:rsidR="001D64E5" w:rsidRPr="000E5C40" w:rsidRDefault="001D64E5" w:rsidP="001D64E5">
      <w:pPr>
        <w:jc w:val="both"/>
        <w:rPr>
          <w:sz w:val="28"/>
          <w:szCs w:val="28"/>
        </w:rPr>
      </w:pP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b/>
          <w:sz w:val="21"/>
          <w:szCs w:val="21"/>
        </w:rPr>
      </w:pPr>
      <w:r w:rsidRPr="00AC61CF">
        <w:rPr>
          <w:b/>
          <w:sz w:val="28"/>
          <w:szCs w:val="28"/>
          <w:bdr w:val="none" w:sz="0" w:space="0" w:color="auto" w:frame="1"/>
        </w:rPr>
        <w:t>Про затвердження Порядку списання</w:t>
      </w:r>
      <w:r w:rsidRPr="00AC61CF">
        <w:rPr>
          <w:rFonts w:ascii="Arial" w:hAnsi="Arial" w:cs="Arial"/>
          <w:b/>
          <w:sz w:val="21"/>
          <w:szCs w:val="21"/>
        </w:rPr>
        <w:t xml:space="preserve"> </w:t>
      </w:r>
      <w:r w:rsidRPr="00AC61CF">
        <w:rPr>
          <w:b/>
          <w:sz w:val="28"/>
          <w:szCs w:val="28"/>
          <w:bdr w:val="none" w:sz="0" w:space="0" w:color="auto" w:frame="1"/>
        </w:rPr>
        <w:t>житлов</w:t>
      </w:r>
      <w:r w:rsidR="005461D3">
        <w:rPr>
          <w:b/>
          <w:sz w:val="28"/>
          <w:szCs w:val="28"/>
          <w:bdr w:val="none" w:sz="0" w:space="0" w:color="auto" w:frame="1"/>
        </w:rPr>
        <w:t>их</w:t>
      </w:r>
      <w:r w:rsidRPr="00AC61CF">
        <w:rPr>
          <w:b/>
          <w:sz w:val="28"/>
          <w:szCs w:val="28"/>
          <w:bdr w:val="none" w:sz="0" w:space="0" w:color="auto" w:frame="1"/>
        </w:rPr>
        <w:t xml:space="preserve"> будинків, </w:t>
      </w:r>
      <w:r w:rsidR="00587F2B">
        <w:rPr>
          <w:b/>
          <w:sz w:val="28"/>
          <w:szCs w:val="28"/>
          <w:bdr w:val="none" w:sz="0" w:space="0" w:color="auto" w:frame="1"/>
        </w:rPr>
        <w:t>г</w:t>
      </w:r>
      <w:r w:rsidRPr="00AC61CF">
        <w:rPr>
          <w:b/>
          <w:sz w:val="28"/>
          <w:szCs w:val="28"/>
          <w:bdr w:val="none" w:sz="0" w:space="0" w:color="auto" w:frame="1"/>
        </w:rPr>
        <w:t>осподарських</w:t>
      </w:r>
      <w:r w:rsidRPr="00AC61CF">
        <w:rPr>
          <w:rFonts w:ascii="Arial" w:hAnsi="Arial" w:cs="Arial"/>
          <w:b/>
          <w:sz w:val="21"/>
          <w:szCs w:val="21"/>
        </w:rPr>
        <w:t xml:space="preserve"> </w:t>
      </w:r>
      <w:r w:rsidRPr="00AC61CF">
        <w:rPr>
          <w:b/>
          <w:sz w:val="28"/>
          <w:szCs w:val="28"/>
          <w:bdr w:val="none" w:sz="0" w:space="0" w:color="auto" w:frame="1"/>
        </w:rPr>
        <w:t>та побутових будівель і споруд,</w:t>
      </w:r>
      <w:r w:rsidR="00525AC0">
        <w:rPr>
          <w:b/>
          <w:sz w:val="28"/>
          <w:szCs w:val="28"/>
          <w:bdr w:val="none" w:sz="0" w:space="0" w:color="auto" w:frame="1"/>
        </w:rPr>
        <w:t xml:space="preserve"> </w:t>
      </w:r>
      <w:r w:rsidRPr="00AC61CF">
        <w:rPr>
          <w:b/>
          <w:sz w:val="28"/>
          <w:szCs w:val="28"/>
          <w:bdr w:val="none" w:sz="0" w:space="0" w:color="auto" w:frame="1"/>
        </w:rPr>
        <w:t>розташованих на території Піщанської</w:t>
      </w:r>
      <w:r w:rsidR="00525AC0">
        <w:rPr>
          <w:b/>
          <w:sz w:val="28"/>
          <w:szCs w:val="28"/>
          <w:bdr w:val="none" w:sz="0" w:space="0" w:color="auto" w:frame="1"/>
        </w:rPr>
        <w:t xml:space="preserve"> </w:t>
      </w:r>
      <w:r w:rsidRPr="00AC61CF">
        <w:rPr>
          <w:b/>
          <w:sz w:val="28"/>
          <w:szCs w:val="28"/>
          <w:bdr w:val="none" w:sz="0" w:space="0" w:color="auto" w:frame="1"/>
        </w:rPr>
        <w:t>сільської ради, складу комісі</w:t>
      </w:r>
      <w:r w:rsidR="00525AC0">
        <w:rPr>
          <w:b/>
          <w:sz w:val="28"/>
          <w:szCs w:val="28"/>
          <w:bdr w:val="none" w:sz="0" w:space="0" w:color="auto" w:frame="1"/>
        </w:rPr>
        <w:t xml:space="preserve">ї </w:t>
      </w:r>
      <w:r w:rsidRPr="00AC61CF">
        <w:rPr>
          <w:b/>
          <w:sz w:val="28"/>
          <w:szCs w:val="28"/>
          <w:bdr w:val="none" w:sz="0" w:space="0" w:color="auto" w:frame="1"/>
        </w:rPr>
        <w:t>з обстеження їхнього технічного стану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p w:rsidR="00AC61CF" w:rsidRPr="00056297" w:rsidRDefault="00AC61CF" w:rsidP="00056297">
      <w:pPr>
        <w:pStyle w:val="2"/>
        <w:ind w:firstLine="709"/>
        <w:rPr>
          <w:b/>
          <w:bCs/>
        </w:rPr>
      </w:pPr>
      <w:r w:rsidRPr="00AC61CF">
        <w:rPr>
          <w:bdr w:val="none" w:sz="0" w:space="0" w:color="auto" w:frame="1"/>
        </w:rPr>
        <w:t xml:space="preserve">Керуючись підпунктом 1 пункту «а» статті 30, частиною </w:t>
      </w:r>
      <w:r w:rsidR="00587F2B">
        <w:rPr>
          <w:bdr w:val="none" w:sz="0" w:space="0" w:color="auto" w:frame="1"/>
        </w:rPr>
        <w:t>6</w:t>
      </w:r>
      <w:r w:rsidRPr="00AC61CF">
        <w:rPr>
          <w:bdr w:val="none" w:sz="0" w:space="0" w:color="auto" w:frame="1"/>
        </w:rPr>
        <w:t xml:space="preserve"> статті 59 Закону України «Про місцеве самоврядування в Україні», </w:t>
      </w:r>
      <w:r w:rsidR="00587F2B">
        <w:rPr>
          <w:bdr w:val="none" w:sz="0" w:space="0" w:color="auto" w:frame="1"/>
        </w:rPr>
        <w:t>частиною 2 статті 7 Житлового кодексу</w:t>
      </w:r>
      <w:r w:rsidRPr="00AC61CF">
        <w:rPr>
          <w:bdr w:val="none" w:sz="0" w:space="0" w:color="auto" w:frame="1"/>
        </w:rPr>
        <w:t xml:space="preserve"> України, </w:t>
      </w:r>
      <w:r w:rsidR="00056297" w:rsidRPr="00056297">
        <w:rPr>
          <w:shd w:val="clear" w:color="auto" w:fill="FFFFFF"/>
        </w:rPr>
        <w:t>Положення</w:t>
      </w:r>
      <w:r w:rsidR="00056297">
        <w:rPr>
          <w:shd w:val="clear" w:color="auto" w:fill="FFFFFF"/>
        </w:rPr>
        <w:t>м</w:t>
      </w:r>
      <w:r w:rsidR="00056297" w:rsidRPr="00056297">
        <w:rPr>
          <w:shd w:val="clear" w:color="auto" w:fill="FFFFFF"/>
        </w:rPr>
        <w:t xml:space="preserve">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затверджене постановою Ради Міністрів Української РСР від 26 квітня 1984 року № 189</w:t>
      </w:r>
      <w:r w:rsidR="00056297">
        <w:rPr>
          <w:shd w:val="clear" w:color="auto" w:fill="FFFFFF"/>
        </w:rPr>
        <w:t xml:space="preserve">, </w:t>
      </w:r>
      <w:r w:rsidRPr="00AC61CF">
        <w:rPr>
          <w:bdr w:val="none" w:sz="0" w:space="0" w:color="auto" w:frame="1"/>
        </w:rPr>
        <w:t xml:space="preserve">з метою вдосконалення механізму зняття житлового фонду, господарських та побутових будівель і споруд, що розташовані на території </w:t>
      </w:r>
      <w:r>
        <w:rPr>
          <w:bdr w:val="none" w:sz="0" w:space="0" w:color="auto" w:frame="1"/>
        </w:rPr>
        <w:t>Піщанської</w:t>
      </w:r>
      <w:r w:rsidRPr="00AC61CF">
        <w:rPr>
          <w:bdr w:val="none" w:sz="0" w:space="0" w:color="auto" w:frame="1"/>
        </w:rPr>
        <w:t xml:space="preserve"> сільської ради, виконавчий комітет сільської ради</w:t>
      </w:r>
    </w:p>
    <w:p w:rsidR="00000EE3" w:rsidRPr="006A6563" w:rsidRDefault="00000EE3" w:rsidP="00000EE3">
      <w:pPr>
        <w:pStyle w:val="2"/>
        <w:rPr>
          <w:b/>
          <w:bCs/>
        </w:rPr>
      </w:pPr>
      <w:r w:rsidRPr="006A6563">
        <w:rPr>
          <w:b/>
          <w:bCs/>
        </w:rPr>
        <w:t>ВИРІШИВ</w:t>
      </w:r>
      <w:r>
        <w:rPr>
          <w:b/>
          <w:bCs/>
        </w:rPr>
        <w:t>:</w:t>
      </w:r>
      <w:r w:rsidRPr="006A6563">
        <w:rPr>
          <w:b/>
          <w:bCs/>
        </w:rPr>
        <w:t xml:space="preserve"> </w:t>
      </w:r>
    </w:p>
    <w:p w:rsidR="00AC61CF" w:rsidRPr="00AC61CF" w:rsidRDefault="00AC61CF" w:rsidP="00AC61CF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1. Затвердити:</w:t>
      </w:r>
    </w:p>
    <w:p w:rsidR="00AC61CF" w:rsidRPr="00AC61CF" w:rsidRDefault="00AC61CF" w:rsidP="00AC61CF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1.1. По</w:t>
      </w:r>
      <w:r w:rsidR="00DA1DEB">
        <w:rPr>
          <w:sz w:val="28"/>
          <w:szCs w:val="28"/>
          <w:bdr w:val="none" w:sz="0" w:space="0" w:color="auto" w:frame="1"/>
        </w:rPr>
        <w:t>рядок списання житлов</w:t>
      </w:r>
      <w:r w:rsidR="005461D3">
        <w:rPr>
          <w:sz w:val="28"/>
          <w:szCs w:val="28"/>
          <w:bdr w:val="none" w:sz="0" w:space="0" w:color="auto" w:frame="1"/>
        </w:rPr>
        <w:t>их</w:t>
      </w:r>
      <w:r w:rsidR="00DA1DEB">
        <w:rPr>
          <w:sz w:val="28"/>
          <w:szCs w:val="28"/>
          <w:bdr w:val="none" w:sz="0" w:space="0" w:color="auto" w:frame="1"/>
        </w:rPr>
        <w:t xml:space="preserve"> будинк</w:t>
      </w:r>
      <w:r w:rsidR="005461D3">
        <w:rPr>
          <w:sz w:val="28"/>
          <w:szCs w:val="28"/>
          <w:bdr w:val="none" w:sz="0" w:space="0" w:color="auto" w:frame="1"/>
        </w:rPr>
        <w:t>ів</w:t>
      </w:r>
      <w:r w:rsidRPr="00AC61CF">
        <w:rPr>
          <w:sz w:val="28"/>
          <w:szCs w:val="28"/>
          <w:bdr w:val="none" w:sz="0" w:space="0" w:color="auto" w:frame="1"/>
        </w:rPr>
        <w:t xml:space="preserve">, господарських та побутових будівель і споруд, розташованих на території </w:t>
      </w:r>
      <w:r>
        <w:rPr>
          <w:sz w:val="28"/>
          <w:szCs w:val="28"/>
          <w:bdr w:val="none" w:sz="0" w:space="0" w:color="auto" w:frame="1"/>
        </w:rPr>
        <w:t>Піщан</w:t>
      </w:r>
      <w:r w:rsidRPr="00AC61CF">
        <w:rPr>
          <w:sz w:val="28"/>
          <w:szCs w:val="28"/>
          <w:bdr w:val="none" w:sz="0" w:space="0" w:color="auto" w:frame="1"/>
        </w:rPr>
        <w:t>с</w:t>
      </w:r>
      <w:r w:rsidR="00FB1A8E">
        <w:rPr>
          <w:sz w:val="28"/>
          <w:szCs w:val="28"/>
          <w:bdr w:val="none" w:sz="0" w:space="0" w:color="auto" w:frame="1"/>
        </w:rPr>
        <w:t>ької сільської ради (додаток 1)</w:t>
      </w:r>
    </w:p>
    <w:p w:rsidR="00AC61CF" w:rsidRPr="00AC61CF" w:rsidRDefault="00FB1A8E" w:rsidP="00FB1A8E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 xml:space="preserve">          1.2. Форму акту</w:t>
      </w:r>
      <w:r w:rsidR="00AC61CF" w:rsidRPr="00AC61CF">
        <w:rPr>
          <w:sz w:val="28"/>
          <w:szCs w:val="28"/>
          <w:bdr w:val="none" w:sz="0" w:space="0" w:color="auto" w:frame="1"/>
        </w:rPr>
        <w:t xml:space="preserve"> </w:t>
      </w:r>
      <w:r w:rsidR="00C96F0B">
        <w:rPr>
          <w:sz w:val="28"/>
          <w:szCs w:val="28"/>
          <w:bdr w:val="none" w:sz="0" w:space="0" w:color="auto" w:frame="1"/>
        </w:rPr>
        <w:t xml:space="preserve">обстеження технічного стану </w:t>
      </w:r>
      <w:r w:rsidRPr="00FB1A8E">
        <w:rPr>
          <w:sz w:val="28"/>
          <w:szCs w:val="28"/>
          <w:shd w:val="clear" w:color="auto" w:fill="FFFFFF"/>
        </w:rPr>
        <w:t>житлов</w:t>
      </w:r>
      <w:r w:rsidR="005461D3">
        <w:rPr>
          <w:sz w:val="28"/>
          <w:szCs w:val="28"/>
          <w:shd w:val="clear" w:color="auto" w:fill="FFFFFF"/>
        </w:rPr>
        <w:t>их</w:t>
      </w:r>
      <w:r w:rsidRPr="00FB1A8E">
        <w:rPr>
          <w:sz w:val="28"/>
          <w:szCs w:val="28"/>
          <w:shd w:val="clear" w:color="auto" w:fill="FFFFFF"/>
        </w:rPr>
        <w:t xml:space="preserve"> </w:t>
      </w:r>
      <w:r w:rsidRPr="00AC61CF">
        <w:rPr>
          <w:sz w:val="28"/>
          <w:szCs w:val="28"/>
          <w:bdr w:val="none" w:sz="0" w:space="0" w:color="auto" w:frame="1"/>
        </w:rPr>
        <w:t>будинк</w:t>
      </w:r>
      <w:r w:rsidR="005461D3">
        <w:rPr>
          <w:sz w:val="28"/>
          <w:szCs w:val="28"/>
          <w:bdr w:val="none" w:sz="0" w:space="0" w:color="auto" w:frame="1"/>
        </w:rPr>
        <w:t>ів</w:t>
      </w:r>
      <w:r w:rsidRPr="00AC61CF">
        <w:rPr>
          <w:sz w:val="28"/>
          <w:szCs w:val="28"/>
          <w:bdr w:val="none" w:sz="0" w:space="0" w:color="auto" w:frame="1"/>
        </w:rPr>
        <w:t xml:space="preserve">, господарських </w:t>
      </w:r>
      <w:r>
        <w:rPr>
          <w:sz w:val="28"/>
          <w:szCs w:val="28"/>
          <w:bdr w:val="none" w:sz="0" w:space="0" w:color="auto" w:frame="1"/>
        </w:rPr>
        <w:t xml:space="preserve">та побутових будівель і споруд, </w:t>
      </w:r>
      <w:r w:rsidRPr="00AC61CF">
        <w:rPr>
          <w:sz w:val="28"/>
          <w:szCs w:val="28"/>
          <w:bdr w:val="none" w:sz="0" w:space="0" w:color="auto" w:frame="1"/>
        </w:rPr>
        <w:t xml:space="preserve">розташованих на території </w:t>
      </w:r>
      <w:r>
        <w:rPr>
          <w:sz w:val="28"/>
          <w:szCs w:val="28"/>
          <w:bdr w:val="none" w:sz="0" w:space="0" w:color="auto" w:frame="1"/>
        </w:rPr>
        <w:t>Піщан</w:t>
      </w:r>
      <w:r w:rsidRPr="00AC61CF">
        <w:rPr>
          <w:sz w:val="28"/>
          <w:szCs w:val="28"/>
          <w:bdr w:val="none" w:sz="0" w:space="0" w:color="auto" w:frame="1"/>
        </w:rPr>
        <w:t>ської сільської ради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sz w:val="28"/>
          <w:szCs w:val="28"/>
          <w:bdr w:val="none" w:sz="0" w:space="0" w:color="auto" w:frame="1"/>
        </w:rPr>
        <w:t>(додаток 2)</w:t>
      </w:r>
    </w:p>
    <w:p w:rsidR="00AC61CF" w:rsidRDefault="00AC61CF" w:rsidP="00AC61CF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>1.3. Склад комісії з обстеження технічного стану житлов</w:t>
      </w:r>
      <w:r w:rsidR="005461D3">
        <w:rPr>
          <w:sz w:val="28"/>
          <w:szCs w:val="28"/>
          <w:bdr w:val="none" w:sz="0" w:space="0" w:color="auto" w:frame="1"/>
        </w:rPr>
        <w:t>их</w:t>
      </w:r>
      <w:r w:rsidRPr="00AC61CF">
        <w:rPr>
          <w:sz w:val="28"/>
          <w:szCs w:val="28"/>
          <w:bdr w:val="none" w:sz="0" w:space="0" w:color="auto" w:frame="1"/>
        </w:rPr>
        <w:t xml:space="preserve"> будинк</w:t>
      </w:r>
      <w:r w:rsidR="005461D3">
        <w:rPr>
          <w:sz w:val="28"/>
          <w:szCs w:val="28"/>
          <w:bdr w:val="none" w:sz="0" w:space="0" w:color="auto" w:frame="1"/>
        </w:rPr>
        <w:t>ів</w:t>
      </w:r>
      <w:r w:rsidRPr="00AC61CF">
        <w:rPr>
          <w:sz w:val="28"/>
          <w:szCs w:val="28"/>
          <w:bdr w:val="none" w:sz="0" w:space="0" w:color="auto" w:frame="1"/>
        </w:rPr>
        <w:t xml:space="preserve">, господарських та побутових будівель і споруд, розташованих на території </w:t>
      </w:r>
      <w:r>
        <w:rPr>
          <w:sz w:val="28"/>
          <w:szCs w:val="28"/>
          <w:bdr w:val="none" w:sz="0" w:space="0" w:color="auto" w:frame="1"/>
        </w:rPr>
        <w:t>Піщан</w:t>
      </w:r>
      <w:r w:rsidRPr="00AC61CF">
        <w:rPr>
          <w:sz w:val="28"/>
          <w:szCs w:val="28"/>
          <w:bdr w:val="none" w:sz="0" w:space="0" w:color="auto" w:frame="1"/>
        </w:rPr>
        <w:t>с</w:t>
      </w:r>
      <w:r w:rsidR="00C20AF0">
        <w:rPr>
          <w:sz w:val="28"/>
          <w:szCs w:val="28"/>
          <w:bdr w:val="none" w:sz="0" w:space="0" w:color="auto" w:frame="1"/>
        </w:rPr>
        <w:t>ької сільської ради (додаток 3)</w:t>
      </w:r>
    </w:p>
    <w:p w:rsidR="00C20AF0" w:rsidRPr="00AC61CF" w:rsidRDefault="00C20AF0" w:rsidP="00C20AF0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</w:t>
      </w:r>
      <w:r w:rsidR="00AC61CF" w:rsidRPr="00AC61CF">
        <w:rPr>
          <w:sz w:val="28"/>
          <w:szCs w:val="28"/>
          <w:bdr w:val="none" w:sz="0" w:space="0" w:color="auto" w:frame="1"/>
        </w:rPr>
        <w:t xml:space="preserve">2. Контроль за виконанням даного рішення покласти </w:t>
      </w:r>
      <w:r>
        <w:rPr>
          <w:sz w:val="28"/>
          <w:szCs w:val="28"/>
          <w:bdr w:val="none" w:sz="0" w:space="0" w:color="auto" w:frame="1"/>
        </w:rPr>
        <w:t>заступник</w:t>
      </w:r>
      <w:r w:rsidR="005461D3">
        <w:rPr>
          <w:sz w:val="28"/>
          <w:szCs w:val="28"/>
          <w:bdr w:val="none" w:sz="0" w:space="0" w:color="auto" w:frame="1"/>
        </w:rPr>
        <w:t>а</w:t>
      </w:r>
      <w:r>
        <w:rPr>
          <w:sz w:val="28"/>
          <w:szCs w:val="28"/>
          <w:bdr w:val="none" w:sz="0" w:space="0" w:color="auto" w:frame="1"/>
        </w:rPr>
        <w:t xml:space="preserve"> сільського голови </w:t>
      </w:r>
      <w:r w:rsidRPr="0019623A">
        <w:rPr>
          <w:sz w:val="28"/>
          <w:szCs w:val="28"/>
          <w:shd w:val="clear" w:color="auto" w:fill="FFFFFF"/>
        </w:rPr>
        <w:t>з питань діяльності виконавчих органів ради</w:t>
      </w:r>
      <w:r w:rsidR="005461D3">
        <w:rPr>
          <w:sz w:val="28"/>
          <w:szCs w:val="28"/>
          <w:shd w:val="clear" w:color="auto" w:fill="FFFFFF"/>
        </w:rPr>
        <w:t xml:space="preserve"> Володимира ГЕРБЕНСЬКОГО</w:t>
      </w:r>
    </w:p>
    <w:p w:rsidR="00000EE3" w:rsidRDefault="00AC61CF" w:rsidP="00C20AF0">
      <w:pPr>
        <w:shd w:val="clear" w:color="auto" w:fill="FFFFFF"/>
        <w:ind w:firstLine="709"/>
        <w:jc w:val="both"/>
        <w:rPr>
          <w:b/>
          <w:bCs/>
        </w:rPr>
      </w:pPr>
      <w:r w:rsidRPr="000D046F">
        <w:rPr>
          <w:rFonts w:ascii="Arial" w:hAnsi="Arial" w:cs="Arial"/>
          <w:color w:val="333333"/>
          <w:sz w:val="21"/>
          <w:szCs w:val="21"/>
        </w:rPr>
        <w:t> </w:t>
      </w:r>
    </w:p>
    <w:p w:rsidR="00D4237D" w:rsidRDefault="008A6F05" w:rsidP="00D4237D">
      <w:pPr>
        <w:pStyle w:val="aa"/>
        <w:tabs>
          <w:tab w:val="left" w:pos="3720"/>
        </w:tabs>
        <w:jc w:val="both"/>
        <w:rPr>
          <w:i/>
        </w:rPr>
      </w:pPr>
      <w:r w:rsidRPr="00CB1E1F">
        <w:rPr>
          <w:i/>
        </w:rPr>
        <w:t xml:space="preserve"> </w:t>
      </w:r>
      <w:proofErr w:type="spellStart"/>
      <w:r w:rsidR="00CB1E1F" w:rsidRPr="00CB1E1F">
        <w:rPr>
          <w:i/>
        </w:rPr>
        <w:t>Проєкт</w:t>
      </w:r>
      <w:proofErr w:type="spellEnd"/>
      <w:r w:rsidR="00CB1E1F" w:rsidRPr="00CB1E1F">
        <w:rPr>
          <w:i/>
        </w:rPr>
        <w:t xml:space="preserve"> рішення підготовлений</w:t>
      </w:r>
      <w:r w:rsidR="00CB1E1F">
        <w:rPr>
          <w:i/>
        </w:rPr>
        <w:t xml:space="preserve"> юридичним</w:t>
      </w:r>
      <w:r w:rsidR="00CB1E1F" w:rsidRPr="00CB1E1F">
        <w:rPr>
          <w:i/>
        </w:rPr>
        <w:t xml:space="preserve"> відділом сільської ради</w:t>
      </w:r>
    </w:p>
    <w:p w:rsidR="00CB1E1F" w:rsidRPr="00CB1E1F" w:rsidRDefault="00CB1E1F" w:rsidP="00D4237D">
      <w:pPr>
        <w:pStyle w:val="aa"/>
        <w:tabs>
          <w:tab w:val="left" w:pos="3720"/>
        </w:tabs>
        <w:jc w:val="both"/>
        <w:rPr>
          <w:i/>
        </w:rPr>
      </w:pPr>
      <w:bookmarkStart w:id="0" w:name="_GoBack"/>
      <w:bookmarkEnd w:id="0"/>
    </w:p>
    <w:p w:rsidR="00CB1E1F" w:rsidRDefault="00CB1E1F" w:rsidP="00D4237D">
      <w:pPr>
        <w:pStyle w:val="aa"/>
        <w:tabs>
          <w:tab w:val="left" w:pos="3720"/>
        </w:tabs>
        <w:jc w:val="both"/>
        <w:rPr>
          <w:bdr w:val="none" w:sz="0" w:space="0" w:color="auto" w:frame="1"/>
        </w:rPr>
      </w:pPr>
    </w:p>
    <w:p w:rsidR="008A6F05" w:rsidRPr="00837A23" w:rsidRDefault="005461D3" w:rsidP="005461D3">
      <w:pPr>
        <w:shd w:val="clear" w:color="auto" w:fill="FFFFFF"/>
        <w:jc w:val="center"/>
        <w:rPr>
          <w:rFonts w:ascii="Arial" w:hAnsi="Arial" w:cs="Arial"/>
          <w:sz w:val="21"/>
          <w:szCs w:val="21"/>
          <w:lang w:eastAsia="ru-RU"/>
        </w:rPr>
      </w:pPr>
      <w:r>
        <w:rPr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                                            </w:t>
      </w:r>
      <w:r w:rsidR="008A6F05">
        <w:rPr>
          <w:bdr w:val="none" w:sz="0" w:space="0" w:color="auto" w:frame="1"/>
          <w:lang w:eastAsia="ru-RU"/>
        </w:rPr>
        <w:t>Додаток</w:t>
      </w:r>
      <w:r w:rsidR="00AC61CF">
        <w:rPr>
          <w:bdr w:val="none" w:sz="0" w:space="0" w:color="auto" w:frame="1"/>
          <w:lang w:eastAsia="ru-RU"/>
        </w:rPr>
        <w:t xml:space="preserve"> 1</w:t>
      </w:r>
      <w:r w:rsidR="008A6F05">
        <w:rPr>
          <w:bdr w:val="none" w:sz="0" w:space="0" w:color="auto" w:frame="1"/>
          <w:lang w:eastAsia="ru-RU"/>
        </w:rPr>
        <w:t xml:space="preserve"> </w:t>
      </w:r>
      <w:r w:rsidR="008A6F05" w:rsidRPr="00837A23">
        <w:rPr>
          <w:bdr w:val="none" w:sz="0" w:space="0" w:color="auto" w:frame="1"/>
          <w:lang w:eastAsia="ru-RU"/>
        </w:rPr>
        <w:t>до рішення</w:t>
      </w:r>
    </w:p>
    <w:p w:rsidR="008A6F05" w:rsidRPr="00837A23" w:rsidRDefault="008A6F05" w:rsidP="008A6F05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837A23">
        <w:rPr>
          <w:bdr w:val="none" w:sz="0" w:space="0" w:color="auto" w:frame="1"/>
          <w:lang w:eastAsia="ru-RU"/>
        </w:rPr>
        <w:t>виконавчого комітету сільської ради</w:t>
      </w:r>
    </w:p>
    <w:p w:rsidR="00000EE3" w:rsidRDefault="00AC61CF" w:rsidP="00834EEA">
      <w:pPr>
        <w:shd w:val="clear" w:color="auto" w:fill="FFFFFF"/>
        <w:jc w:val="right"/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 xml:space="preserve">від </w:t>
      </w:r>
      <w:r w:rsidR="007D7A7F">
        <w:rPr>
          <w:bdr w:val="none" w:sz="0" w:space="0" w:color="auto" w:frame="1"/>
          <w:lang w:eastAsia="ru-RU"/>
        </w:rPr>
        <w:t>20</w:t>
      </w:r>
      <w:r w:rsidR="008A6F05" w:rsidRPr="00837A23">
        <w:rPr>
          <w:bdr w:val="none" w:sz="0" w:space="0" w:color="auto" w:frame="1"/>
          <w:lang w:eastAsia="ru-RU"/>
        </w:rPr>
        <w:t xml:space="preserve"> </w:t>
      </w:r>
      <w:r>
        <w:rPr>
          <w:bdr w:val="none" w:sz="0" w:space="0" w:color="auto" w:frame="1"/>
          <w:lang w:eastAsia="ru-RU"/>
        </w:rPr>
        <w:t>т</w:t>
      </w:r>
      <w:r w:rsidR="00834EEA">
        <w:rPr>
          <w:bdr w:val="none" w:sz="0" w:space="0" w:color="auto" w:frame="1"/>
          <w:lang w:eastAsia="ru-RU"/>
        </w:rPr>
        <w:t>рав</w:t>
      </w:r>
      <w:r w:rsidR="008A6F05">
        <w:rPr>
          <w:bdr w:val="none" w:sz="0" w:space="0" w:color="auto" w:frame="1"/>
          <w:lang w:eastAsia="ru-RU"/>
        </w:rPr>
        <w:t>ня</w:t>
      </w:r>
      <w:r w:rsidR="008A6F05" w:rsidRPr="00837A23">
        <w:rPr>
          <w:bdr w:val="none" w:sz="0" w:space="0" w:color="auto" w:frame="1"/>
          <w:lang w:eastAsia="ru-RU"/>
        </w:rPr>
        <w:t xml:space="preserve"> 2025р. №</w:t>
      </w:r>
      <w:r>
        <w:rPr>
          <w:bdr w:val="none" w:sz="0" w:space="0" w:color="auto" w:frame="1"/>
          <w:lang w:eastAsia="ru-RU"/>
        </w:rPr>
        <w:t xml:space="preserve"> </w:t>
      </w:r>
    </w:p>
    <w:p w:rsidR="00834EEA" w:rsidRDefault="00834EEA" w:rsidP="00834EEA">
      <w:pPr>
        <w:shd w:val="clear" w:color="auto" w:fill="FFFFFF"/>
        <w:jc w:val="right"/>
        <w:rPr>
          <w:b/>
          <w:bCs/>
        </w:rPr>
      </w:pPr>
    </w:p>
    <w:p w:rsidR="00AC61CF" w:rsidRPr="00AC61CF" w:rsidRDefault="00AC61CF" w:rsidP="00AC61CF">
      <w:pPr>
        <w:shd w:val="clear" w:color="auto" w:fill="FFFFFF"/>
        <w:rPr>
          <w:rFonts w:ascii="Arial" w:hAnsi="Arial" w:cs="Arial"/>
          <w:sz w:val="21"/>
          <w:szCs w:val="21"/>
        </w:rPr>
      </w:pPr>
      <w:r w:rsidRPr="000D046F">
        <w:rPr>
          <w:rFonts w:ascii="Arial" w:hAnsi="Arial" w:cs="Arial"/>
          <w:color w:val="333333"/>
          <w:sz w:val="21"/>
          <w:szCs w:val="21"/>
        </w:rPr>
        <w:t> </w:t>
      </w:r>
    </w:p>
    <w:p w:rsidR="00AC61CF" w:rsidRPr="00AC61CF" w:rsidRDefault="00AC61CF" w:rsidP="00AC61CF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AC61CF">
        <w:rPr>
          <w:b/>
          <w:bCs/>
          <w:sz w:val="28"/>
          <w:szCs w:val="28"/>
          <w:bdr w:val="none" w:sz="0" w:space="0" w:color="auto" w:frame="1"/>
        </w:rPr>
        <w:t>ПОРЯДОК</w:t>
      </w:r>
    </w:p>
    <w:p w:rsidR="00DA1DEB" w:rsidRDefault="00AC61CF" w:rsidP="00AC61CF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>списання житлов</w:t>
      </w:r>
      <w:r w:rsidR="005461D3">
        <w:rPr>
          <w:sz w:val="28"/>
          <w:szCs w:val="28"/>
          <w:bdr w:val="none" w:sz="0" w:space="0" w:color="auto" w:frame="1"/>
        </w:rPr>
        <w:t>их</w:t>
      </w:r>
      <w:r w:rsidRPr="00AC61CF">
        <w:rPr>
          <w:sz w:val="28"/>
          <w:szCs w:val="28"/>
          <w:bdr w:val="none" w:sz="0" w:space="0" w:color="auto" w:frame="1"/>
        </w:rPr>
        <w:t xml:space="preserve"> будинк</w:t>
      </w:r>
      <w:r w:rsidR="005461D3">
        <w:rPr>
          <w:sz w:val="28"/>
          <w:szCs w:val="28"/>
          <w:bdr w:val="none" w:sz="0" w:space="0" w:color="auto" w:frame="1"/>
        </w:rPr>
        <w:t>ів</w:t>
      </w:r>
      <w:r w:rsidRPr="00AC61CF">
        <w:rPr>
          <w:sz w:val="28"/>
          <w:szCs w:val="28"/>
          <w:bdr w:val="none" w:sz="0" w:space="0" w:color="auto" w:frame="1"/>
        </w:rPr>
        <w:t xml:space="preserve">, господарських та побутових будівель </w:t>
      </w:r>
    </w:p>
    <w:p w:rsidR="00AC61CF" w:rsidRPr="00AC61CF" w:rsidRDefault="00AC61CF" w:rsidP="00AC61CF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 xml:space="preserve">і споруд, розташованих на території </w:t>
      </w:r>
      <w:r>
        <w:rPr>
          <w:sz w:val="28"/>
          <w:szCs w:val="28"/>
          <w:bdr w:val="none" w:sz="0" w:space="0" w:color="auto" w:frame="1"/>
        </w:rPr>
        <w:t>Піщан</w:t>
      </w:r>
      <w:r w:rsidRPr="00AC61CF">
        <w:rPr>
          <w:sz w:val="28"/>
          <w:szCs w:val="28"/>
          <w:bdr w:val="none" w:sz="0" w:space="0" w:color="auto" w:frame="1"/>
        </w:rPr>
        <w:t>ської сільської ради</w:t>
      </w:r>
    </w:p>
    <w:p w:rsidR="00AC61CF" w:rsidRPr="00AC61CF" w:rsidRDefault="00AC61CF" w:rsidP="00AC61CF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p w:rsidR="00AC61CF" w:rsidRPr="00AC61CF" w:rsidRDefault="00AC61CF" w:rsidP="00AC61CF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1. Порядок визн</w:t>
      </w:r>
      <w:r w:rsidR="00DA1DEB">
        <w:rPr>
          <w:sz w:val="28"/>
          <w:szCs w:val="28"/>
          <w:bdr w:val="none" w:sz="0" w:space="0" w:color="auto" w:frame="1"/>
        </w:rPr>
        <w:t>ачає механізм списання  житлов</w:t>
      </w:r>
      <w:r w:rsidR="005461D3">
        <w:rPr>
          <w:sz w:val="28"/>
          <w:szCs w:val="28"/>
          <w:bdr w:val="none" w:sz="0" w:space="0" w:color="auto" w:frame="1"/>
        </w:rPr>
        <w:t>их</w:t>
      </w:r>
      <w:r w:rsidR="00DA1DEB">
        <w:rPr>
          <w:sz w:val="28"/>
          <w:szCs w:val="28"/>
          <w:bdr w:val="none" w:sz="0" w:space="0" w:color="auto" w:frame="1"/>
        </w:rPr>
        <w:t xml:space="preserve"> будинк</w:t>
      </w:r>
      <w:r w:rsidR="005461D3">
        <w:rPr>
          <w:sz w:val="28"/>
          <w:szCs w:val="28"/>
          <w:bdr w:val="none" w:sz="0" w:space="0" w:color="auto" w:frame="1"/>
        </w:rPr>
        <w:t>ів</w:t>
      </w:r>
      <w:r w:rsidRPr="00AC61CF">
        <w:rPr>
          <w:sz w:val="28"/>
          <w:szCs w:val="28"/>
          <w:bdr w:val="none" w:sz="0" w:space="0" w:color="auto" w:frame="1"/>
        </w:rPr>
        <w:t>, господарських та побутових будівель і сп</w:t>
      </w:r>
      <w:r>
        <w:rPr>
          <w:sz w:val="28"/>
          <w:szCs w:val="28"/>
          <w:bdr w:val="none" w:sz="0" w:space="0" w:color="auto" w:frame="1"/>
        </w:rPr>
        <w:t>оруд, розташованих на території Піщан</w:t>
      </w:r>
      <w:r w:rsidRPr="00AC61CF">
        <w:rPr>
          <w:sz w:val="28"/>
          <w:szCs w:val="28"/>
          <w:bdr w:val="none" w:sz="0" w:space="0" w:color="auto" w:frame="1"/>
        </w:rPr>
        <w:t>ської сільської ради.</w:t>
      </w:r>
    </w:p>
    <w:p w:rsidR="00AC61CF" w:rsidRPr="00AC61CF" w:rsidRDefault="00AC61CF" w:rsidP="00AC61CF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 xml:space="preserve">2. Списання житлового будинку, господарських та побутових будівель і споруд, розташованих на території </w:t>
      </w:r>
      <w:r>
        <w:rPr>
          <w:sz w:val="28"/>
          <w:szCs w:val="28"/>
          <w:bdr w:val="none" w:sz="0" w:space="0" w:color="auto" w:frame="1"/>
        </w:rPr>
        <w:t>Піщан</w:t>
      </w:r>
      <w:r w:rsidRPr="00AC61CF">
        <w:rPr>
          <w:sz w:val="28"/>
          <w:szCs w:val="28"/>
          <w:bdr w:val="none" w:sz="0" w:space="0" w:color="auto" w:frame="1"/>
        </w:rPr>
        <w:t xml:space="preserve">ської сільської ради, здійснюється на підставі прийнятого рішення виконавчого комітету </w:t>
      </w:r>
      <w:r>
        <w:rPr>
          <w:sz w:val="28"/>
          <w:szCs w:val="28"/>
          <w:bdr w:val="none" w:sz="0" w:space="0" w:color="auto" w:frame="1"/>
        </w:rPr>
        <w:t>Піщан</w:t>
      </w:r>
      <w:r w:rsidRPr="00AC61CF">
        <w:rPr>
          <w:sz w:val="28"/>
          <w:szCs w:val="28"/>
          <w:bdr w:val="none" w:sz="0" w:space="0" w:color="auto" w:frame="1"/>
        </w:rPr>
        <w:t>ської сільської ради про відповідне списання.</w:t>
      </w:r>
    </w:p>
    <w:p w:rsidR="00AC61CF" w:rsidRPr="00AA7BDB" w:rsidRDefault="00AC61CF" w:rsidP="00AC61CF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</w:rPr>
      </w:pPr>
      <w:r w:rsidRPr="00AC61CF">
        <w:rPr>
          <w:sz w:val="28"/>
          <w:szCs w:val="28"/>
          <w:bdr w:val="none" w:sz="0" w:space="0" w:color="auto" w:frame="1"/>
        </w:rPr>
        <w:t xml:space="preserve">3. Списання житлового будинку, господарських та побутових будівель і споруд може бути ініційоване безпосередньо виконавчим комітетом сільської ради або особою (особами), якій (яким) на праві приватної власності належить  житловий будинок, господарська та побутова будівля або споруда шляхом </w:t>
      </w:r>
      <w:r w:rsidR="00056297">
        <w:rPr>
          <w:sz w:val="28"/>
          <w:szCs w:val="28"/>
          <w:bdr w:val="none" w:sz="0" w:space="0" w:color="auto" w:frame="1"/>
        </w:rPr>
        <w:t>подачі заяви (додаток 1 до Порядку)</w:t>
      </w:r>
      <w:r w:rsidRPr="002837CB">
        <w:rPr>
          <w:sz w:val="28"/>
          <w:szCs w:val="28"/>
          <w:bdr w:val="none" w:sz="0" w:space="0" w:color="auto" w:frame="1"/>
        </w:rPr>
        <w:t xml:space="preserve"> </w:t>
      </w:r>
      <w:r w:rsidRPr="00AC61CF">
        <w:rPr>
          <w:sz w:val="28"/>
          <w:szCs w:val="28"/>
          <w:bdr w:val="none" w:sz="0" w:space="0" w:color="auto" w:frame="1"/>
        </w:rPr>
        <w:t>та копій документів, які відповідно до чинного законодавства України підтверджують належність особи (особам) відповідного (відповідних) приміщення (приміщень) на праві приватної власності</w:t>
      </w:r>
      <w:r w:rsidR="00AA7BDB">
        <w:rPr>
          <w:sz w:val="28"/>
          <w:szCs w:val="28"/>
          <w:bdr w:val="none" w:sz="0" w:space="0" w:color="auto" w:frame="1"/>
        </w:rPr>
        <w:t xml:space="preserve">, та документів на </w:t>
      </w:r>
      <w:r w:rsidR="00AA7BDB" w:rsidRPr="00AA7BDB">
        <w:rPr>
          <w:sz w:val="28"/>
          <w:szCs w:val="28"/>
          <w:shd w:val="clear" w:color="auto" w:fill="FFFFFF"/>
        </w:rPr>
        <w:t>земельну ділянку, на якій розташоване нерухоме майно</w:t>
      </w:r>
      <w:r w:rsidRPr="00AA7BDB">
        <w:rPr>
          <w:sz w:val="28"/>
          <w:szCs w:val="28"/>
          <w:bdr w:val="none" w:sz="0" w:space="0" w:color="auto" w:frame="1"/>
        </w:rPr>
        <w:t>.</w:t>
      </w:r>
    </w:p>
    <w:p w:rsidR="0019623A" w:rsidRDefault="00AC61CF" w:rsidP="00AC61CF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 xml:space="preserve">4. Для списання житлового будинку, господарських та побутових будівель і споруд, розташованих на території </w:t>
      </w:r>
      <w:r>
        <w:rPr>
          <w:sz w:val="28"/>
          <w:szCs w:val="28"/>
          <w:bdr w:val="none" w:sz="0" w:space="0" w:color="auto" w:frame="1"/>
        </w:rPr>
        <w:t>Піщан</w:t>
      </w:r>
      <w:r w:rsidRPr="00AC61CF">
        <w:rPr>
          <w:sz w:val="28"/>
          <w:szCs w:val="28"/>
          <w:bdr w:val="none" w:sz="0" w:space="0" w:color="auto" w:frame="1"/>
        </w:rPr>
        <w:t xml:space="preserve">ської сільської ради </w:t>
      </w:r>
      <w:r w:rsidR="00AA7BDB">
        <w:rPr>
          <w:sz w:val="28"/>
          <w:szCs w:val="28"/>
          <w:bdr w:val="none" w:sz="0" w:space="0" w:color="auto" w:frame="1"/>
        </w:rPr>
        <w:t>рішенням виконавчого</w:t>
      </w:r>
      <w:r w:rsidRPr="00AC61CF">
        <w:rPr>
          <w:sz w:val="28"/>
          <w:szCs w:val="28"/>
          <w:bdr w:val="none" w:sz="0" w:space="0" w:color="auto" w:frame="1"/>
        </w:rPr>
        <w:t xml:space="preserve"> комітет</w:t>
      </w:r>
      <w:r w:rsidR="00AA7BDB">
        <w:rPr>
          <w:sz w:val="28"/>
          <w:szCs w:val="28"/>
          <w:bdr w:val="none" w:sz="0" w:space="0" w:color="auto" w:frame="1"/>
        </w:rPr>
        <w:t>у</w:t>
      </w:r>
      <w:r w:rsidRPr="00AC61CF">
        <w:rPr>
          <w:sz w:val="28"/>
          <w:szCs w:val="28"/>
          <w:bdr w:val="none" w:sz="0" w:space="0" w:color="auto" w:frame="1"/>
        </w:rPr>
        <w:t xml:space="preserve"> сільської ради утворюється комісія з обстеження технічного стану житлового будинку, господарських та побутових будівель і споруд</w:t>
      </w:r>
      <w:r w:rsidR="00AA7BDB">
        <w:rPr>
          <w:sz w:val="28"/>
          <w:szCs w:val="28"/>
          <w:bdr w:val="none" w:sz="0" w:space="0" w:color="auto" w:frame="1"/>
        </w:rPr>
        <w:t xml:space="preserve"> у складі </w:t>
      </w:r>
      <w:r w:rsidR="00AA7BDB" w:rsidRPr="00AC61CF">
        <w:rPr>
          <w:sz w:val="28"/>
          <w:szCs w:val="28"/>
          <w:bdr w:val="none" w:sz="0" w:space="0" w:color="auto" w:frame="1"/>
        </w:rPr>
        <w:t>н</w:t>
      </w:r>
      <w:r w:rsidR="00AA7BDB">
        <w:rPr>
          <w:sz w:val="28"/>
          <w:szCs w:val="28"/>
          <w:bdr w:val="none" w:sz="0" w:space="0" w:color="auto" w:frame="1"/>
        </w:rPr>
        <w:t>е менше 5 осіб (далі – комісія)</w:t>
      </w:r>
      <w:r>
        <w:rPr>
          <w:sz w:val="28"/>
          <w:szCs w:val="28"/>
          <w:bdr w:val="none" w:sz="0" w:space="0" w:color="auto" w:frame="1"/>
        </w:rPr>
        <w:t>. </w:t>
      </w:r>
      <w:r w:rsidRPr="00AC61CF">
        <w:rPr>
          <w:sz w:val="28"/>
          <w:szCs w:val="28"/>
          <w:bdr w:val="none" w:sz="0" w:space="0" w:color="auto" w:frame="1"/>
        </w:rPr>
        <w:t xml:space="preserve">Очолює комісію </w:t>
      </w:r>
      <w:r w:rsidR="0019623A" w:rsidRPr="0019623A">
        <w:rPr>
          <w:sz w:val="28"/>
          <w:szCs w:val="28"/>
          <w:shd w:val="clear" w:color="auto" w:fill="FFFFFF"/>
        </w:rPr>
        <w:t>заступник с</w:t>
      </w:r>
      <w:r w:rsidR="00B003EA">
        <w:rPr>
          <w:sz w:val="28"/>
          <w:szCs w:val="28"/>
          <w:shd w:val="clear" w:color="auto" w:fill="FFFFFF"/>
        </w:rPr>
        <w:t>ільськ</w:t>
      </w:r>
      <w:r w:rsidR="0019623A" w:rsidRPr="0019623A">
        <w:rPr>
          <w:sz w:val="28"/>
          <w:szCs w:val="28"/>
          <w:shd w:val="clear" w:color="auto" w:fill="FFFFFF"/>
        </w:rPr>
        <w:t>ого голови з питань діяльності виконавчих органів ради.</w:t>
      </w:r>
      <w:r w:rsidR="0019623A" w:rsidRPr="0019623A">
        <w:rPr>
          <w:sz w:val="28"/>
          <w:szCs w:val="28"/>
          <w:bdr w:val="none" w:sz="0" w:space="0" w:color="auto" w:frame="1"/>
        </w:rPr>
        <w:t xml:space="preserve"> </w:t>
      </w:r>
    </w:p>
    <w:p w:rsidR="00AC61CF" w:rsidRPr="00AC61CF" w:rsidRDefault="00AC61CF" w:rsidP="00AC61CF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5. Комісія</w:t>
      </w:r>
      <w:r w:rsidR="00FB1A8E">
        <w:rPr>
          <w:sz w:val="28"/>
          <w:szCs w:val="28"/>
          <w:bdr w:val="none" w:sz="0" w:space="0" w:color="auto" w:frame="1"/>
        </w:rPr>
        <w:t>,</w:t>
      </w:r>
      <w:r w:rsidRPr="00AC61CF">
        <w:rPr>
          <w:sz w:val="28"/>
          <w:szCs w:val="28"/>
          <w:bdr w:val="none" w:sz="0" w:space="0" w:color="auto" w:frame="1"/>
        </w:rPr>
        <w:t xml:space="preserve"> з метою </w:t>
      </w:r>
      <w:r w:rsidR="00FB1A8E">
        <w:rPr>
          <w:sz w:val="28"/>
          <w:szCs w:val="28"/>
          <w:bdr w:val="none" w:sz="0" w:space="0" w:color="auto" w:frame="1"/>
        </w:rPr>
        <w:t>встановлення</w:t>
      </w:r>
      <w:r w:rsidRPr="00AC61CF">
        <w:rPr>
          <w:sz w:val="28"/>
          <w:szCs w:val="28"/>
          <w:bdr w:val="none" w:sz="0" w:space="0" w:color="auto" w:frame="1"/>
        </w:rPr>
        <w:t xml:space="preserve"> технічного стану житлового будинку</w:t>
      </w:r>
      <w:r w:rsidR="00FB1A8E">
        <w:rPr>
          <w:sz w:val="28"/>
          <w:szCs w:val="28"/>
          <w:bdr w:val="none" w:sz="0" w:space="0" w:color="auto" w:frame="1"/>
        </w:rPr>
        <w:t>,</w:t>
      </w:r>
      <w:r w:rsidR="00FB1A8E" w:rsidRPr="00FB1A8E">
        <w:rPr>
          <w:sz w:val="28"/>
          <w:szCs w:val="28"/>
          <w:bdr w:val="none" w:sz="0" w:space="0" w:color="auto" w:frame="1"/>
        </w:rPr>
        <w:t xml:space="preserve"> </w:t>
      </w:r>
      <w:r w:rsidR="00FB1A8E" w:rsidRPr="00AC61CF">
        <w:rPr>
          <w:sz w:val="28"/>
          <w:szCs w:val="28"/>
          <w:bdr w:val="none" w:sz="0" w:space="0" w:color="auto" w:frame="1"/>
        </w:rPr>
        <w:t>господарських та побутових будівель і споруд</w:t>
      </w:r>
      <w:r w:rsidRPr="00AC61CF">
        <w:rPr>
          <w:sz w:val="28"/>
          <w:szCs w:val="28"/>
          <w:bdr w:val="none" w:sz="0" w:space="0" w:color="auto" w:frame="1"/>
        </w:rPr>
        <w:t xml:space="preserve"> проводить його технічний огляд</w:t>
      </w:r>
      <w:r w:rsidR="00FB1A8E">
        <w:rPr>
          <w:sz w:val="28"/>
          <w:szCs w:val="28"/>
          <w:bdr w:val="none" w:sz="0" w:space="0" w:color="auto" w:frame="1"/>
        </w:rPr>
        <w:t xml:space="preserve"> та здійснює </w:t>
      </w:r>
      <w:r w:rsidR="00AA7BDB">
        <w:rPr>
          <w:sz w:val="28"/>
          <w:szCs w:val="28"/>
          <w:bdr w:val="none" w:sz="0" w:space="0" w:color="auto" w:frame="1"/>
        </w:rPr>
        <w:t>фотофіксацію</w:t>
      </w:r>
      <w:r w:rsidRPr="00AC61CF">
        <w:rPr>
          <w:sz w:val="28"/>
          <w:szCs w:val="28"/>
          <w:bdr w:val="none" w:sz="0" w:space="0" w:color="auto" w:frame="1"/>
        </w:rPr>
        <w:t>.</w:t>
      </w:r>
    </w:p>
    <w:p w:rsidR="00AC61CF" w:rsidRDefault="00DA1DEB" w:rsidP="00AC61CF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5.1. </w:t>
      </w:r>
      <w:r w:rsidR="00AC61CF" w:rsidRPr="00AC61CF">
        <w:rPr>
          <w:sz w:val="28"/>
          <w:szCs w:val="28"/>
          <w:bdr w:val="none" w:sz="0" w:space="0" w:color="auto" w:frame="1"/>
        </w:rPr>
        <w:t>Під час огляду комісія може використову</w:t>
      </w:r>
      <w:r>
        <w:rPr>
          <w:sz w:val="28"/>
          <w:szCs w:val="28"/>
          <w:bdr w:val="none" w:sz="0" w:space="0" w:color="auto" w:frame="1"/>
        </w:rPr>
        <w:t xml:space="preserve">вати наявну у власника будинку </w:t>
      </w:r>
      <w:r w:rsidR="00AC61CF" w:rsidRPr="00AC61CF">
        <w:rPr>
          <w:sz w:val="28"/>
          <w:szCs w:val="28"/>
          <w:bdr w:val="none" w:sz="0" w:space="0" w:color="auto" w:frame="1"/>
        </w:rPr>
        <w:t>документацію (акт прийняття в експлуатацію, матеріали технічної документації, плани зовнішніх мереж тощо).</w:t>
      </w:r>
    </w:p>
    <w:p w:rsidR="000D3843" w:rsidRDefault="000D3843" w:rsidP="00AC61CF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bdr w:val="none" w:sz="0" w:space="0" w:color="auto" w:frame="1"/>
        </w:rPr>
        <w:t>5.</w:t>
      </w:r>
      <w:r w:rsidR="00B003EA">
        <w:rPr>
          <w:sz w:val="28"/>
          <w:szCs w:val="28"/>
          <w:bdr w:val="none" w:sz="0" w:space="0" w:color="auto" w:frame="1"/>
        </w:rPr>
        <w:t>2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0D3843">
        <w:rPr>
          <w:sz w:val="28"/>
          <w:szCs w:val="28"/>
          <w:shd w:val="clear" w:color="auto" w:fill="FFFFFF"/>
        </w:rPr>
        <w:t>Комісія:</w:t>
      </w:r>
    </w:p>
    <w:p w:rsidR="00056297" w:rsidRDefault="00056297" w:rsidP="0005629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A355B0">
        <w:rPr>
          <w:color w:val="000000"/>
          <w:sz w:val="28"/>
          <w:szCs w:val="28"/>
          <w:lang w:eastAsia="ru-RU"/>
        </w:rPr>
        <w:t xml:space="preserve">розглядає  </w:t>
      </w:r>
      <w:r>
        <w:rPr>
          <w:color w:val="000000"/>
          <w:sz w:val="28"/>
          <w:szCs w:val="28"/>
          <w:lang w:eastAsia="ru-RU"/>
        </w:rPr>
        <w:t xml:space="preserve">заяву та </w:t>
      </w:r>
      <w:r w:rsidR="00F53862">
        <w:rPr>
          <w:color w:val="000000"/>
          <w:sz w:val="28"/>
          <w:szCs w:val="28"/>
          <w:lang w:eastAsia="ru-RU"/>
        </w:rPr>
        <w:t>подані</w:t>
      </w:r>
      <w:r w:rsidRPr="00A355B0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до неї</w:t>
      </w:r>
      <w:r w:rsidRPr="00056297">
        <w:rPr>
          <w:color w:val="000000"/>
          <w:sz w:val="28"/>
          <w:szCs w:val="28"/>
          <w:lang w:eastAsia="ru-RU"/>
        </w:rPr>
        <w:t xml:space="preserve"> </w:t>
      </w:r>
      <w:r w:rsidRPr="00A355B0">
        <w:rPr>
          <w:color w:val="000000"/>
          <w:sz w:val="28"/>
          <w:szCs w:val="28"/>
          <w:lang w:eastAsia="ru-RU"/>
        </w:rPr>
        <w:t>документи</w:t>
      </w:r>
      <w:r>
        <w:rPr>
          <w:color w:val="000000"/>
          <w:sz w:val="28"/>
          <w:szCs w:val="28"/>
          <w:lang w:eastAsia="ru-RU"/>
        </w:rPr>
        <w:t>;</w:t>
      </w:r>
    </w:p>
    <w:p w:rsidR="000D3843" w:rsidRPr="000D3843" w:rsidRDefault="000D3843" w:rsidP="000D384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D3843">
        <w:rPr>
          <w:sz w:val="28"/>
          <w:szCs w:val="28"/>
          <w:shd w:val="clear" w:color="auto" w:fill="FFFFFF"/>
        </w:rPr>
        <w:t>- проводить огляд майна з використанням необхідної технічної документації;</w:t>
      </w:r>
    </w:p>
    <w:p w:rsidR="000D3843" w:rsidRPr="000D3843" w:rsidRDefault="000D3843" w:rsidP="000D384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D3843">
        <w:rPr>
          <w:sz w:val="28"/>
          <w:szCs w:val="28"/>
          <w:shd w:val="clear" w:color="auto" w:fill="FFFFFF"/>
        </w:rPr>
        <w:t>- визначає технічну доцільність чи недоцільність відновлення та/або подальшого використання майна і вносить відповідні пропозиції;</w:t>
      </w:r>
    </w:p>
    <w:p w:rsidR="000D3843" w:rsidRPr="000D3843" w:rsidRDefault="000D3843" w:rsidP="000D384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D3843">
        <w:rPr>
          <w:sz w:val="28"/>
          <w:szCs w:val="28"/>
          <w:shd w:val="clear" w:color="auto" w:fill="FFFFFF"/>
        </w:rPr>
        <w:t xml:space="preserve">- </w:t>
      </w:r>
      <w:r w:rsidR="00056297" w:rsidRPr="00A355B0">
        <w:rPr>
          <w:color w:val="000000"/>
          <w:sz w:val="28"/>
          <w:szCs w:val="28"/>
          <w:lang w:eastAsia="ru-RU"/>
        </w:rPr>
        <w:t>встановлює причини  незадові</w:t>
      </w:r>
      <w:r w:rsidR="00056297" w:rsidRPr="00056297">
        <w:rPr>
          <w:color w:val="000000"/>
          <w:sz w:val="28"/>
          <w:szCs w:val="28"/>
          <w:lang w:eastAsia="ru-RU"/>
        </w:rPr>
        <w:t>льного  стану  жи</w:t>
      </w:r>
      <w:r w:rsidR="00B003EA">
        <w:rPr>
          <w:color w:val="000000"/>
          <w:sz w:val="28"/>
          <w:szCs w:val="28"/>
          <w:lang w:eastAsia="ru-RU"/>
        </w:rPr>
        <w:t>т</w:t>
      </w:r>
      <w:r w:rsidR="00056297" w:rsidRPr="00056297">
        <w:rPr>
          <w:color w:val="000000"/>
          <w:sz w:val="28"/>
          <w:szCs w:val="28"/>
          <w:lang w:eastAsia="ru-RU"/>
        </w:rPr>
        <w:t>ло</w:t>
      </w:r>
      <w:r w:rsidR="00B003EA">
        <w:rPr>
          <w:color w:val="000000"/>
          <w:sz w:val="28"/>
          <w:szCs w:val="28"/>
          <w:lang w:eastAsia="ru-RU"/>
        </w:rPr>
        <w:t>во</w:t>
      </w:r>
      <w:r w:rsidR="00056297" w:rsidRPr="00056297">
        <w:rPr>
          <w:color w:val="000000"/>
          <w:sz w:val="28"/>
          <w:szCs w:val="28"/>
          <w:lang w:eastAsia="ru-RU"/>
        </w:rPr>
        <w:t>го  будинку</w:t>
      </w:r>
      <w:r w:rsidR="00056297" w:rsidRPr="008C758E">
        <w:rPr>
          <w:color w:val="000000"/>
          <w:sz w:val="25"/>
          <w:szCs w:val="25"/>
          <w:lang w:eastAsia="ru-RU"/>
        </w:rPr>
        <w:t xml:space="preserve"> </w:t>
      </w:r>
      <w:r w:rsidRPr="000D3843">
        <w:rPr>
          <w:sz w:val="28"/>
          <w:szCs w:val="28"/>
          <w:shd w:val="clear" w:color="auto" w:fill="FFFFFF"/>
        </w:rPr>
        <w:t xml:space="preserve">(моральна застарілість чи фізична зношеність, непридатність для подальшого використання суб’єктом господарювання, зокрема у зв’язку з будівництвом, </w:t>
      </w:r>
      <w:r w:rsidRPr="000D3843">
        <w:rPr>
          <w:sz w:val="28"/>
          <w:szCs w:val="28"/>
          <w:shd w:val="clear" w:color="auto" w:fill="FFFFFF"/>
        </w:rPr>
        <w:lastRenderedPageBreak/>
        <w:t>розширенням, реконструкцією і технічним переоснащенням, або пошкодження внаслідок аварії чи стихійного лиха та неможливість відновлення);</w:t>
      </w:r>
    </w:p>
    <w:p w:rsidR="00F53862" w:rsidRDefault="000D3843" w:rsidP="00F53862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0D3843">
        <w:rPr>
          <w:sz w:val="28"/>
          <w:szCs w:val="28"/>
        </w:rPr>
        <w:t xml:space="preserve">- </w:t>
      </w:r>
      <w:r w:rsidRPr="000D3843">
        <w:rPr>
          <w:sz w:val="28"/>
          <w:szCs w:val="28"/>
          <w:shd w:val="clear" w:color="auto" w:fill="FFFFFF"/>
        </w:rPr>
        <w:t xml:space="preserve">складає </w:t>
      </w:r>
      <w:r w:rsidR="00117B44" w:rsidRPr="00117B44">
        <w:rPr>
          <w:sz w:val="28"/>
          <w:szCs w:val="28"/>
          <w:shd w:val="clear" w:color="auto" w:fill="FFFFFF"/>
        </w:rPr>
        <w:t>акт</w:t>
      </w:r>
      <w:r w:rsidRPr="000D3843">
        <w:rPr>
          <w:color w:val="FF0000"/>
          <w:sz w:val="28"/>
          <w:szCs w:val="28"/>
          <w:shd w:val="clear" w:color="auto" w:fill="FFFFFF"/>
        </w:rPr>
        <w:t xml:space="preserve"> </w:t>
      </w:r>
      <w:r w:rsidR="00117B44">
        <w:rPr>
          <w:sz w:val="28"/>
          <w:szCs w:val="28"/>
          <w:bdr w:val="none" w:sz="0" w:space="0" w:color="auto" w:frame="1"/>
        </w:rPr>
        <w:t xml:space="preserve">обстеження технічного стану </w:t>
      </w:r>
      <w:r w:rsidR="00117B44">
        <w:rPr>
          <w:sz w:val="28"/>
          <w:szCs w:val="28"/>
          <w:shd w:val="clear" w:color="auto" w:fill="FFFFFF"/>
        </w:rPr>
        <w:t xml:space="preserve"> </w:t>
      </w:r>
      <w:r w:rsidRPr="00FB1A8E">
        <w:rPr>
          <w:sz w:val="28"/>
          <w:szCs w:val="28"/>
          <w:shd w:val="clear" w:color="auto" w:fill="FFFFFF"/>
        </w:rPr>
        <w:t xml:space="preserve">житлового </w:t>
      </w:r>
      <w:r w:rsidRPr="00FB1A8E">
        <w:rPr>
          <w:sz w:val="28"/>
          <w:szCs w:val="28"/>
          <w:bdr w:val="none" w:sz="0" w:space="0" w:color="auto" w:frame="1"/>
        </w:rPr>
        <w:t>будинку, го</w:t>
      </w:r>
      <w:r>
        <w:rPr>
          <w:sz w:val="28"/>
          <w:szCs w:val="28"/>
          <w:bdr w:val="none" w:sz="0" w:space="0" w:color="auto" w:frame="1"/>
        </w:rPr>
        <w:t>сподарської будівлі або споруди</w:t>
      </w:r>
      <w:r w:rsidRPr="000D3843">
        <w:rPr>
          <w:color w:val="FF0000"/>
          <w:sz w:val="28"/>
          <w:szCs w:val="28"/>
          <w:shd w:val="clear" w:color="auto" w:fill="FFFFFF"/>
        </w:rPr>
        <w:t xml:space="preserve"> </w:t>
      </w:r>
      <w:r w:rsidR="00F53862">
        <w:rPr>
          <w:sz w:val="28"/>
          <w:szCs w:val="28"/>
          <w:shd w:val="clear" w:color="auto" w:fill="FFFFFF"/>
        </w:rPr>
        <w:t>(додаток 2)</w:t>
      </w:r>
      <w:r w:rsidR="00B003EA">
        <w:rPr>
          <w:sz w:val="28"/>
          <w:szCs w:val="28"/>
          <w:shd w:val="clear" w:color="auto" w:fill="FFFFFF"/>
        </w:rPr>
        <w:t>,</w:t>
      </w:r>
      <w:r w:rsidR="00F53862">
        <w:rPr>
          <w:sz w:val="28"/>
          <w:szCs w:val="28"/>
          <w:shd w:val="clear" w:color="auto" w:fill="FFFFFF"/>
        </w:rPr>
        <w:t xml:space="preserve"> що</w:t>
      </w:r>
      <w:r w:rsidR="00117B44">
        <w:rPr>
          <w:sz w:val="28"/>
          <w:szCs w:val="28"/>
        </w:rPr>
        <w:t xml:space="preserve"> </w:t>
      </w:r>
      <w:r w:rsidR="00AC61CF" w:rsidRPr="00AC61CF">
        <w:rPr>
          <w:sz w:val="28"/>
          <w:szCs w:val="28"/>
          <w:bdr w:val="none" w:sz="0" w:space="0" w:color="auto" w:frame="1"/>
        </w:rPr>
        <w:t>під</w:t>
      </w:r>
      <w:r w:rsidR="00F53862">
        <w:rPr>
          <w:sz w:val="28"/>
          <w:szCs w:val="28"/>
          <w:bdr w:val="none" w:sz="0" w:space="0" w:color="auto" w:frame="1"/>
        </w:rPr>
        <w:t>писується всіма членами комісії;</w:t>
      </w:r>
    </w:p>
    <w:p w:rsidR="00F53862" w:rsidRPr="00F53862" w:rsidRDefault="00F53862" w:rsidP="00117B44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в разі відсутності власника будинку та документів підтверджуючих право власності на будинок і земельну ділянку</w:t>
      </w:r>
      <w:r w:rsidR="00B003EA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надсилає запити до відповідних суб’єктів з метою перевірки наявності документів про право власності на будинок і земельну ділянку. За необхідності, проводить дії щодо встановлення спадкоємців. </w:t>
      </w:r>
    </w:p>
    <w:p w:rsidR="000D3843" w:rsidRPr="00117B44" w:rsidRDefault="00117B44" w:rsidP="00AC61CF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117B44">
        <w:rPr>
          <w:sz w:val="28"/>
          <w:szCs w:val="28"/>
          <w:bdr w:val="none" w:sz="0" w:space="0" w:color="auto" w:frame="1"/>
        </w:rPr>
        <w:t>6</w:t>
      </w:r>
      <w:r w:rsidR="000D3843" w:rsidRPr="00117B44">
        <w:rPr>
          <w:sz w:val="28"/>
          <w:szCs w:val="28"/>
          <w:bdr w:val="none" w:sz="0" w:space="0" w:color="auto" w:frame="1"/>
        </w:rPr>
        <w:t xml:space="preserve">. </w:t>
      </w:r>
      <w:r w:rsidR="000D3843" w:rsidRPr="00117B44">
        <w:rPr>
          <w:sz w:val="28"/>
          <w:szCs w:val="28"/>
          <w:shd w:val="clear" w:color="auto" w:fill="FFFFFF"/>
        </w:rPr>
        <w:t>За результатами роботи складається протокол засідання комісії, до якого додаються:</w:t>
      </w:r>
    </w:p>
    <w:p w:rsidR="000D3843" w:rsidRPr="00117B44" w:rsidRDefault="000D3843" w:rsidP="000D384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17B44">
        <w:rPr>
          <w:sz w:val="28"/>
          <w:szCs w:val="28"/>
          <w:shd w:val="clear" w:color="auto" w:fill="FFFFFF"/>
        </w:rPr>
        <w:t xml:space="preserve">- </w:t>
      </w:r>
      <w:r w:rsidR="00117B44">
        <w:rPr>
          <w:sz w:val="28"/>
          <w:szCs w:val="28"/>
          <w:shd w:val="clear" w:color="auto" w:fill="FFFFFF"/>
        </w:rPr>
        <w:t>акт обстеження</w:t>
      </w:r>
      <w:r w:rsidRPr="00117B44">
        <w:rPr>
          <w:sz w:val="28"/>
          <w:szCs w:val="28"/>
          <w:shd w:val="clear" w:color="auto" w:fill="FFFFFF"/>
        </w:rPr>
        <w:t xml:space="preserve"> технічного стану </w:t>
      </w:r>
      <w:r w:rsidR="00117B44" w:rsidRPr="00FB1A8E">
        <w:rPr>
          <w:sz w:val="28"/>
          <w:szCs w:val="28"/>
          <w:shd w:val="clear" w:color="auto" w:fill="FFFFFF"/>
        </w:rPr>
        <w:t xml:space="preserve">житлового </w:t>
      </w:r>
      <w:r w:rsidR="00117B44" w:rsidRPr="00FB1A8E">
        <w:rPr>
          <w:sz w:val="28"/>
          <w:szCs w:val="28"/>
          <w:bdr w:val="none" w:sz="0" w:space="0" w:color="auto" w:frame="1"/>
        </w:rPr>
        <w:t>будинку, го</w:t>
      </w:r>
      <w:r w:rsidR="00117B44">
        <w:rPr>
          <w:sz w:val="28"/>
          <w:szCs w:val="28"/>
          <w:bdr w:val="none" w:sz="0" w:space="0" w:color="auto" w:frame="1"/>
        </w:rPr>
        <w:t>сподарської будівлі або споруди</w:t>
      </w:r>
      <w:r w:rsidRPr="00117B44">
        <w:rPr>
          <w:sz w:val="28"/>
          <w:szCs w:val="28"/>
          <w:shd w:val="clear" w:color="auto" w:fill="FFFFFF"/>
        </w:rPr>
        <w:t>, що пропонується до списання;</w:t>
      </w:r>
    </w:p>
    <w:p w:rsidR="000D3843" w:rsidRPr="00117B44" w:rsidRDefault="000D3843" w:rsidP="00352EC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17B44">
        <w:rPr>
          <w:sz w:val="28"/>
          <w:szCs w:val="28"/>
          <w:shd w:val="clear" w:color="auto" w:fill="FFFFFF"/>
        </w:rPr>
        <w:t xml:space="preserve">- </w:t>
      </w:r>
      <w:r w:rsidR="00117B44" w:rsidRPr="00117B44">
        <w:rPr>
          <w:sz w:val="28"/>
          <w:szCs w:val="28"/>
          <w:shd w:val="clear" w:color="auto" w:fill="FFFFFF"/>
        </w:rPr>
        <w:t>інші документи (копія акту</w:t>
      </w:r>
      <w:r w:rsidRPr="00117B44">
        <w:rPr>
          <w:sz w:val="28"/>
          <w:szCs w:val="28"/>
          <w:shd w:val="clear" w:color="auto" w:fill="FFFFFF"/>
        </w:rPr>
        <w:t xml:space="preserve"> про аварію, висновки відповідних інспекцій, державних органів тощо (за наявності)</w:t>
      </w:r>
      <w:r w:rsidR="00117B44">
        <w:rPr>
          <w:sz w:val="28"/>
          <w:szCs w:val="28"/>
          <w:shd w:val="clear" w:color="auto" w:fill="FFFFFF"/>
        </w:rPr>
        <w:t>;</w:t>
      </w:r>
    </w:p>
    <w:p w:rsidR="00117B44" w:rsidRDefault="003B21BB" w:rsidP="00352EC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 </w:t>
      </w:r>
      <w:r w:rsidR="00117B44" w:rsidRPr="00117B44">
        <w:rPr>
          <w:sz w:val="28"/>
          <w:szCs w:val="28"/>
          <w:lang w:val="uk-UA"/>
        </w:rPr>
        <w:t xml:space="preserve">У протоколі засідання комісії зазначаються пропозиції щодо шляхів використання або списання </w:t>
      </w:r>
      <w:r w:rsidR="00117B44" w:rsidRPr="00FB1A8E">
        <w:rPr>
          <w:sz w:val="28"/>
          <w:szCs w:val="28"/>
          <w:shd w:val="clear" w:color="auto" w:fill="FFFFFF"/>
        </w:rPr>
        <w:t xml:space="preserve">житлового </w:t>
      </w:r>
      <w:r w:rsidR="00117B44" w:rsidRPr="00FB1A8E">
        <w:rPr>
          <w:sz w:val="28"/>
          <w:szCs w:val="28"/>
          <w:bdr w:val="none" w:sz="0" w:space="0" w:color="auto" w:frame="1"/>
        </w:rPr>
        <w:t>будинку, го</w:t>
      </w:r>
      <w:r w:rsidR="00117B44">
        <w:rPr>
          <w:sz w:val="28"/>
          <w:szCs w:val="28"/>
          <w:bdr w:val="none" w:sz="0" w:space="0" w:color="auto" w:frame="1"/>
        </w:rPr>
        <w:t>сподарської будівлі або споруди</w:t>
      </w:r>
      <w:r w:rsidR="00117B44" w:rsidRPr="00117B44">
        <w:rPr>
          <w:sz w:val="28"/>
          <w:szCs w:val="28"/>
          <w:lang w:val="uk-UA"/>
        </w:rPr>
        <w:t>.</w:t>
      </w:r>
    </w:p>
    <w:p w:rsidR="003B21BB" w:rsidRPr="003B21BB" w:rsidRDefault="003B21BB" w:rsidP="003B21B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6.2. </w:t>
      </w:r>
      <w:r w:rsidRPr="00117B44">
        <w:rPr>
          <w:sz w:val="28"/>
          <w:szCs w:val="28"/>
          <w:lang w:val="uk-UA"/>
        </w:rPr>
        <w:t xml:space="preserve">Протокол засідання комісії підписується </w:t>
      </w:r>
      <w:r w:rsidR="00B003EA">
        <w:rPr>
          <w:sz w:val="28"/>
          <w:szCs w:val="28"/>
          <w:lang w:val="uk-UA"/>
        </w:rPr>
        <w:t>головою та секретарем комісії</w:t>
      </w:r>
      <w:r w:rsidRPr="00117B44">
        <w:rPr>
          <w:sz w:val="28"/>
          <w:szCs w:val="28"/>
          <w:lang w:val="uk-UA"/>
        </w:rPr>
        <w:t xml:space="preserve">. </w:t>
      </w:r>
    </w:p>
    <w:p w:rsidR="003B21BB" w:rsidRPr="00117B44" w:rsidRDefault="003B21BB" w:rsidP="003B21BB">
      <w:pPr>
        <w:shd w:val="clear" w:color="auto" w:fill="FFFFFF"/>
        <w:ind w:firstLine="450"/>
        <w:jc w:val="both"/>
        <w:rPr>
          <w:sz w:val="28"/>
          <w:szCs w:val="28"/>
        </w:rPr>
      </w:pPr>
      <w:r w:rsidRPr="00B003EA">
        <w:rPr>
          <w:color w:val="000000"/>
          <w:sz w:val="28"/>
          <w:szCs w:val="28"/>
          <w:lang w:eastAsia="ru-RU"/>
        </w:rPr>
        <w:t>6.3.</w:t>
      </w:r>
      <w:r>
        <w:rPr>
          <w:color w:val="000000"/>
          <w:sz w:val="25"/>
          <w:szCs w:val="25"/>
          <w:lang w:eastAsia="ru-RU"/>
        </w:rPr>
        <w:t xml:space="preserve"> </w:t>
      </w:r>
      <w:r w:rsidRPr="00B003EA">
        <w:rPr>
          <w:color w:val="000000"/>
          <w:sz w:val="28"/>
          <w:szCs w:val="28"/>
          <w:lang w:eastAsia="ru-RU"/>
        </w:rPr>
        <w:t>При</w:t>
      </w:r>
      <w:r w:rsidRPr="00A355B0">
        <w:rPr>
          <w:color w:val="000000"/>
          <w:sz w:val="28"/>
          <w:szCs w:val="28"/>
          <w:lang w:eastAsia="ru-RU"/>
        </w:rPr>
        <w:t xml:space="preserve">    визнанні   жи</w:t>
      </w:r>
      <w:r w:rsidR="00B003EA">
        <w:rPr>
          <w:color w:val="000000"/>
          <w:sz w:val="28"/>
          <w:szCs w:val="28"/>
          <w:lang w:eastAsia="ru-RU"/>
        </w:rPr>
        <w:t>т</w:t>
      </w:r>
      <w:r w:rsidRPr="00A355B0">
        <w:rPr>
          <w:color w:val="000000"/>
          <w:sz w:val="28"/>
          <w:szCs w:val="28"/>
          <w:lang w:eastAsia="ru-RU"/>
        </w:rPr>
        <w:t>ло</w:t>
      </w:r>
      <w:r w:rsidR="00B003EA">
        <w:rPr>
          <w:color w:val="000000"/>
          <w:sz w:val="28"/>
          <w:szCs w:val="28"/>
          <w:lang w:eastAsia="ru-RU"/>
        </w:rPr>
        <w:t>во</w:t>
      </w:r>
      <w:r w:rsidRPr="00A355B0">
        <w:rPr>
          <w:color w:val="000000"/>
          <w:sz w:val="28"/>
          <w:szCs w:val="28"/>
          <w:lang w:eastAsia="ru-RU"/>
        </w:rPr>
        <w:t>го   б</w:t>
      </w:r>
      <w:r w:rsidRPr="00056297">
        <w:rPr>
          <w:color w:val="000000"/>
          <w:sz w:val="28"/>
          <w:szCs w:val="28"/>
          <w:lang w:eastAsia="ru-RU"/>
        </w:rPr>
        <w:t>удинку</w:t>
      </w:r>
      <w:r w:rsidR="00F53862">
        <w:rPr>
          <w:color w:val="000000"/>
          <w:sz w:val="28"/>
          <w:szCs w:val="28"/>
          <w:lang w:eastAsia="ru-RU"/>
        </w:rPr>
        <w:t>,</w:t>
      </w:r>
      <w:r w:rsidRPr="00056297">
        <w:rPr>
          <w:color w:val="000000"/>
          <w:sz w:val="28"/>
          <w:szCs w:val="28"/>
          <w:lang w:eastAsia="ru-RU"/>
        </w:rPr>
        <w:t xml:space="preserve">  </w:t>
      </w:r>
      <w:r w:rsidR="00F53862" w:rsidRPr="00FB1A8E">
        <w:rPr>
          <w:sz w:val="28"/>
          <w:szCs w:val="28"/>
          <w:bdr w:val="none" w:sz="0" w:space="0" w:color="auto" w:frame="1"/>
        </w:rPr>
        <w:t>го</w:t>
      </w:r>
      <w:r w:rsidR="00F53862">
        <w:rPr>
          <w:sz w:val="28"/>
          <w:szCs w:val="28"/>
          <w:bdr w:val="none" w:sz="0" w:space="0" w:color="auto" w:frame="1"/>
        </w:rPr>
        <w:t>сподарської будівлі або споруди</w:t>
      </w:r>
      <w:r w:rsidRPr="00056297">
        <w:rPr>
          <w:color w:val="000000"/>
          <w:sz w:val="28"/>
          <w:szCs w:val="28"/>
          <w:lang w:eastAsia="ru-RU"/>
        </w:rPr>
        <w:t xml:space="preserve"> </w:t>
      </w:r>
      <w:r w:rsidRPr="00A355B0">
        <w:rPr>
          <w:color w:val="000000"/>
          <w:sz w:val="28"/>
          <w:szCs w:val="28"/>
          <w:lang w:eastAsia="ru-RU"/>
        </w:rPr>
        <w:t xml:space="preserve">непридатним для </w:t>
      </w:r>
      <w:r w:rsidR="00F53862">
        <w:rPr>
          <w:color w:val="000000"/>
          <w:sz w:val="28"/>
          <w:szCs w:val="28"/>
          <w:lang w:eastAsia="ru-RU"/>
        </w:rPr>
        <w:t>використання</w:t>
      </w:r>
      <w:r w:rsidRPr="00A355B0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комісія </w:t>
      </w:r>
      <w:r w:rsidRPr="00A355B0">
        <w:rPr>
          <w:color w:val="000000"/>
          <w:sz w:val="28"/>
          <w:szCs w:val="28"/>
          <w:lang w:eastAsia="ru-RU"/>
        </w:rPr>
        <w:t>вносить в</w:t>
      </w:r>
      <w:r w:rsidRPr="00056297">
        <w:rPr>
          <w:color w:val="000000"/>
          <w:sz w:val="28"/>
          <w:szCs w:val="28"/>
          <w:lang w:eastAsia="ru-RU"/>
        </w:rPr>
        <w:t xml:space="preserve">иконавчому комітетові </w:t>
      </w:r>
      <w:r>
        <w:rPr>
          <w:color w:val="000000"/>
          <w:sz w:val="28"/>
          <w:szCs w:val="28"/>
          <w:lang w:eastAsia="ru-RU"/>
        </w:rPr>
        <w:t>Піщанської сільської ради</w:t>
      </w:r>
      <w:r w:rsidRPr="00A355B0">
        <w:rPr>
          <w:color w:val="000000"/>
          <w:sz w:val="28"/>
          <w:szCs w:val="28"/>
          <w:lang w:eastAsia="ru-RU"/>
        </w:rPr>
        <w:t xml:space="preserve"> пропозицію </w:t>
      </w:r>
      <w:r>
        <w:rPr>
          <w:color w:val="000000"/>
          <w:sz w:val="28"/>
          <w:szCs w:val="28"/>
          <w:lang w:eastAsia="ru-RU"/>
        </w:rPr>
        <w:t>про надання дозволу на списання житлового будинку</w:t>
      </w:r>
      <w:r w:rsidRPr="00FB1A8E">
        <w:rPr>
          <w:sz w:val="28"/>
          <w:szCs w:val="28"/>
          <w:bdr w:val="none" w:sz="0" w:space="0" w:color="auto" w:frame="1"/>
        </w:rPr>
        <w:t>, го</w:t>
      </w:r>
      <w:r>
        <w:rPr>
          <w:sz w:val="28"/>
          <w:szCs w:val="28"/>
          <w:bdr w:val="none" w:sz="0" w:space="0" w:color="auto" w:frame="1"/>
        </w:rPr>
        <w:t>сподарської будівлі або споруди</w:t>
      </w:r>
      <w:r w:rsidRPr="00A355B0">
        <w:rPr>
          <w:color w:val="000000"/>
          <w:sz w:val="28"/>
          <w:szCs w:val="28"/>
          <w:lang w:eastAsia="ru-RU"/>
        </w:rPr>
        <w:t>.</w:t>
      </w:r>
    </w:p>
    <w:p w:rsidR="007E632F" w:rsidRDefault="003B21BB" w:rsidP="003B2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eastAsia="ru-RU"/>
        </w:rPr>
      </w:pPr>
      <w:bookmarkStart w:id="1" w:name="n113"/>
      <w:bookmarkEnd w:id="1"/>
      <w:r>
        <w:rPr>
          <w:sz w:val="28"/>
          <w:szCs w:val="28"/>
          <w:shd w:val="clear" w:color="auto" w:fill="FFFFFF"/>
        </w:rPr>
        <w:t xml:space="preserve">      </w:t>
      </w:r>
      <w:r w:rsidR="00352EC9">
        <w:rPr>
          <w:sz w:val="28"/>
          <w:szCs w:val="28"/>
          <w:shd w:val="clear" w:color="auto" w:fill="FFFFFF"/>
        </w:rPr>
        <w:t xml:space="preserve">7. </w:t>
      </w:r>
      <w:r w:rsidRPr="00A355B0">
        <w:rPr>
          <w:color w:val="000000"/>
          <w:sz w:val="28"/>
          <w:szCs w:val="28"/>
          <w:lang w:eastAsia="ru-RU"/>
        </w:rPr>
        <w:t xml:space="preserve">Виконавчий  комітет  </w:t>
      </w:r>
      <w:r w:rsidRPr="003B21BB">
        <w:rPr>
          <w:color w:val="000000"/>
          <w:sz w:val="28"/>
          <w:szCs w:val="28"/>
          <w:lang w:eastAsia="ru-RU"/>
        </w:rPr>
        <w:t>Піщанської сільської ради</w:t>
      </w:r>
      <w:r w:rsidRPr="00A355B0">
        <w:rPr>
          <w:color w:val="000000"/>
          <w:sz w:val="28"/>
          <w:szCs w:val="28"/>
          <w:lang w:eastAsia="ru-RU"/>
        </w:rPr>
        <w:t xml:space="preserve">  розглядає  подані  комісі</w:t>
      </w:r>
      <w:r w:rsidRPr="003B21BB">
        <w:rPr>
          <w:color w:val="000000"/>
          <w:sz w:val="28"/>
          <w:szCs w:val="28"/>
          <w:lang w:eastAsia="ru-RU"/>
        </w:rPr>
        <w:t xml:space="preserve">єю матеріали і приймає рішення </w:t>
      </w:r>
      <w:r w:rsidRPr="00A355B0">
        <w:rPr>
          <w:color w:val="000000"/>
          <w:sz w:val="28"/>
          <w:szCs w:val="28"/>
          <w:lang w:eastAsia="ru-RU"/>
        </w:rPr>
        <w:t xml:space="preserve">щодо </w:t>
      </w:r>
      <w:r w:rsidRPr="003B21BB">
        <w:rPr>
          <w:color w:val="000000"/>
          <w:sz w:val="28"/>
          <w:szCs w:val="28"/>
          <w:lang w:eastAsia="ru-RU"/>
        </w:rPr>
        <w:t>не</w:t>
      </w:r>
      <w:r w:rsidRPr="00A355B0">
        <w:rPr>
          <w:color w:val="000000"/>
          <w:sz w:val="28"/>
          <w:szCs w:val="28"/>
          <w:lang w:eastAsia="ru-RU"/>
        </w:rPr>
        <w:t>придатності   жи</w:t>
      </w:r>
      <w:r w:rsidR="008A5809">
        <w:rPr>
          <w:color w:val="000000"/>
          <w:sz w:val="28"/>
          <w:szCs w:val="28"/>
          <w:lang w:eastAsia="ru-RU"/>
        </w:rPr>
        <w:t>т</w:t>
      </w:r>
      <w:r w:rsidRPr="00A355B0">
        <w:rPr>
          <w:color w:val="000000"/>
          <w:sz w:val="28"/>
          <w:szCs w:val="28"/>
          <w:lang w:eastAsia="ru-RU"/>
        </w:rPr>
        <w:t>ло</w:t>
      </w:r>
      <w:r w:rsidR="008A5809">
        <w:rPr>
          <w:color w:val="000000"/>
          <w:sz w:val="28"/>
          <w:szCs w:val="28"/>
          <w:lang w:eastAsia="ru-RU"/>
        </w:rPr>
        <w:t>во</w:t>
      </w:r>
      <w:r w:rsidRPr="00A355B0">
        <w:rPr>
          <w:color w:val="000000"/>
          <w:sz w:val="28"/>
          <w:szCs w:val="28"/>
          <w:lang w:eastAsia="ru-RU"/>
        </w:rPr>
        <w:t>го   будинку</w:t>
      </w:r>
      <w:r>
        <w:rPr>
          <w:color w:val="000000"/>
          <w:sz w:val="28"/>
          <w:szCs w:val="28"/>
          <w:lang w:eastAsia="ru-RU"/>
        </w:rPr>
        <w:t xml:space="preserve">   </w:t>
      </w:r>
      <w:r w:rsidR="00F53862">
        <w:rPr>
          <w:color w:val="000000"/>
          <w:sz w:val="28"/>
          <w:szCs w:val="28"/>
          <w:lang w:eastAsia="ru-RU"/>
        </w:rPr>
        <w:t xml:space="preserve">(жилого </w:t>
      </w:r>
      <w:r>
        <w:rPr>
          <w:color w:val="000000"/>
          <w:sz w:val="28"/>
          <w:szCs w:val="28"/>
          <w:lang w:eastAsia="ru-RU"/>
        </w:rPr>
        <w:t xml:space="preserve">приміщення) </w:t>
      </w:r>
      <w:r w:rsidRPr="003B21BB">
        <w:rPr>
          <w:color w:val="000000"/>
          <w:sz w:val="28"/>
          <w:szCs w:val="28"/>
          <w:lang w:eastAsia="ru-RU"/>
        </w:rPr>
        <w:t xml:space="preserve">для </w:t>
      </w:r>
      <w:r w:rsidRPr="00A355B0">
        <w:rPr>
          <w:color w:val="000000"/>
          <w:sz w:val="28"/>
          <w:szCs w:val="28"/>
          <w:lang w:eastAsia="ru-RU"/>
        </w:rPr>
        <w:t>проживання</w:t>
      </w:r>
      <w:r w:rsidRPr="003B21BB">
        <w:rPr>
          <w:color w:val="000000"/>
          <w:sz w:val="28"/>
          <w:szCs w:val="28"/>
          <w:lang w:eastAsia="ru-RU"/>
        </w:rPr>
        <w:t xml:space="preserve"> та надання дозволу на списання житлового будинку</w:t>
      </w:r>
      <w:r w:rsidRPr="003B21BB">
        <w:rPr>
          <w:sz w:val="28"/>
          <w:szCs w:val="28"/>
          <w:bdr w:val="none" w:sz="0" w:space="0" w:color="auto" w:frame="1"/>
        </w:rPr>
        <w:t>, господарської будівлі або споруди</w:t>
      </w:r>
      <w:r w:rsidR="007E632F">
        <w:rPr>
          <w:color w:val="000000"/>
          <w:sz w:val="28"/>
          <w:szCs w:val="28"/>
          <w:lang w:eastAsia="ru-RU"/>
        </w:rPr>
        <w:t>.</w:t>
      </w:r>
    </w:p>
    <w:p w:rsidR="00C96F0B" w:rsidRPr="00DA1DEB" w:rsidRDefault="00334588" w:rsidP="00DA1DE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sz w:val="21"/>
          <w:szCs w:val="21"/>
        </w:rPr>
      </w:pPr>
      <w:bookmarkStart w:id="2" w:name="n134"/>
      <w:bookmarkEnd w:id="2"/>
      <w:r>
        <w:rPr>
          <w:sz w:val="28"/>
          <w:szCs w:val="28"/>
          <w:lang w:val="uk-UA"/>
        </w:rPr>
        <w:t xml:space="preserve">8. </w:t>
      </w:r>
      <w:r w:rsidR="007E632F" w:rsidRPr="007E632F">
        <w:rPr>
          <w:sz w:val="28"/>
          <w:szCs w:val="28"/>
          <w:bdr w:val="none" w:sz="0" w:space="0" w:color="auto" w:frame="1"/>
        </w:rPr>
        <w:t xml:space="preserve">Для </w:t>
      </w:r>
      <w:proofErr w:type="spellStart"/>
      <w:r w:rsidR="007E632F" w:rsidRPr="007E632F">
        <w:rPr>
          <w:sz w:val="28"/>
          <w:szCs w:val="28"/>
          <w:bdr w:val="none" w:sz="0" w:space="0" w:color="auto" w:frame="1"/>
        </w:rPr>
        <w:t>припинення</w:t>
      </w:r>
      <w:proofErr w:type="spellEnd"/>
      <w:r w:rsidR="007E632F" w:rsidRPr="007E632F">
        <w:rPr>
          <w:sz w:val="28"/>
          <w:szCs w:val="28"/>
          <w:bdr w:val="none" w:sz="0" w:space="0" w:color="auto" w:frame="1"/>
        </w:rPr>
        <w:t xml:space="preserve"> права </w:t>
      </w:r>
      <w:proofErr w:type="spellStart"/>
      <w:r w:rsidR="007E632F" w:rsidRPr="007E632F">
        <w:rPr>
          <w:sz w:val="28"/>
          <w:szCs w:val="28"/>
          <w:bdr w:val="none" w:sz="0" w:space="0" w:color="auto" w:frame="1"/>
        </w:rPr>
        <w:t>власності</w:t>
      </w:r>
      <w:proofErr w:type="spellEnd"/>
      <w:r w:rsidR="007E632F" w:rsidRPr="007E632F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7E632F" w:rsidRPr="007E632F">
        <w:rPr>
          <w:sz w:val="28"/>
          <w:szCs w:val="28"/>
          <w:bdr w:val="none" w:sz="0" w:space="0" w:color="auto" w:frame="1"/>
        </w:rPr>
        <w:t>будинок</w:t>
      </w:r>
      <w:proofErr w:type="spellEnd"/>
      <w:r w:rsidR="007E632F" w:rsidRPr="007E632F">
        <w:rPr>
          <w:sz w:val="28"/>
          <w:szCs w:val="28"/>
          <w:bdr w:val="none" w:sz="0" w:space="0" w:color="auto" w:frame="1"/>
        </w:rPr>
        <w:t xml:space="preserve"> в </w:t>
      </w:r>
      <w:proofErr w:type="spellStart"/>
      <w:r w:rsidR="007E632F" w:rsidRPr="007E632F">
        <w:rPr>
          <w:sz w:val="28"/>
          <w:szCs w:val="28"/>
          <w:bdr w:val="none" w:sz="0" w:space="0" w:color="auto" w:frame="1"/>
        </w:rPr>
        <w:t>зв’язку</w:t>
      </w:r>
      <w:proofErr w:type="spellEnd"/>
      <w:r w:rsidR="007E632F" w:rsidRPr="007E632F">
        <w:rPr>
          <w:sz w:val="28"/>
          <w:szCs w:val="28"/>
          <w:bdr w:val="none" w:sz="0" w:space="0" w:color="auto" w:frame="1"/>
        </w:rPr>
        <w:t xml:space="preserve"> з </w:t>
      </w:r>
      <w:proofErr w:type="spellStart"/>
      <w:r w:rsidR="007E632F" w:rsidRPr="007E632F">
        <w:rPr>
          <w:sz w:val="28"/>
          <w:szCs w:val="28"/>
          <w:bdr w:val="none" w:sz="0" w:space="0" w:color="auto" w:frame="1"/>
        </w:rPr>
        <w:t>його</w:t>
      </w:r>
      <w:proofErr w:type="spellEnd"/>
      <w:r w:rsidR="007E632F" w:rsidRPr="007E632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7E632F" w:rsidRPr="007E632F">
        <w:rPr>
          <w:sz w:val="28"/>
          <w:szCs w:val="28"/>
          <w:bdr w:val="none" w:sz="0" w:space="0" w:color="auto" w:frame="1"/>
        </w:rPr>
        <w:t>знищенням</w:t>
      </w:r>
      <w:proofErr w:type="spellEnd"/>
      <w:r w:rsidR="008A5809">
        <w:rPr>
          <w:sz w:val="28"/>
          <w:szCs w:val="28"/>
          <w:bdr w:val="none" w:sz="0" w:space="0" w:color="auto" w:frame="1"/>
          <w:lang w:val="uk-UA"/>
        </w:rPr>
        <w:t>,</w:t>
      </w:r>
      <w:r w:rsidR="007E632F" w:rsidRPr="007E632F">
        <w:rPr>
          <w:sz w:val="28"/>
          <w:szCs w:val="28"/>
          <w:bdr w:val="none" w:sz="0" w:space="0" w:color="auto" w:frame="1"/>
        </w:rPr>
        <w:t xml:space="preserve"> власник житлового будинку звертається </w:t>
      </w:r>
      <w:r w:rsidR="000E5914">
        <w:rPr>
          <w:sz w:val="28"/>
          <w:szCs w:val="28"/>
          <w:bdr w:val="none" w:sz="0" w:space="0" w:color="auto" w:frame="1"/>
          <w:lang w:val="uk-UA"/>
        </w:rPr>
        <w:t>і</w:t>
      </w:r>
      <w:r w:rsidR="007E632F" w:rsidRPr="007E632F">
        <w:rPr>
          <w:sz w:val="28"/>
          <w:szCs w:val="28"/>
          <w:bdr w:val="none" w:sz="0" w:space="0" w:color="auto" w:frame="1"/>
        </w:rPr>
        <w:t>з заявою</w:t>
      </w:r>
      <w:r w:rsidR="00F53862">
        <w:rPr>
          <w:sz w:val="28"/>
          <w:szCs w:val="28"/>
          <w:bdr w:val="none" w:sz="0" w:space="0" w:color="auto" w:frame="1"/>
        </w:rPr>
        <w:t xml:space="preserve"> до</w:t>
      </w:r>
      <w:r w:rsidR="00F53862">
        <w:rPr>
          <w:bCs/>
          <w:iCs/>
          <w:sz w:val="28"/>
          <w:szCs w:val="28"/>
          <w:shd w:val="clear" w:color="auto" w:fill="FFFFFF"/>
        </w:rPr>
        <w:t xml:space="preserve"> державного реєстратора</w:t>
      </w:r>
      <w:r w:rsidR="00D223E1" w:rsidRPr="007E632F">
        <w:rPr>
          <w:bCs/>
          <w:iCs/>
          <w:sz w:val="28"/>
          <w:szCs w:val="28"/>
          <w:shd w:val="clear" w:color="auto" w:fill="FFFFFF"/>
        </w:rPr>
        <w:t xml:space="preserve"> </w:t>
      </w:r>
      <w:r w:rsidR="000E5914">
        <w:rPr>
          <w:bCs/>
          <w:iCs/>
          <w:sz w:val="28"/>
          <w:szCs w:val="28"/>
          <w:shd w:val="clear" w:color="auto" w:fill="FFFFFF"/>
          <w:lang w:val="uk-UA"/>
        </w:rPr>
        <w:t xml:space="preserve">речових прав на нерухоме майно про виключення з реєстру реєстрації прав власності </w:t>
      </w:r>
      <w:proofErr w:type="gramStart"/>
      <w:r w:rsidR="000E5914">
        <w:rPr>
          <w:bCs/>
          <w:iCs/>
          <w:sz w:val="28"/>
          <w:szCs w:val="28"/>
          <w:shd w:val="clear" w:color="auto" w:fill="FFFFFF"/>
          <w:lang w:val="uk-UA"/>
        </w:rPr>
        <w:t>на</w:t>
      </w:r>
      <w:proofErr w:type="gramEnd"/>
      <w:r w:rsidR="000E5914">
        <w:rPr>
          <w:bCs/>
          <w:iCs/>
          <w:sz w:val="28"/>
          <w:szCs w:val="28"/>
          <w:shd w:val="clear" w:color="auto" w:fill="FFFFFF"/>
          <w:lang w:val="uk-UA"/>
        </w:rPr>
        <w:t xml:space="preserve"> житловий будинок</w:t>
      </w:r>
      <w:r w:rsidR="00BD34B3" w:rsidRPr="007E632F">
        <w:rPr>
          <w:sz w:val="28"/>
          <w:szCs w:val="28"/>
          <w:bdr w:val="none" w:sz="0" w:space="0" w:color="auto" w:frame="1"/>
        </w:rPr>
        <w:t>.</w:t>
      </w:r>
    </w:p>
    <w:p w:rsidR="00AC61CF" w:rsidRPr="00AC61CF" w:rsidRDefault="008A5809" w:rsidP="008A5809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  <w:bdr w:val="none" w:sz="0" w:space="0" w:color="auto" w:frame="1"/>
          <w:lang w:val="ru-RU"/>
        </w:rPr>
        <w:t xml:space="preserve">      </w:t>
      </w:r>
      <w:r w:rsidR="00AC61CF" w:rsidRPr="00AC61CF">
        <w:rPr>
          <w:sz w:val="28"/>
          <w:szCs w:val="28"/>
          <w:bdr w:val="none" w:sz="0" w:space="0" w:color="auto" w:frame="1"/>
        </w:rPr>
        <w:t>9. Оскарження дій чи бездіяльності стосовно</w:t>
      </w:r>
      <w:r>
        <w:rPr>
          <w:sz w:val="28"/>
          <w:szCs w:val="28"/>
          <w:bdr w:val="none" w:sz="0" w:space="0" w:color="auto" w:frame="1"/>
        </w:rPr>
        <w:t xml:space="preserve"> прийняття рішення про</w:t>
      </w:r>
      <w:r w:rsidR="00AC61CF" w:rsidRPr="00AC61CF">
        <w:rPr>
          <w:sz w:val="28"/>
          <w:szCs w:val="28"/>
          <w:bdr w:val="none" w:sz="0" w:space="0" w:color="auto" w:frame="1"/>
        </w:rPr>
        <w:t xml:space="preserve"> списання житлового будинку, господарської будівлі або споруди, здійснюється відповідно до чинного законодавства України.</w:t>
      </w:r>
    </w:p>
    <w:p w:rsidR="00AC61CF" w:rsidRPr="00AC61CF" w:rsidRDefault="00AC61CF" w:rsidP="00AC61CF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p w:rsidR="00575557" w:rsidRPr="005A56E4" w:rsidRDefault="00575557" w:rsidP="00575557">
      <w:pPr>
        <w:pStyle w:val="aa"/>
        <w:tabs>
          <w:tab w:val="left" w:pos="3720"/>
        </w:tabs>
        <w:jc w:val="both"/>
        <w:rPr>
          <w:bCs/>
        </w:rPr>
      </w:pPr>
      <w:r w:rsidRPr="005A56E4">
        <w:rPr>
          <w:bCs/>
        </w:rPr>
        <w:t xml:space="preserve">Керуюча справами </w:t>
      </w:r>
    </w:p>
    <w:p w:rsidR="00575557" w:rsidRDefault="00575557" w:rsidP="00575557">
      <w:pPr>
        <w:pStyle w:val="aa"/>
        <w:tabs>
          <w:tab w:val="left" w:pos="3720"/>
        </w:tabs>
        <w:jc w:val="both"/>
        <w:rPr>
          <w:bCs/>
        </w:rPr>
      </w:pPr>
      <w:r w:rsidRPr="005A56E4">
        <w:rPr>
          <w:bCs/>
        </w:rPr>
        <w:t xml:space="preserve">виконавчого комітету </w:t>
      </w:r>
      <w:r>
        <w:rPr>
          <w:bCs/>
        </w:rPr>
        <w:t>сільської</w:t>
      </w:r>
      <w:r w:rsidRPr="005A56E4">
        <w:rPr>
          <w:bCs/>
        </w:rPr>
        <w:t xml:space="preserve"> ради                    </w:t>
      </w:r>
      <w:r>
        <w:rPr>
          <w:bCs/>
        </w:rPr>
        <w:t xml:space="preserve">      </w:t>
      </w:r>
      <w:r w:rsidRPr="005A56E4">
        <w:rPr>
          <w:bCs/>
        </w:rPr>
        <w:t xml:space="preserve">         Лариса УСАТЕНКО</w:t>
      </w:r>
    </w:p>
    <w:p w:rsidR="008A5809" w:rsidRDefault="008A5809" w:rsidP="00575557">
      <w:pPr>
        <w:pStyle w:val="aa"/>
        <w:tabs>
          <w:tab w:val="left" w:pos="3720"/>
        </w:tabs>
        <w:jc w:val="both"/>
        <w:rPr>
          <w:bCs/>
        </w:rPr>
      </w:pPr>
    </w:p>
    <w:p w:rsidR="008A5809" w:rsidRDefault="008A5809" w:rsidP="00575557">
      <w:pPr>
        <w:pStyle w:val="aa"/>
        <w:tabs>
          <w:tab w:val="left" w:pos="3720"/>
        </w:tabs>
        <w:jc w:val="both"/>
        <w:rPr>
          <w:bCs/>
        </w:rPr>
      </w:pPr>
    </w:p>
    <w:p w:rsidR="008A5809" w:rsidRDefault="008A5809" w:rsidP="00575557">
      <w:pPr>
        <w:pStyle w:val="aa"/>
        <w:tabs>
          <w:tab w:val="left" w:pos="3720"/>
        </w:tabs>
        <w:jc w:val="both"/>
        <w:rPr>
          <w:bCs/>
        </w:rPr>
      </w:pPr>
    </w:p>
    <w:p w:rsidR="008A5809" w:rsidRPr="005A56E4" w:rsidRDefault="008A5809" w:rsidP="00575557">
      <w:pPr>
        <w:pStyle w:val="aa"/>
        <w:tabs>
          <w:tab w:val="left" w:pos="3720"/>
        </w:tabs>
        <w:jc w:val="both"/>
        <w:rPr>
          <w:bCs/>
        </w:rPr>
      </w:pP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p w:rsidR="00AC61CF" w:rsidRPr="00AC61CF" w:rsidRDefault="008A5809" w:rsidP="008A5809">
      <w:pPr>
        <w:shd w:val="clear" w:color="auto" w:fill="FFFFFF"/>
        <w:jc w:val="center"/>
        <w:rPr>
          <w:rFonts w:ascii="Arial" w:hAnsi="Arial" w:cs="Arial"/>
          <w:sz w:val="21"/>
          <w:szCs w:val="21"/>
          <w:lang w:eastAsia="ru-RU"/>
        </w:rPr>
      </w:pPr>
      <w:r>
        <w:rPr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                                            </w:t>
      </w:r>
      <w:r w:rsidR="00AC61CF" w:rsidRPr="00AC61CF">
        <w:rPr>
          <w:bdr w:val="none" w:sz="0" w:space="0" w:color="auto" w:frame="1"/>
          <w:lang w:eastAsia="ru-RU"/>
        </w:rPr>
        <w:t>Додаток 2 до рішення</w:t>
      </w:r>
    </w:p>
    <w:p w:rsidR="00AC61CF" w:rsidRPr="00AC61CF" w:rsidRDefault="00AC61CF" w:rsidP="00AC61CF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AC61CF">
        <w:rPr>
          <w:bdr w:val="none" w:sz="0" w:space="0" w:color="auto" w:frame="1"/>
          <w:lang w:eastAsia="ru-RU"/>
        </w:rPr>
        <w:t>виконавчого комітету сільської ради</w:t>
      </w:r>
    </w:p>
    <w:p w:rsidR="00AC61CF" w:rsidRPr="00AC61CF" w:rsidRDefault="00AC61CF" w:rsidP="00AC61CF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AC61CF">
        <w:rPr>
          <w:bdr w:val="none" w:sz="0" w:space="0" w:color="auto" w:frame="1"/>
          <w:lang w:eastAsia="ru-RU"/>
        </w:rPr>
        <w:t xml:space="preserve">від </w:t>
      </w:r>
      <w:r w:rsidR="007D7A7F">
        <w:rPr>
          <w:bdr w:val="none" w:sz="0" w:space="0" w:color="auto" w:frame="1"/>
          <w:lang w:eastAsia="ru-RU"/>
        </w:rPr>
        <w:t>20</w:t>
      </w:r>
      <w:r w:rsidRPr="00AC61CF">
        <w:rPr>
          <w:bdr w:val="none" w:sz="0" w:space="0" w:color="auto" w:frame="1"/>
          <w:lang w:eastAsia="ru-RU"/>
        </w:rPr>
        <w:t xml:space="preserve"> т</w:t>
      </w:r>
      <w:r w:rsidR="00834EEA">
        <w:rPr>
          <w:bdr w:val="none" w:sz="0" w:space="0" w:color="auto" w:frame="1"/>
          <w:lang w:eastAsia="ru-RU"/>
        </w:rPr>
        <w:t>рав</w:t>
      </w:r>
      <w:r w:rsidRPr="00AC61CF">
        <w:rPr>
          <w:bdr w:val="none" w:sz="0" w:space="0" w:color="auto" w:frame="1"/>
          <w:lang w:eastAsia="ru-RU"/>
        </w:rPr>
        <w:t>ня 2025р. №</w:t>
      </w:r>
      <w:r w:rsidR="00834EEA">
        <w:rPr>
          <w:bdr w:val="none" w:sz="0" w:space="0" w:color="auto" w:frame="1"/>
          <w:lang w:eastAsia="ru-RU"/>
        </w:rPr>
        <w:t xml:space="preserve"> </w:t>
      </w:r>
    </w:p>
    <w:p w:rsidR="00AC61CF" w:rsidRPr="00AC61CF" w:rsidRDefault="00AC61CF" w:rsidP="00AC61CF">
      <w:pPr>
        <w:shd w:val="clear" w:color="auto" w:fill="FFFFFF"/>
        <w:ind w:left="5103"/>
        <w:rPr>
          <w:sz w:val="28"/>
          <w:szCs w:val="28"/>
          <w:bdr w:val="none" w:sz="0" w:space="0" w:color="auto" w:frame="1"/>
        </w:rPr>
      </w:pPr>
    </w:p>
    <w:p w:rsidR="00AC61CF" w:rsidRPr="00AC61CF" w:rsidRDefault="00AC61CF" w:rsidP="00AC61CF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AC61CF">
        <w:rPr>
          <w:b/>
          <w:bCs/>
          <w:sz w:val="28"/>
          <w:szCs w:val="28"/>
          <w:bdr w:val="none" w:sz="0" w:space="0" w:color="auto" w:frame="1"/>
        </w:rPr>
        <w:t>АКТ</w:t>
      </w:r>
    </w:p>
    <w:p w:rsidR="008A5809" w:rsidRDefault="00AC61CF" w:rsidP="00AC61CF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 xml:space="preserve">про </w:t>
      </w:r>
      <w:r w:rsidR="0048041F" w:rsidRPr="00AC61CF">
        <w:rPr>
          <w:sz w:val="28"/>
          <w:szCs w:val="28"/>
          <w:bdr w:val="none" w:sz="0" w:space="0" w:color="auto" w:frame="1"/>
        </w:rPr>
        <w:t xml:space="preserve">обстеження технічного стану </w:t>
      </w:r>
      <w:r w:rsidR="00FB1A8E" w:rsidRPr="00FB1A8E">
        <w:rPr>
          <w:sz w:val="28"/>
          <w:szCs w:val="28"/>
          <w:shd w:val="clear" w:color="auto" w:fill="FFFFFF"/>
        </w:rPr>
        <w:t>житлов</w:t>
      </w:r>
      <w:r w:rsidR="008A5809">
        <w:rPr>
          <w:sz w:val="28"/>
          <w:szCs w:val="28"/>
          <w:shd w:val="clear" w:color="auto" w:fill="FFFFFF"/>
        </w:rPr>
        <w:t>их</w:t>
      </w:r>
      <w:r w:rsidR="00FB1A8E" w:rsidRPr="00FB1A8E">
        <w:rPr>
          <w:sz w:val="28"/>
          <w:szCs w:val="28"/>
          <w:shd w:val="clear" w:color="auto" w:fill="FFFFFF"/>
        </w:rPr>
        <w:t xml:space="preserve"> </w:t>
      </w:r>
      <w:r w:rsidRPr="00AC61CF">
        <w:rPr>
          <w:sz w:val="28"/>
          <w:szCs w:val="28"/>
          <w:bdr w:val="none" w:sz="0" w:space="0" w:color="auto" w:frame="1"/>
        </w:rPr>
        <w:t>будинк</w:t>
      </w:r>
      <w:r w:rsidR="008A5809">
        <w:rPr>
          <w:sz w:val="28"/>
          <w:szCs w:val="28"/>
          <w:bdr w:val="none" w:sz="0" w:space="0" w:color="auto" w:frame="1"/>
        </w:rPr>
        <w:t>ів</w:t>
      </w:r>
      <w:r w:rsidRPr="00AC61CF">
        <w:rPr>
          <w:sz w:val="28"/>
          <w:szCs w:val="28"/>
          <w:bdr w:val="none" w:sz="0" w:space="0" w:color="auto" w:frame="1"/>
        </w:rPr>
        <w:t>, господарських</w:t>
      </w:r>
    </w:p>
    <w:p w:rsidR="008A5809" w:rsidRDefault="00AC61CF" w:rsidP="00AC61CF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 xml:space="preserve"> та побутових будівель і споруд, розташованих </w:t>
      </w:r>
    </w:p>
    <w:p w:rsidR="00AC61CF" w:rsidRPr="00AC61CF" w:rsidRDefault="00AC61CF" w:rsidP="00AC61CF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 xml:space="preserve">на території </w:t>
      </w:r>
      <w:r w:rsidR="00447A7C">
        <w:rPr>
          <w:sz w:val="28"/>
          <w:szCs w:val="28"/>
          <w:bdr w:val="none" w:sz="0" w:space="0" w:color="auto" w:frame="1"/>
        </w:rPr>
        <w:t>Піщан</w:t>
      </w:r>
      <w:r w:rsidRPr="00AC61CF">
        <w:rPr>
          <w:sz w:val="28"/>
          <w:szCs w:val="28"/>
          <w:bdr w:val="none" w:sz="0" w:space="0" w:color="auto" w:frame="1"/>
        </w:rPr>
        <w:t>ської сільської ради</w:t>
      </w:r>
    </w:p>
    <w:p w:rsidR="00AC61CF" w:rsidRPr="00447A7C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  <w:r w:rsidRPr="00AC61CF">
        <w:rPr>
          <w:sz w:val="28"/>
          <w:szCs w:val="28"/>
          <w:bdr w:val="none" w:sz="0" w:space="0" w:color="auto" w:frame="1"/>
        </w:rPr>
        <w:t xml:space="preserve">                                           </w:t>
      </w:r>
    </w:p>
    <w:p w:rsidR="00AC61CF" w:rsidRDefault="00AC61CF" w:rsidP="00AC61CF">
      <w:pPr>
        <w:shd w:val="clear" w:color="auto" w:fill="FFFFFF"/>
        <w:jc w:val="both"/>
        <w:rPr>
          <w:sz w:val="28"/>
          <w:szCs w:val="28"/>
        </w:rPr>
      </w:pPr>
      <w:r w:rsidRPr="00447A7C">
        <w:rPr>
          <w:sz w:val="28"/>
          <w:szCs w:val="28"/>
        </w:rPr>
        <w:t> </w:t>
      </w:r>
      <w:r w:rsidR="00447A7C" w:rsidRPr="00447A7C">
        <w:rPr>
          <w:sz w:val="28"/>
          <w:szCs w:val="28"/>
        </w:rPr>
        <w:t xml:space="preserve">   с.</w:t>
      </w:r>
      <w:r w:rsidR="00447A7C">
        <w:rPr>
          <w:sz w:val="28"/>
          <w:szCs w:val="28"/>
        </w:rPr>
        <w:t xml:space="preserve"> </w:t>
      </w:r>
      <w:r w:rsidR="00447A7C" w:rsidRPr="00447A7C">
        <w:rPr>
          <w:sz w:val="28"/>
          <w:szCs w:val="28"/>
        </w:rPr>
        <w:t>Піщана</w:t>
      </w:r>
      <w:r w:rsidR="00447A7C">
        <w:rPr>
          <w:sz w:val="28"/>
          <w:szCs w:val="28"/>
        </w:rPr>
        <w:tab/>
      </w:r>
      <w:r w:rsidR="00447A7C">
        <w:rPr>
          <w:sz w:val="28"/>
          <w:szCs w:val="28"/>
        </w:rPr>
        <w:tab/>
      </w:r>
      <w:r w:rsidR="00447A7C">
        <w:rPr>
          <w:sz w:val="28"/>
          <w:szCs w:val="28"/>
        </w:rPr>
        <w:tab/>
      </w:r>
      <w:r w:rsidR="00447A7C">
        <w:rPr>
          <w:sz w:val="28"/>
          <w:szCs w:val="28"/>
        </w:rPr>
        <w:tab/>
      </w:r>
      <w:r w:rsidR="00447A7C">
        <w:rPr>
          <w:sz w:val="28"/>
          <w:szCs w:val="28"/>
        </w:rPr>
        <w:tab/>
      </w:r>
      <w:r w:rsidR="00447A7C">
        <w:rPr>
          <w:sz w:val="28"/>
          <w:szCs w:val="28"/>
        </w:rPr>
        <w:tab/>
        <w:t xml:space="preserve">       «___»____________202_р.</w:t>
      </w:r>
    </w:p>
    <w:p w:rsidR="00447A7C" w:rsidRPr="00447A7C" w:rsidRDefault="00447A7C" w:rsidP="00AC61CF">
      <w:pPr>
        <w:shd w:val="clear" w:color="auto" w:fill="FFFFFF"/>
        <w:jc w:val="both"/>
        <w:rPr>
          <w:sz w:val="28"/>
          <w:szCs w:val="28"/>
        </w:rPr>
      </w:pPr>
    </w:p>
    <w:p w:rsidR="00AC61CF" w:rsidRPr="00AC61CF" w:rsidRDefault="00AC61CF" w:rsidP="00AC61CF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Комісія з обстеження технічного стану житлов</w:t>
      </w:r>
      <w:r w:rsidR="008A5809">
        <w:rPr>
          <w:sz w:val="28"/>
          <w:szCs w:val="28"/>
          <w:bdr w:val="none" w:sz="0" w:space="0" w:color="auto" w:frame="1"/>
        </w:rPr>
        <w:t>их</w:t>
      </w:r>
      <w:r w:rsidRPr="00AC61CF">
        <w:rPr>
          <w:sz w:val="28"/>
          <w:szCs w:val="28"/>
          <w:bdr w:val="none" w:sz="0" w:space="0" w:color="auto" w:frame="1"/>
        </w:rPr>
        <w:t xml:space="preserve"> будинк</w:t>
      </w:r>
      <w:r w:rsidR="008A5809">
        <w:rPr>
          <w:sz w:val="28"/>
          <w:szCs w:val="28"/>
          <w:bdr w:val="none" w:sz="0" w:space="0" w:color="auto" w:frame="1"/>
        </w:rPr>
        <w:t>ів</w:t>
      </w:r>
      <w:r w:rsidRPr="00AC61CF">
        <w:rPr>
          <w:sz w:val="28"/>
          <w:szCs w:val="28"/>
          <w:bdr w:val="none" w:sz="0" w:space="0" w:color="auto" w:frame="1"/>
        </w:rPr>
        <w:t xml:space="preserve">, господарських та побутових будівель і споруд, розташованих на території </w:t>
      </w:r>
      <w:r w:rsidR="00447A7C">
        <w:rPr>
          <w:sz w:val="28"/>
          <w:szCs w:val="28"/>
          <w:bdr w:val="none" w:sz="0" w:space="0" w:color="auto" w:frame="1"/>
        </w:rPr>
        <w:t>Піщан</w:t>
      </w:r>
      <w:r w:rsidRPr="00AC61CF">
        <w:rPr>
          <w:sz w:val="28"/>
          <w:szCs w:val="28"/>
          <w:bdr w:val="none" w:sz="0" w:space="0" w:color="auto" w:frame="1"/>
        </w:rPr>
        <w:t xml:space="preserve">ської сільської ради, утворена згідно рішення виконавчого комітету </w:t>
      </w:r>
      <w:r w:rsidR="00447A7C">
        <w:rPr>
          <w:sz w:val="28"/>
          <w:szCs w:val="28"/>
          <w:bdr w:val="none" w:sz="0" w:space="0" w:color="auto" w:frame="1"/>
        </w:rPr>
        <w:t>Піщан</w:t>
      </w:r>
      <w:r w:rsidRPr="00AC61CF">
        <w:rPr>
          <w:sz w:val="28"/>
          <w:szCs w:val="28"/>
          <w:bdr w:val="none" w:sz="0" w:space="0" w:color="auto" w:frame="1"/>
        </w:rPr>
        <w:t xml:space="preserve">ської сільської </w:t>
      </w:r>
      <w:r w:rsidR="00447A7C">
        <w:rPr>
          <w:sz w:val="28"/>
          <w:szCs w:val="28"/>
          <w:bdr w:val="none" w:sz="0" w:space="0" w:color="auto" w:frame="1"/>
        </w:rPr>
        <w:t>ради № __</w:t>
      </w:r>
      <w:r w:rsidRPr="00AC61CF">
        <w:rPr>
          <w:sz w:val="28"/>
          <w:szCs w:val="28"/>
          <w:bdr w:val="none" w:sz="0" w:space="0" w:color="auto" w:frame="1"/>
        </w:rPr>
        <w:t xml:space="preserve"> від </w:t>
      </w:r>
      <w:r w:rsidR="00447A7C">
        <w:rPr>
          <w:sz w:val="28"/>
          <w:szCs w:val="28"/>
          <w:bdr w:val="none" w:sz="0" w:space="0" w:color="auto" w:frame="1"/>
        </w:rPr>
        <w:t>__.04</w:t>
      </w:r>
      <w:r w:rsidRPr="00AC61CF">
        <w:rPr>
          <w:sz w:val="28"/>
          <w:szCs w:val="28"/>
          <w:bdr w:val="none" w:sz="0" w:space="0" w:color="auto" w:frame="1"/>
        </w:rPr>
        <w:t>.2025 року у складі: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p w:rsidR="00AC61CF" w:rsidRPr="00AC61CF" w:rsidRDefault="00AC61CF" w:rsidP="00AC61CF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>голова комісії</w:t>
      </w:r>
      <w:r w:rsidR="0048041F">
        <w:rPr>
          <w:sz w:val="28"/>
          <w:szCs w:val="28"/>
          <w:bdr w:val="none" w:sz="0" w:space="0" w:color="auto" w:frame="1"/>
        </w:rPr>
        <w:t>: Герб</w:t>
      </w:r>
      <w:r w:rsidR="00E525CB">
        <w:rPr>
          <w:sz w:val="28"/>
          <w:szCs w:val="28"/>
          <w:bdr w:val="none" w:sz="0" w:space="0" w:color="auto" w:frame="1"/>
        </w:rPr>
        <w:t>е</w:t>
      </w:r>
      <w:r w:rsidR="0048041F">
        <w:rPr>
          <w:sz w:val="28"/>
          <w:szCs w:val="28"/>
          <w:bdr w:val="none" w:sz="0" w:space="0" w:color="auto" w:frame="1"/>
        </w:rPr>
        <w:t>нський</w:t>
      </w:r>
      <w:r w:rsidR="00E525CB">
        <w:rPr>
          <w:sz w:val="28"/>
          <w:szCs w:val="28"/>
          <w:bdr w:val="none" w:sz="0" w:space="0" w:color="auto" w:frame="1"/>
        </w:rPr>
        <w:t xml:space="preserve"> Володимир Дмитрович</w:t>
      </w:r>
      <w:r w:rsidRPr="00AC61CF">
        <w:rPr>
          <w:sz w:val="28"/>
          <w:szCs w:val="28"/>
          <w:bdr w:val="none" w:sz="0" w:space="0" w:color="auto" w:frame="1"/>
        </w:rPr>
        <w:t>;</w:t>
      </w:r>
    </w:p>
    <w:p w:rsidR="00AC61CF" w:rsidRPr="00AC61CF" w:rsidRDefault="00AC61CF" w:rsidP="00AC61CF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>заступник голови комісії</w:t>
      </w:r>
      <w:r w:rsidR="00E525CB">
        <w:rPr>
          <w:sz w:val="28"/>
          <w:szCs w:val="28"/>
          <w:bdr w:val="none" w:sz="0" w:space="0" w:color="auto" w:frame="1"/>
        </w:rPr>
        <w:t xml:space="preserve">: </w:t>
      </w:r>
      <w:r w:rsidR="00E525CB">
        <w:rPr>
          <w:sz w:val="28"/>
          <w:szCs w:val="28"/>
          <w:lang w:eastAsia="ru-RU"/>
        </w:rPr>
        <w:t>Городецький Віталій Вікторович</w:t>
      </w:r>
      <w:r w:rsidRPr="00AC61CF">
        <w:rPr>
          <w:sz w:val="28"/>
          <w:szCs w:val="28"/>
          <w:bdr w:val="none" w:sz="0" w:space="0" w:color="auto" w:frame="1"/>
        </w:rPr>
        <w:t>;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секретар комісії</w:t>
      </w:r>
      <w:r w:rsidR="00E525CB">
        <w:rPr>
          <w:sz w:val="28"/>
          <w:szCs w:val="28"/>
          <w:bdr w:val="none" w:sz="0" w:space="0" w:color="auto" w:frame="1"/>
        </w:rPr>
        <w:t xml:space="preserve">: </w:t>
      </w:r>
      <w:r w:rsidR="00E525CB">
        <w:rPr>
          <w:sz w:val="28"/>
          <w:szCs w:val="28"/>
          <w:lang w:eastAsia="ru-RU"/>
        </w:rPr>
        <w:t>Мащенко Антоніна Анатоліївна</w:t>
      </w:r>
      <w:r w:rsidRPr="00AC61CF">
        <w:rPr>
          <w:sz w:val="28"/>
          <w:szCs w:val="28"/>
          <w:bdr w:val="none" w:sz="0" w:space="0" w:color="auto" w:frame="1"/>
        </w:rPr>
        <w:t>;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члени комісії</w:t>
      </w:r>
      <w:r w:rsidR="00E525CB">
        <w:rPr>
          <w:sz w:val="28"/>
          <w:szCs w:val="28"/>
          <w:bdr w:val="none" w:sz="0" w:space="0" w:color="auto" w:frame="1"/>
        </w:rPr>
        <w:t xml:space="preserve">: </w:t>
      </w:r>
      <w:r w:rsidR="00E525CB" w:rsidRPr="00E525CB">
        <w:rPr>
          <w:sz w:val="28"/>
          <w:szCs w:val="28"/>
          <w:bdr w:val="none" w:sz="0" w:space="0" w:color="auto" w:frame="1"/>
        </w:rPr>
        <w:t xml:space="preserve"> </w:t>
      </w:r>
      <w:r w:rsidR="00E525CB" w:rsidRPr="001628EA">
        <w:rPr>
          <w:sz w:val="28"/>
          <w:szCs w:val="28"/>
          <w:bdr w:val="none" w:sz="0" w:space="0" w:color="auto" w:frame="1"/>
        </w:rPr>
        <w:t>Нагорний Микола Анатолійович</w:t>
      </w:r>
      <w:r w:rsidRPr="00AC61CF">
        <w:rPr>
          <w:sz w:val="28"/>
          <w:szCs w:val="28"/>
          <w:bdr w:val="none" w:sz="0" w:space="0" w:color="auto" w:frame="1"/>
        </w:rPr>
        <w:t>;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                        </w:t>
      </w:r>
      <w:r w:rsidR="00E525CB">
        <w:rPr>
          <w:sz w:val="28"/>
          <w:szCs w:val="28"/>
          <w:bdr w:val="none" w:sz="0" w:space="0" w:color="auto" w:frame="1"/>
        </w:rPr>
        <w:t xml:space="preserve">  Безугла Людмила Володимирівна</w:t>
      </w:r>
      <w:r w:rsidRPr="00AC61CF">
        <w:rPr>
          <w:sz w:val="28"/>
          <w:szCs w:val="28"/>
          <w:bdr w:val="none" w:sz="0" w:space="0" w:color="auto" w:frame="1"/>
        </w:rPr>
        <w:t>;</w:t>
      </w:r>
    </w:p>
    <w:p w:rsidR="00AC61CF" w:rsidRPr="00AC61CF" w:rsidRDefault="00AC61CF" w:rsidP="00AC61CF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 xml:space="preserve">                        </w:t>
      </w:r>
      <w:r w:rsidR="00E525CB">
        <w:rPr>
          <w:sz w:val="28"/>
          <w:szCs w:val="28"/>
          <w:bdr w:val="none" w:sz="0" w:space="0" w:color="auto" w:frame="1"/>
        </w:rPr>
        <w:t xml:space="preserve">  ____________</w:t>
      </w:r>
      <w:r w:rsidRPr="00AC61CF">
        <w:rPr>
          <w:sz w:val="28"/>
          <w:szCs w:val="28"/>
          <w:bdr w:val="none" w:sz="0" w:space="0" w:color="auto" w:frame="1"/>
        </w:rPr>
        <w:t>_________________ ;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 xml:space="preserve">                        </w:t>
      </w:r>
      <w:r w:rsidR="00E525CB">
        <w:rPr>
          <w:sz w:val="28"/>
          <w:szCs w:val="28"/>
          <w:bdr w:val="none" w:sz="0" w:space="0" w:color="auto" w:frame="1"/>
        </w:rPr>
        <w:t xml:space="preserve">  ____________</w:t>
      </w:r>
      <w:r w:rsidRPr="00AC61CF">
        <w:rPr>
          <w:sz w:val="28"/>
          <w:szCs w:val="28"/>
          <w:bdr w:val="none" w:sz="0" w:space="0" w:color="auto" w:frame="1"/>
        </w:rPr>
        <w:t xml:space="preserve">_________________ 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склали акт технічного стану житлового будинку, господарсь</w:t>
      </w:r>
      <w:r w:rsidR="00447A7C">
        <w:rPr>
          <w:sz w:val="28"/>
          <w:szCs w:val="28"/>
          <w:bdr w:val="none" w:sz="0" w:space="0" w:color="auto" w:frame="1"/>
        </w:rPr>
        <w:t xml:space="preserve">кої /побутової будівлі/споруди, </w:t>
      </w:r>
      <w:r w:rsidRPr="00AC61CF">
        <w:rPr>
          <w:sz w:val="28"/>
          <w:szCs w:val="28"/>
          <w:bdr w:val="none" w:sz="0" w:space="0" w:color="auto" w:frame="1"/>
        </w:rPr>
        <w:t>розташованої за наступною адресою</w:t>
      </w:r>
      <w:r w:rsidR="00447A7C">
        <w:rPr>
          <w:sz w:val="28"/>
          <w:szCs w:val="28"/>
          <w:bdr w:val="none" w:sz="0" w:space="0" w:color="auto" w:frame="1"/>
        </w:rPr>
        <w:t>: ___________________</w:t>
      </w:r>
      <w:r w:rsidRPr="00AC61CF">
        <w:rPr>
          <w:sz w:val="28"/>
          <w:szCs w:val="28"/>
          <w:bdr w:val="none" w:sz="0" w:space="0" w:color="auto" w:frame="1"/>
        </w:rPr>
        <w:t xml:space="preserve"> ____________________________________________________________</w:t>
      </w:r>
      <w:r w:rsidR="00447A7C">
        <w:rPr>
          <w:sz w:val="28"/>
          <w:szCs w:val="28"/>
          <w:bdr w:val="none" w:sz="0" w:space="0" w:color="auto" w:frame="1"/>
        </w:rPr>
        <w:t>______</w:t>
      </w:r>
      <w:r w:rsidRPr="00AC61CF">
        <w:rPr>
          <w:sz w:val="28"/>
          <w:szCs w:val="28"/>
          <w:bdr w:val="none" w:sz="0" w:space="0" w:color="auto" w:frame="1"/>
        </w:rPr>
        <w:t>.</w:t>
      </w:r>
      <w:r w:rsidRPr="00AC61CF">
        <w:rPr>
          <w:rFonts w:ascii="Arial" w:hAnsi="Arial" w:cs="Arial"/>
          <w:sz w:val="21"/>
          <w:szCs w:val="21"/>
        </w:rPr>
        <w:t> </w:t>
      </w:r>
    </w:p>
    <w:p w:rsidR="00F53862" w:rsidRDefault="00AC61CF" w:rsidP="00681E8C">
      <w:pPr>
        <w:shd w:val="clear" w:color="auto" w:fill="FFFFFF"/>
        <w:spacing w:line="276" w:lineRule="auto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>Огляд проводився згідно</w:t>
      </w:r>
      <w:r w:rsidR="00447A7C">
        <w:rPr>
          <w:sz w:val="28"/>
          <w:szCs w:val="28"/>
          <w:bdr w:val="none" w:sz="0" w:space="0" w:color="auto" w:frame="1"/>
        </w:rPr>
        <w:t xml:space="preserve"> _____________________________________________</w:t>
      </w:r>
      <w:r w:rsidR="00681E8C">
        <w:rPr>
          <w:sz w:val="28"/>
          <w:szCs w:val="28"/>
          <w:bdr w:val="none" w:sz="0" w:space="0" w:color="auto" w:frame="1"/>
        </w:rPr>
        <w:t xml:space="preserve"> </w:t>
      </w:r>
    </w:p>
    <w:p w:rsidR="00AC61CF" w:rsidRPr="00AC61CF" w:rsidRDefault="00AC61CF" w:rsidP="00681E8C">
      <w:pPr>
        <w:shd w:val="clear" w:color="auto" w:fill="FFFFFF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________________________________________</w:t>
      </w:r>
      <w:r w:rsidR="00447A7C">
        <w:rPr>
          <w:sz w:val="28"/>
          <w:szCs w:val="28"/>
          <w:bdr w:val="none" w:sz="0" w:space="0" w:color="auto" w:frame="1"/>
        </w:rPr>
        <w:t>____________</w:t>
      </w:r>
      <w:r w:rsidR="00681E8C">
        <w:rPr>
          <w:sz w:val="28"/>
          <w:szCs w:val="28"/>
          <w:bdr w:val="none" w:sz="0" w:space="0" w:color="auto" w:frame="1"/>
        </w:rPr>
        <w:t>_</w:t>
      </w:r>
      <w:r w:rsidR="00447A7C">
        <w:rPr>
          <w:sz w:val="28"/>
          <w:szCs w:val="28"/>
          <w:bdr w:val="none" w:sz="0" w:space="0" w:color="auto" w:frame="1"/>
        </w:rPr>
        <w:t>_________</w:t>
      </w:r>
      <w:r w:rsidRPr="00AC61CF">
        <w:rPr>
          <w:sz w:val="28"/>
          <w:szCs w:val="28"/>
          <w:bdr w:val="none" w:sz="0" w:space="0" w:color="auto" w:frame="1"/>
        </w:rPr>
        <w:t>____.</w:t>
      </w:r>
    </w:p>
    <w:p w:rsidR="00387802" w:rsidRDefault="00387802" w:rsidP="00681E8C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Будинок, господар</w:t>
      </w:r>
      <w:r w:rsidR="00447A7C">
        <w:rPr>
          <w:sz w:val="28"/>
          <w:szCs w:val="28"/>
          <w:bdr w:val="none" w:sz="0" w:space="0" w:color="auto" w:frame="1"/>
        </w:rPr>
        <w:t>ська/побутова  будівля/споруда </w:t>
      </w:r>
      <w:r w:rsidRPr="00AC61CF">
        <w:rPr>
          <w:sz w:val="28"/>
          <w:szCs w:val="28"/>
          <w:bdr w:val="none" w:sz="0" w:space="0" w:color="auto" w:frame="1"/>
        </w:rPr>
        <w:t>збудований(а) у ______ році. Впродовж останніх років догляд за будинком, господарською/побутовою будівлею/спорудою не здійснювався.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i/>
          <w:iCs/>
          <w:sz w:val="28"/>
          <w:szCs w:val="28"/>
          <w:bdr w:val="none" w:sz="0" w:space="0" w:color="auto" w:frame="1"/>
        </w:rPr>
        <w:t>Технічна характеристика будинку, господарської/побутової будівлі/споруди</w:t>
      </w:r>
      <w:r w:rsidRPr="00AC61CF">
        <w:rPr>
          <w:sz w:val="28"/>
          <w:szCs w:val="28"/>
          <w:bdr w:val="none" w:sz="0" w:space="0" w:color="auto" w:frame="1"/>
        </w:rPr>
        <w:t>.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При огляді на місці було проведено візуальне обстеження окремих конструктивних елементів та інженерних мереж житлового будинку, господарської/побутової будівлі/споруди</w:t>
      </w:r>
      <w:r w:rsidR="00447A7C">
        <w:rPr>
          <w:sz w:val="28"/>
          <w:szCs w:val="28"/>
          <w:bdr w:val="none" w:sz="0" w:space="0" w:color="auto" w:frame="1"/>
        </w:rPr>
        <w:t>, а саме: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3261"/>
        <w:gridCol w:w="2268"/>
        <w:gridCol w:w="1393"/>
      </w:tblGrid>
      <w:tr w:rsidR="00AC61CF" w:rsidRPr="00AC61CF" w:rsidTr="00447A7C">
        <w:trPr>
          <w:trHeight w:val="846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447A7C" w:rsidRDefault="00AC61CF" w:rsidP="00024A56">
            <w:pPr>
              <w:jc w:val="center"/>
              <w:rPr>
                <w:sz w:val="26"/>
                <w:szCs w:val="26"/>
              </w:rPr>
            </w:pPr>
            <w:r w:rsidRPr="00447A7C">
              <w:rPr>
                <w:sz w:val="26"/>
                <w:szCs w:val="26"/>
                <w:bdr w:val="none" w:sz="0" w:space="0" w:color="auto" w:frame="1"/>
              </w:rPr>
              <w:t>Назва</w:t>
            </w:r>
          </w:p>
          <w:p w:rsidR="00AC61CF" w:rsidRPr="00447A7C" w:rsidRDefault="00AC61CF" w:rsidP="00024A56">
            <w:pPr>
              <w:jc w:val="center"/>
              <w:rPr>
                <w:sz w:val="26"/>
                <w:szCs w:val="26"/>
              </w:rPr>
            </w:pPr>
            <w:r w:rsidRPr="00447A7C">
              <w:rPr>
                <w:sz w:val="26"/>
                <w:szCs w:val="26"/>
                <w:bdr w:val="none" w:sz="0" w:space="0" w:color="auto" w:frame="1"/>
              </w:rPr>
              <w:t>елементу</w:t>
            </w:r>
          </w:p>
          <w:p w:rsidR="00AC61CF" w:rsidRPr="00447A7C" w:rsidRDefault="00AC61CF" w:rsidP="00024A56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447A7C" w:rsidRDefault="00AC61CF" w:rsidP="00024A56">
            <w:pPr>
              <w:jc w:val="center"/>
              <w:rPr>
                <w:sz w:val="26"/>
                <w:szCs w:val="26"/>
              </w:rPr>
            </w:pPr>
            <w:r w:rsidRPr="00447A7C">
              <w:rPr>
                <w:sz w:val="26"/>
                <w:szCs w:val="26"/>
                <w:bdr w:val="none" w:sz="0" w:space="0" w:color="auto" w:frame="1"/>
              </w:rPr>
              <w:t>Назва</w:t>
            </w:r>
          </w:p>
          <w:p w:rsidR="00AC61CF" w:rsidRPr="00447A7C" w:rsidRDefault="00AC61CF" w:rsidP="00024A56">
            <w:pPr>
              <w:jc w:val="center"/>
              <w:rPr>
                <w:sz w:val="26"/>
                <w:szCs w:val="26"/>
              </w:rPr>
            </w:pPr>
            <w:r w:rsidRPr="00447A7C">
              <w:rPr>
                <w:sz w:val="26"/>
                <w:szCs w:val="26"/>
                <w:bdr w:val="none" w:sz="0" w:space="0" w:color="auto" w:frame="1"/>
              </w:rPr>
              <w:t>матеріалу елементів (згідно з тех. паспортом)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447A7C" w:rsidRDefault="00AC61CF" w:rsidP="00024A56">
            <w:pPr>
              <w:jc w:val="center"/>
              <w:rPr>
                <w:sz w:val="26"/>
                <w:szCs w:val="26"/>
              </w:rPr>
            </w:pPr>
            <w:r w:rsidRPr="00447A7C">
              <w:rPr>
                <w:sz w:val="26"/>
                <w:szCs w:val="26"/>
                <w:bdr w:val="none" w:sz="0" w:space="0" w:color="auto" w:frame="1"/>
              </w:rPr>
              <w:t>Технічний стан елементів будівлі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447A7C" w:rsidRDefault="00AC61CF" w:rsidP="00024A56">
            <w:pPr>
              <w:jc w:val="center"/>
              <w:rPr>
                <w:sz w:val="26"/>
                <w:szCs w:val="26"/>
              </w:rPr>
            </w:pPr>
            <w:r w:rsidRPr="00447A7C">
              <w:rPr>
                <w:sz w:val="26"/>
                <w:szCs w:val="26"/>
                <w:bdr w:val="none" w:sz="0" w:space="0" w:color="auto" w:frame="1"/>
              </w:rPr>
              <w:t>% зносу</w:t>
            </w:r>
          </w:p>
        </w:tc>
      </w:tr>
      <w:tr w:rsidR="00AC61CF" w:rsidRPr="00AC61CF" w:rsidTr="00447A7C">
        <w:trPr>
          <w:trHeight w:val="34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CF" w:rsidRPr="00447A7C" w:rsidRDefault="00AC61CF" w:rsidP="00024A56">
            <w:pPr>
              <w:jc w:val="center"/>
              <w:rPr>
                <w:sz w:val="26"/>
                <w:szCs w:val="26"/>
                <w:bdr w:val="none" w:sz="0" w:space="0" w:color="auto" w:frame="1"/>
              </w:rPr>
            </w:pPr>
            <w:r w:rsidRPr="00447A7C">
              <w:rPr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CF" w:rsidRPr="00447A7C" w:rsidRDefault="00AC61CF" w:rsidP="00024A56">
            <w:pPr>
              <w:jc w:val="center"/>
              <w:rPr>
                <w:sz w:val="26"/>
                <w:szCs w:val="26"/>
                <w:bdr w:val="none" w:sz="0" w:space="0" w:color="auto" w:frame="1"/>
              </w:rPr>
            </w:pPr>
            <w:r w:rsidRPr="00447A7C">
              <w:rPr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CF" w:rsidRPr="00447A7C" w:rsidRDefault="00AC61CF" w:rsidP="00024A56">
            <w:pPr>
              <w:jc w:val="center"/>
              <w:rPr>
                <w:sz w:val="26"/>
                <w:szCs w:val="26"/>
                <w:bdr w:val="none" w:sz="0" w:space="0" w:color="auto" w:frame="1"/>
              </w:rPr>
            </w:pPr>
            <w:r w:rsidRPr="00447A7C">
              <w:rPr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CF" w:rsidRPr="00447A7C" w:rsidRDefault="00AC61CF" w:rsidP="00024A56">
            <w:pPr>
              <w:jc w:val="center"/>
              <w:rPr>
                <w:sz w:val="26"/>
                <w:szCs w:val="26"/>
                <w:bdr w:val="none" w:sz="0" w:space="0" w:color="auto" w:frame="1"/>
              </w:rPr>
            </w:pPr>
            <w:r w:rsidRPr="00447A7C">
              <w:rPr>
                <w:sz w:val="26"/>
                <w:szCs w:val="26"/>
                <w:bdr w:val="none" w:sz="0" w:space="0" w:color="auto" w:frame="1"/>
              </w:rPr>
              <w:t>4</w:t>
            </w:r>
          </w:p>
        </w:tc>
      </w:tr>
      <w:tr w:rsidR="00AC61CF" w:rsidRPr="00AC61CF" w:rsidTr="00447A7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r w:rsidRPr="00AC61CF">
              <w:rPr>
                <w:sz w:val="28"/>
                <w:szCs w:val="28"/>
                <w:bdr w:val="none" w:sz="0" w:space="0" w:color="auto" w:frame="1"/>
              </w:rPr>
              <w:t>Фундамент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CF" w:rsidRPr="00AC61CF" w:rsidRDefault="00AC61CF" w:rsidP="00024A5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CF" w:rsidRPr="00AC61CF" w:rsidRDefault="00AC61CF" w:rsidP="00024A56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CF" w:rsidRPr="00AC61CF" w:rsidRDefault="00AC61CF" w:rsidP="00024A56">
            <w:pPr>
              <w:jc w:val="center"/>
            </w:pPr>
          </w:p>
        </w:tc>
      </w:tr>
      <w:tr w:rsidR="00AC61CF" w:rsidRPr="00AC61CF" w:rsidTr="00447A7C">
        <w:trPr>
          <w:trHeight w:val="600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rPr>
                <w:sz w:val="28"/>
                <w:szCs w:val="28"/>
                <w:bdr w:val="none" w:sz="0" w:space="0" w:color="auto" w:frame="1"/>
              </w:rPr>
              <w:lastRenderedPageBreak/>
              <w:t>Стіни, перегородки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</w:tr>
      <w:tr w:rsidR="00AC61CF" w:rsidRPr="00AC61CF" w:rsidTr="00447A7C">
        <w:trPr>
          <w:trHeight w:val="3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rPr>
                <w:sz w:val="28"/>
                <w:szCs w:val="28"/>
                <w:bdr w:val="none" w:sz="0" w:space="0" w:color="auto" w:frame="1"/>
              </w:rPr>
              <w:t>Перекриття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</w:tr>
      <w:tr w:rsidR="00AC61CF" w:rsidRPr="00AC61CF" w:rsidTr="00447A7C">
        <w:trPr>
          <w:trHeight w:val="34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rPr>
                <w:sz w:val="28"/>
                <w:szCs w:val="28"/>
                <w:bdr w:val="none" w:sz="0" w:space="0" w:color="auto" w:frame="1"/>
              </w:rPr>
              <w:t>Покрівля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</w:tr>
      <w:tr w:rsidR="00AC61CF" w:rsidRPr="00AC61CF" w:rsidTr="00447A7C">
        <w:trPr>
          <w:trHeight w:val="31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rPr>
                <w:sz w:val="28"/>
                <w:szCs w:val="28"/>
                <w:bdr w:val="none" w:sz="0" w:space="0" w:color="auto" w:frame="1"/>
              </w:rPr>
              <w:t>Підлога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</w:tr>
      <w:tr w:rsidR="00AC61CF" w:rsidRPr="00AC61CF" w:rsidTr="00447A7C">
        <w:trPr>
          <w:trHeight w:val="35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rPr>
                <w:sz w:val="28"/>
                <w:szCs w:val="28"/>
                <w:bdr w:val="none" w:sz="0" w:space="0" w:color="auto" w:frame="1"/>
              </w:rPr>
              <w:t>Отвори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</w:tr>
      <w:tr w:rsidR="00AC61CF" w:rsidRPr="00AC61CF" w:rsidTr="00447A7C">
        <w:trPr>
          <w:trHeight w:val="25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rPr>
                <w:sz w:val="28"/>
                <w:szCs w:val="28"/>
                <w:bdr w:val="none" w:sz="0" w:space="0" w:color="auto" w:frame="1"/>
              </w:rPr>
              <w:t>Внутрішні пристрої</w:t>
            </w:r>
          </w:p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</w:tr>
      <w:tr w:rsidR="00AC61CF" w:rsidRPr="00AC61CF" w:rsidTr="00447A7C">
        <w:trPr>
          <w:trHeight w:val="24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1CF" w:rsidRPr="00AC61CF" w:rsidRDefault="00AC61CF" w:rsidP="00024A5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1CF" w:rsidRPr="00AC61CF" w:rsidRDefault="00AC61CF" w:rsidP="00024A56"/>
        </w:tc>
        <w:tc>
          <w:tcPr>
            <w:tcW w:w="13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1CF" w:rsidRPr="00AC61CF" w:rsidRDefault="00AC61CF" w:rsidP="00024A56"/>
        </w:tc>
      </w:tr>
      <w:tr w:rsidR="00AC61CF" w:rsidRPr="00AC61CF" w:rsidTr="00447A7C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1CF" w:rsidRPr="00AC61CF" w:rsidRDefault="00AC61CF" w:rsidP="00024A5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1CF" w:rsidRPr="00AC61CF" w:rsidRDefault="00AC61CF" w:rsidP="00024A56"/>
        </w:tc>
        <w:tc>
          <w:tcPr>
            <w:tcW w:w="13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1CF" w:rsidRPr="00AC61CF" w:rsidRDefault="00AC61CF" w:rsidP="00024A56"/>
        </w:tc>
      </w:tr>
      <w:tr w:rsidR="00AC61CF" w:rsidRPr="00AC61CF" w:rsidTr="00447A7C">
        <w:trPr>
          <w:trHeight w:val="43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1CF" w:rsidRPr="00AC61CF" w:rsidRDefault="00AC61CF" w:rsidP="00024A5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1CF" w:rsidRPr="00AC61CF" w:rsidRDefault="00AC61CF" w:rsidP="00024A56"/>
        </w:tc>
        <w:tc>
          <w:tcPr>
            <w:tcW w:w="13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1CF" w:rsidRPr="00AC61CF" w:rsidRDefault="00AC61CF" w:rsidP="00024A56"/>
        </w:tc>
      </w:tr>
      <w:tr w:rsidR="00AC61CF" w:rsidRPr="00AC61CF" w:rsidTr="00447A7C">
        <w:trPr>
          <w:trHeight w:val="43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rPr>
                <w:sz w:val="28"/>
                <w:szCs w:val="28"/>
                <w:bdr w:val="none" w:sz="0" w:space="0" w:color="auto" w:frame="1"/>
              </w:rPr>
              <w:t>Оздоблення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1CF" w:rsidRPr="00AC61CF" w:rsidRDefault="00AC61CF" w:rsidP="00024A56">
            <w:pPr>
              <w:jc w:val="both"/>
            </w:pPr>
            <w:r w:rsidRPr="00AC61CF">
              <w:t> </w:t>
            </w:r>
          </w:p>
        </w:tc>
      </w:tr>
    </w:tbl>
    <w:p w:rsidR="00447A7C" w:rsidRPr="00387802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Calibri" w:hAnsi="Calibri" w:cs="Calibri"/>
          <w:bdr w:val="none" w:sz="0" w:space="0" w:color="auto" w:frame="1"/>
        </w:rPr>
        <w:t>   </w:t>
      </w:r>
      <w:r w:rsidRPr="00AC61CF">
        <w:rPr>
          <w:sz w:val="28"/>
          <w:szCs w:val="28"/>
          <w:bdr w:val="none" w:sz="0" w:space="0" w:color="auto" w:frame="1"/>
        </w:rPr>
        <w:t>                                    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> </w:t>
      </w:r>
      <w:r w:rsidR="00447A7C">
        <w:rPr>
          <w:sz w:val="28"/>
          <w:szCs w:val="28"/>
          <w:u w:val="single"/>
          <w:bdr w:val="none" w:sz="0" w:space="0" w:color="auto" w:frame="1"/>
        </w:rPr>
        <w:t>ВИСНОВОК КОМІСІЇ :</w:t>
      </w:r>
    </w:p>
    <w:p w:rsidR="00AC61CF" w:rsidRPr="00387802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387802">
        <w:rPr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7802">
        <w:rPr>
          <w:sz w:val="28"/>
          <w:szCs w:val="28"/>
          <w:bdr w:val="none" w:sz="0" w:space="0" w:color="auto" w:frame="1"/>
        </w:rPr>
        <w:t>____________________________________________________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p w:rsidR="001628EA" w:rsidRDefault="00AC61CF" w:rsidP="00AC61CF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>Голова комісії</w:t>
      </w:r>
      <w:r w:rsidR="001628EA">
        <w:rPr>
          <w:sz w:val="28"/>
          <w:szCs w:val="28"/>
          <w:bdr w:val="none" w:sz="0" w:space="0" w:color="auto" w:frame="1"/>
        </w:rPr>
        <w:t xml:space="preserve">    </w:t>
      </w:r>
      <w:r w:rsidRPr="00AC61CF">
        <w:rPr>
          <w:sz w:val="28"/>
          <w:szCs w:val="28"/>
          <w:bdr w:val="none" w:sz="0" w:space="0" w:color="auto" w:frame="1"/>
        </w:rPr>
        <w:t xml:space="preserve"> </w:t>
      </w:r>
      <w:r w:rsidR="001628EA">
        <w:rPr>
          <w:sz w:val="28"/>
          <w:szCs w:val="28"/>
          <w:bdr w:val="none" w:sz="0" w:space="0" w:color="auto" w:frame="1"/>
        </w:rPr>
        <w:t xml:space="preserve"> </w:t>
      </w:r>
      <w:r w:rsidRPr="00AC61CF">
        <w:rPr>
          <w:sz w:val="28"/>
          <w:szCs w:val="28"/>
          <w:bdr w:val="none" w:sz="0" w:space="0" w:color="auto" w:frame="1"/>
        </w:rPr>
        <w:t>_____________</w:t>
      </w:r>
      <w:r w:rsidR="001628EA">
        <w:rPr>
          <w:sz w:val="28"/>
          <w:szCs w:val="28"/>
          <w:bdr w:val="none" w:sz="0" w:space="0" w:color="auto" w:frame="1"/>
        </w:rPr>
        <w:t>__</w:t>
      </w:r>
      <w:r w:rsidRPr="00AC61CF">
        <w:rPr>
          <w:sz w:val="28"/>
          <w:szCs w:val="28"/>
          <w:bdr w:val="none" w:sz="0" w:space="0" w:color="auto" w:frame="1"/>
        </w:rPr>
        <w:t xml:space="preserve">___    </w:t>
      </w:r>
      <w:r w:rsidR="001628EA">
        <w:rPr>
          <w:sz w:val="28"/>
          <w:szCs w:val="28"/>
          <w:bdr w:val="none" w:sz="0" w:space="0" w:color="auto" w:frame="1"/>
        </w:rPr>
        <w:t>В.Д.Гербнський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p w:rsidR="00AC61CF" w:rsidRDefault="00AC61CF" w:rsidP="00AC61CF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>Члени комісії</w:t>
      </w:r>
      <w:r w:rsidR="001628EA">
        <w:rPr>
          <w:sz w:val="28"/>
          <w:szCs w:val="28"/>
          <w:bdr w:val="none" w:sz="0" w:space="0" w:color="auto" w:frame="1"/>
        </w:rPr>
        <w:t xml:space="preserve">       </w:t>
      </w:r>
      <w:r w:rsidRPr="00AC61CF">
        <w:rPr>
          <w:sz w:val="28"/>
          <w:szCs w:val="28"/>
          <w:bdr w:val="none" w:sz="0" w:space="0" w:color="auto" w:frame="1"/>
        </w:rPr>
        <w:t xml:space="preserve"> __________________  </w:t>
      </w:r>
      <w:r w:rsidR="001628EA">
        <w:rPr>
          <w:sz w:val="28"/>
          <w:szCs w:val="28"/>
          <w:bdr w:val="none" w:sz="0" w:space="0" w:color="auto" w:frame="1"/>
        </w:rPr>
        <w:t xml:space="preserve"> В.В.Городецький</w:t>
      </w:r>
    </w:p>
    <w:p w:rsidR="001628EA" w:rsidRPr="00AC61CF" w:rsidRDefault="001628EA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:rsidR="00AC61CF" w:rsidRDefault="00AC61CF" w:rsidP="00AC61CF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>                      </w:t>
      </w:r>
      <w:r w:rsidR="001628EA">
        <w:rPr>
          <w:sz w:val="28"/>
          <w:szCs w:val="28"/>
          <w:bdr w:val="none" w:sz="0" w:space="0" w:color="auto" w:frame="1"/>
        </w:rPr>
        <w:t xml:space="preserve">        </w:t>
      </w:r>
      <w:r w:rsidRPr="00AC61CF">
        <w:rPr>
          <w:sz w:val="28"/>
          <w:szCs w:val="28"/>
          <w:bdr w:val="none" w:sz="0" w:space="0" w:color="auto" w:frame="1"/>
        </w:rPr>
        <w:t xml:space="preserve"> __________________  </w:t>
      </w:r>
      <w:r w:rsidR="001628EA">
        <w:rPr>
          <w:sz w:val="28"/>
          <w:szCs w:val="28"/>
          <w:bdr w:val="none" w:sz="0" w:space="0" w:color="auto" w:frame="1"/>
        </w:rPr>
        <w:t xml:space="preserve"> А.А.Мащенко</w:t>
      </w:r>
    </w:p>
    <w:p w:rsidR="001628EA" w:rsidRPr="00AC61CF" w:rsidRDefault="001628EA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:rsidR="00AC61CF" w:rsidRDefault="00AC61CF" w:rsidP="00AC61CF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 xml:space="preserve">                       </w:t>
      </w:r>
      <w:r w:rsidR="001628EA">
        <w:rPr>
          <w:sz w:val="28"/>
          <w:szCs w:val="28"/>
          <w:bdr w:val="none" w:sz="0" w:space="0" w:color="auto" w:frame="1"/>
        </w:rPr>
        <w:t xml:space="preserve">        </w:t>
      </w:r>
      <w:r w:rsidRPr="00AC61CF">
        <w:rPr>
          <w:sz w:val="28"/>
          <w:szCs w:val="28"/>
          <w:bdr w:val="none" w:sz="0" w:space="0" w:color="auto" w:frame="1"/>
        </w:rPr>
        <w:t xml:space="preserve">__________________  </w:t>
      </w:r>
      <w:r w:rsidR="001628EA">
        <w:rPr>
          <w:sz w:val="28"/>
          <w:szCs w:val="28"/>
          <w:bdr w:val="none" w:sz="0" w:space="0" w:color="auto" w:frame="1"/>
        </w:rPr>
        <w:t xml:space="preserve"> М.А.Нагорний</w:t>
      </w:r>
    </w:p>
    <w:p w:rsidR="001628EA" w:rsidRPr="00AC61CF" w:rsidRDefault="001628EA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:rsidR="00AC61CF" w:rsidRDefault="00AC61CF" w:rsidP="00AC61CF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 xml:space="preserve">                       </w:t>
      </w:r>
      <w:r w:rsidR="001628EA">
        <w:rPr>
          <w:sz w:val="28"/>
          <w:szCs w:val="28"/>
          <w:bdr w:val="none" w:sz="0" w:space="0" w:color="auto" w:frame="1"/>
        </w:rPr>
        <w:t xml:space="preserve">        __________________   Л.В.Безугла</w:t>
      </w:r>
    </w:p>
    <w:p w:rsidR="001628EA" w:rsidRPr="00AC61CF" w:rsidRDefault="001628EA" w:rsidP="00AC61CF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</w:p>
    <w:p w:rsidR="00AC61CF" w:rsidRDefault="00AC61CF" w:rsidP="00AC61CF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 xml:space="preserve">                      </w:t>
      </w:r>
      <w:r w:rsidR="001628EA">
        <w:rPr>
          <w:sz w:val="28"/>
          <w:szCs w:val="28"/>
          <w:bdr w:val="none" w:sz="0" w:space="0" w:color="auto" w:frame="1"/>
        </w:rPr>
        <w:t xml:space="preserve">         </w:t>
      </w:r>
      <w:r w:rsidRPr="00AC61CF">
        <w:rPr>
          <w:sz w:val="28"/>
          <w:szCs w:val="28"/>
          <w:bdr w:val="none" w:sz="0" w:space="0" w:color="auto" w:frame="1"/>
        </w:rPr>
        <w:t xml:space="preserve">__________________   </w:t>
      </w:r>
    </w:p>
    <w:p w:rsidR="001628EA" w:rsidRPr="00AC61CF" w:rsidRDefault="001628EA" w:rsidP="00AC61CF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</w:p>
    <w:p w:rsidR="00AC61CF" w:rsidRDefault="00AC61CF" w:rsidP="00AC61CF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 xml:space="preserve">                      </w:t>
      </w:r>
      <w:r w:rsidR="001628EA">
        <w:rPr>
          <w:sz w:val="28"/>
          <w:szCs w:val="28"/>
          <w:bdr w:val="none" w:sz="0" w:space="0" w:color="auto" w:frame="1"/>
        </w:rPr>
        <w:t xml:space="preserve">         ___________________  </w:t>
      </w:r>
    </w:p>
    <w:p w:rsidR="001628EA" w:rsidRPr="00AC61CF" w:rsidRDefault="001628EA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 </w:t>
      </w:r>
    </w:p>
    <w:p w:rsidR="00681E8C" w:rsidRDefault="00681E8C" w:rsidP="00575557">
      <w:pPr>
        <w:pStyle w:val="aa"/>
        <w:tabs>
          <w:tab w:val="left" w:pos="3720"/>
        </w:tabs>
        <w:jc w:val="both"/>
        <w:rPr>
          <w:bCs/>
        </w:rPr>
      </w:pPr>
    </w:p>
    <w:p w:rsidR="00681E8C" w:rsidRDefault="00681E8C" w:rsidP="00575557">
      <w:pPr>
        <w:pStyle w:val="aa"/>
        <w:tabs>
          <w:tab w:val="left" w:pos="3720"/>
        </w:tabs>
        <w:jc w:val="both"/>
        <w:rPr>
          <w:bCs/>
        </w:rPr>
      </w:pPr>
    </w:p>
    <w:p w:rsidR="00575557" w:rsidRPr="005A56E4" w:rsidRDefault="00575557" w:rsidP="00575557">
      <w:pPr>
        <w:pStyle w:val="aa"/>
        <w:tabs>
          <w:tab w:val="left" w:pos="3720"/>
        </w:tabs>
        <w:jc w:val="both"/>
        <w:rPr>
          <w:bCs/>
        </w:rPr>
      </w:pPr>
      <w:r w:rsidRPr="005A56E4">
        <w:rPr>
          <w:bCs/>
        </w:rPr>
        <w:t xml:space="preserve">Керуюча справами </w:t>
      </w:r>
    </w:p>
    <w:p w:rsidR="00575557" w:rsidRPr="005A56E4" w:rsidRDefault="00575557" w:rsidP="00575557">
      <w:pPr>
        <w:pStyle w:val="aa"/>
        <w:tabs>
          <w:tab w:val="left" w:pos="3720"/>
        </w:tabs>
        <w:jc w:val="both"/>
        <w:rPr>
          <w:bCs/>
        </w:rPr>
      </w:pPr>
      <w:r w:rsidRPr="005A56E4">
        <w:rPr>
          <w:bCs/>
        </w:rPr>
        <w:t xml:space="preserve">виконавчого комітету </w:t>
      </w:r>
      <w:r>
        <w:rPr>
          <w:bCs/>
        </w:rPr>
        <w:t>сільської</w:t>
      </w:r>
      <w:r w:rsidRPr="005A56E4">
        <w:rPr>
          <w:bCs/>
        </w:rPr>
        <w:t xml:space="preserve"> ради                    </w:t>
      </w:r>
      <w:r>
        <w:rPr>
          <w:bCs/>
        </w:rPr>
        <w:t xml:space="preserve">      </w:t>
      </w:r>
      <w:r w:rsidRPr="005A56E4">
        <w:rPr>
          <w:bCs/>
        </w:rPr>
        <w:t xml:space="preserve">         Лариса УСАТЕНКО</w:t>
      </w:r>
    </w:p>
    <w:p w:rsidR="003A24BB" w:rsidRDefault="003A24BB" w:rsidP="00AC61CF">
      <w:pPr>
        <w:shd w:val="clear" w:color="auto" w:fill="FFFFFF"/>
        <w:rPr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8A5809" w:rsidRDefault="008A5809" w:rsidP="00AC61CF">
      <w:pPr>
        <w:shd w:val="clear" w:color="auto" w:fill="FFFFFF"/>
        <w:rPr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681E8C" w:rsidRDefault="00681E8C" w:rsidP="00AC61CF">
      <w:pPr>
        <w:shd w:val="clear" w:color="auto" w:fill="FFFFFF"/>
        <w:rPr>
          <w:bCs/>
          <w:sz w:val="28"/>
          <w:szCs w:val="28"/>
          <w:lang w:val="ru-RU"/>
        </w:rPr>
      </w:pPr>
    </w:p>
    <w:p w:rsidR="003A24BB" w:rsidRPr="00AC61CF" w:rsidRDefault="003A24BB" w:rsidP="00AC61CF">
      <w:pPr>
        <w:shd w:val="clear" w:color="auto" w:fill="FFFFFF"/>
        <w:rPr>
          <w:bCs/>
          <w:sz w:val="28"/>
          <w:szCs w:val="28"/>
          <w:lang w:val="ru-RU"/>
        </w:rPr>
      </w:pPr>
    </w:p>
    <w:p w:rsidR="00AC61CF" w:rsidRPr="00AC61CF" w:rsidRDefault="008A5809" w:rsidP="008A5809">
      <w:pPr>
        <w:shd w:val="clear" w:color="auto" w:fill="FFFFFF"/>
        <w:jc w:val="center"/>
        <w:rPr>
          <w:rFonts w:ascii="Arial" w:hAnsi="Arial" w:cs="Arial"/>
          <w:sz w:val="21"/>
          <w:szCs w:val="21"/>
          <w:lang w:eastAsia="ru-RU"/>
        </w:rPr>
      </w:pPr>
      <w:r>
        <w:rPr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                                            </w:t>
      </w:r>
      <w:r w:rsidR="00AC61CF" w:rsidRPr="00AC61CF">
        <w:rPr>
          <w:bdr w:val="none" w:sz="0" w:space="0" w:color="auto" w:frame="1"/>
          <w:lang w:eastAsia="ru-RU"/>
        </w:rPr>
        <w:t>Додаток 3 до рішення</w:t>
      </w:r>
    </w:p>
    <w:p w:rsidR="00AC61CF" w:rsidRPr="00AC61CF" w:rsidRDefault="00AC61CF" w:rsidP="00AC61CF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AC61CF">
        <w:rPr>
          <w:bdr w:val="none" w:sz="0" w:space="0" w:color="auto" w:frame="1"/>
          <w:lang w:eastAsia="ru-RU"/>
        </w:rPr>
        <w:t>виконавчого комітету сільської ради</w:t>
      </w:r>
    </w:p>
    <w:p w:rsidR="00AC61CF" w:rsidRPr="00AC61CF" w:rsidRDefault="00AC61CF" w:rsidP="00AC61CF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AC61CF">
        <w:rPr>
          <w:bdr w:val="none" w:sz="0" w:space="0" w:color="auto" w:frame="1"/>
          <w:lang w:eastAsia="ru-RU"/>
        </w:rPr>
        <w:t xml:space="preserve">від </w:t>
      </w:r>
      <w:r w:rsidR="007D7A7F">
        <w:rPr>
          <w:bdr w:val="none" w:sz="0" w:space="0" w:color="auto" w:frame="1"/>
          <w:lang w:eastAsia="ru-RU"/>
        </w:rPr>
        <w:t>20</w:t>
      </w:r>
      <w:r w:rsidRPr="00AC61CF">
        <w:rPr>
          <w:bdr w:val="none" w:sz="0" w:space="0" w:color="auto" w:frame="1"/>
          <w:lang w:eastAsia="ru-RU"/>
        </w:rPr>
        <w:t xml:space="preserve"> т</w:t>
      </w:r>
      <w:r w:rsidR="00834EEA">
        <w:rPr>
          <w:bdr w:val="none" w:sz="0" w:space="0" w:color="auto" w:frame="1"/>
          <w:lang w:eastAsia="ru-RU"/>
        </w:rPr>
        <w:t>рав</w:t>
      </w:r>
      <w:r w:rsidRPr="00AC61CF">
        <w:rPr>
          <w:bdr w:val="none" w:sz="0" w:space="0" w:color="auto" w:frame="1"/>
          <w:lang w:eastAsia="ru-RU"/>
        </w:rPr>
        <w:t xml:space="preserve">ня 2025р. № </w:t>
      </w:r>
    </w:p>
    <w:p w:rsidR="00AC61CF" w:rsidRPr="00AC61CF" w:rsidRDefault="00AC61CF" w:rsidP="00AC61CF">
      <w:pPr>
        <w:shd w:val="clear" w:color="auto" w:fill="FFFFFF"/>
        <w:ind w:left="5387"/>
        <w:jc w:val="both"/>
        <w:rPr>
          <w:sz w:val="28"/>
          <w:szCs w:val="28"/>
        </w:rPr>
      </w:pPr>
    </w:p>
    <w:p w:rsidR="00AC61CF" w:rsidRPr="00AC61CF" w:rsidRDefault="00AC61CF" w:rsidP="00AC61CF">
      <w:pPr>
        <w:shd w:val="clear" w:color="auto" w:fill="FFFFFF"/>
        <w:ind w:left="5387"/>
        <w:jc w:val="both"/>
        <w:rPr>
          <w:sz w:val="28"/>
          <w:szCs w:val="28"/>
        </w:rPr>
      </w:pPr>
    </w:p>
    <w:p w:rsidR="00AC61CF" w:rsidRPr="00AC61CF" w:rsidRDefault="00AC61CF" w:rsidP="00AC61CF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AC61CF">
        <w:rPr>
          <w:b/>
          <w:bCs/>
          <w:sz w:val="28"/>
          <w:szCs w:val="28"/>
          <w:bdr w:val="none" w:sz="0" w:space="0" w:color="auto" w:frame="1"/>
        </w:rPr>
        <w:t>СКЛАД</w:t>
      </w:r>
    </w:p>
    <w:p w:rsidR="00387802" w:rsidRDefault="00AC61CF" w:rsidP="00AC61CF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>комісії з обстеження технічного стану житлов</w:t>
      </w:r>
      <w:r w:rsidR="008A5809">
        <w:rPr>
          <w:sz w:val="28"/>
          <w:szCs w:val="28"/>
          <w:bdr w:val="none" w:sz="0" w:space="0" w:color="auto" w:frame="1"/>
        </w:rPr>
        <w:t>их</w:t>
      </w:r>
      <w:r w:rsidRPr="00AC61CF">
        <w:rPr>
          <w:sz w:val="28"/>
          <w:szCs w:val="28"/>
          <w:bdr w:val="none" w:sz="0" w:space="0" w:color="auto" w:frame="1"/>
        </w:rPr>
        <w:t xml:space="preserve"> будинк</w:t>
      </w:r>
      <w:r w:rsidR="008A5809">
        <w:rPr>
          <w:sz w:val="28"/>
          <w:szCs w:val="28"/>
          <w:bdr w:val="none" w:sz="0" w:space="0" w:color="auto" w:frame="1"/>
        </w:rPr>
        <w:t>ів</w:t>
      </w:r>
      <w:r w:rsidRPr="00AC61CF">
        <w:rPr>
          <w:sz w:val="28"/>
          <w:szCs w:val="28"/>
          <w:bdr w:val="none" w:sz="0" w:space="0" w:color="auto" w:frame="1"/>
        </w:rPr>
        <w:t>,</w:t>
      </w:r>
    </w:p>
    <w:p w:rsidR="00387802" w:rsidRDefault="00AC61CF" w:rsidP="00AC61CF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 xml:space="preserve"> господарських та побутових будівель і споруд, розташованих </w:t>
      </w:r>
    </w:p>
    <w:p w:rsidR="00AC61CF" w:rsidRPr="00AC61CF" w:rsidRDefault="00AC61CF" w:rsidP="00AC61CF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AC61CF">
        <w:rPr>
          <w:sz w:val="28"/>
          <w:szCs w:val="28"/>
          <w:bdr w:val="none" w:sz="0" w:space="0" w:color="auto" w:frame="1"/>
        </w:rPr>
        <w:t xml:space="preserve">на території </w:t>
      </w:r>
      <w:r w:rsidR="00387802">
        <w:rPr>
          <w:sz w:val="28"/>
          <w:szCs w:val="28"/>
          <w:bdr w:val="none" w:sz="0" w:space="0" w:color="auto" w:frame="1"/>
        </w:rPr>
        <w:t>Піщан</w:t>
      </w:r>
      <w:r w:rsidRPr="00AC61CF">
        <w:rPr>
          <w:sz w:val="28"/>
          <w:szCs w:val="28"/>
          <w:bdr w:val="none" w:sz="0" w:space="0" w:color="auto" w:frame="1"/>
        </w:rPr>
        <w:t>ської сільської ради</w:t>
      </w:r>
    </w:p>
    <w:p w:rsidR="00AC61CF" w:rsidRPr="00AC61CF" w:rsidRDefault="00AC61CF" w:rsidP="00AC61CF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AC61CF">
        <w:rPr>
          <w:rFonts w:ascii="Arial" w:hAnsi="Arial" w:cs="Arial"/>
          <w:sz w:val="21"/>
          <w:szCs w:val="21"/>
        </w:rPr>
        <w:t> </w:t>
      </w:r>
    </w:p>
    <w:p w:rsidR="00387802" w:rsidRDefault="00AC61CF" w:rsidP="00AC61CF">
      <w:pPr>
        <w:shd w:val="clear" w:color="auto" w:fill="FFFFFF"/>
        <w:ind w:left="2552" w:hanging="2552"/>
        <w:jc w:val="both"/>
        <w:rPr>
          <w:sz w:val="28"/>
          <w:szCs w:val="28"/>
          <w:bdr w:val="none" w:sz="0" w:space="0" w:color="auto" w:frame="1"/>
        </w:rPr>
      </w:pPr>
      <w:r w:rsidRPr="00387802">
        <w:rPr>
          <w:sz w:val="28"/>
          <w:szCs w:val="28"/>
          <w:bdr w:val="none" w:sz="0" w:space="0" w:color="auto" w:frame="1"/>
        </w:rPr>
        <w:t>Голова комісії</w:t>
      </w:r>
      <w:r w:rsidRPr="00AC61CF">
        <w:rPr>
          <w:sz w:val="28"/>
          <w:szCs w:val="28"/>
          <w:bdr w:val="none" w:sz="0" w:space="0" w:color="auto" w:frame="1"/>
        </w:rPr>
        <w:t xml:space="preserve"> – </w:t>
      </w:r>
      <w:r w:rsidR="007D7A7F">
        <w:rPr>
          <w:sz w:val="28"/>
          <w:szCs w:val="28"/>
          <w:bdr w:val="none" w:sz="0" w:space="0" w:color="auto" w:frame="1"/>
        </w:rPr>
        <w:t xml:space="preserve">  </w:t>
      </w:r>
      <w:proofErr w:type="spellStart"/>
      <w:r w:rsidR="00387802">
        <w:rPr>
          <w:sz w:val="28"/>
          <w:szCs w:val="28"/>
          <w:bdr w:val="none" w:sz="0" w:space="0" w:color="auto" w:frame="1"/>
        </w:rPr>
        <w:t>Гербенський</w:t>
      </w:r>
      <w:proofErr w:type="spellEnd"/>
      <w:r w:rsidR="00387802">
        <w:rPr>
          <w:sz w:val="28"/>
          <w:szCs w:val="28"/>
          <w:bdr w:val="none" w:sz="0" w:space="0" w:color="auto" w:frame="1"/>
        </w:rPr>
        <w:t xml:space="preserve"> Володимир Дмитрович</w:t>
      </w:r>
      <w:r w:rsidRPr="00AC61CF">
        <w:rPr>
          <w:sz w:val="28"/>
          <w:szCs w:val="28"/>
          <w:bdr w:val="none" w:sz="0" w:space="0" w:color="auto" w:frame="1"/>
        </w:rPr>
        <w:t xml:space="preserve">, </w:t>
      </w:r>
      <w:r w:rsidR="00387802">
        <w:rPr>
          <w:sz w:val="28"/>
          <w:szCs w:val="28"/>
          <w:bdr w:val="none" w:sz="0" w:space="0" w:color="auto" w:frame="1"/>
        </w:rPr>
        <w:t>заступник сільського</w:t>
      </w:r>
    </w:p>
    <w:p w:rsidR="00AC61CF" w:rsidRPr="00AC61CF" w:rsidRDefault="00387802" w:rsidP="00AC61CF">
      <w:pPr>
        <w:shd w:val="clear" w:color="auto" w:fill="FFFFFF"/>
        <w:ind w:left="2552" w:hanging="2552"/>
        <w:jc w:val="both"/>
        <w:rPr>
          <w:sz w:val="28"/>
          <w:szCs w:val="28"/>
          <w:bdr w:val="none" w:sz="0" w:space="0" w:color="auto" w:frame="1"/>
        </w:rPr>
      </w:pPr>
      <w:r w:rsidRPr="00387802">
        <w:rPr>
          <w:sz w:val="28"/>
          <w:szCs w:val="28"/>
          <w:bdr w:val="none" w:sz="0" w:space="0" w:color="auto" w:frame="1"/>
        </w:rPr>
        <w:t xml:space="preserve">                             </w:t>
      </w:r>
      <w:r w:rsidR="0048041F">
        <w:rPr>
          <w:sz w:val="28"/>
          <w:szCs w:val="28"/>
          <w:bdr w:val="none" w:sz="0" w:space="0" w:color="auto" w:frame="1"/>
        </w:rPr>
        <w:t>г</w:t>
      </w:r>
      <w:r>
        <w:rPr>
          <w:sz w:val="28"/>
          <w:szCs w:val="28"/>
          <w:bdr w:val="none" w:sz="0" w:space="0" w:color="auto" w:frame="1"/>
        </w:rPr>
        <w:t>олови</w:t>
      </w:r>
      <w:r w:rsidR="0048041F">
        <w:rPr>
          <w:sz w:val="28"/>
          <w:szCs w:val="28"/>
          <w:bdr w:val="none" w:sz="0" w:space="0" w:color="auto" w:frame="1"/>
        </w:rPr>
        <w:t xml:space="preserve"> </w:t>
      </w:r>
      <w:r w:rsidR="0048041F" w:rsidRPr="0019623A">
        <w:rPr>
          <w:sz w:val="28"/>
          <w:szCs w:val="28"/>
          <w:shd w:val="clear" w:color="auto" w:fill="FFFFFF"/>
        </w:rPr>
        <w:t>з питань діяльності виконавчих органів ради</w:t>
      </w:r>
    </w:p>
    <w:p w:rsidR="00AC61CF" w:rsidRPr="00AC61CF" w:rsidRDefault="00AC61CF" w:rsidP="00AC61CF">
      <w:pPr>
        <w:shd w:val="clear" w:color="auto" w:fill="FFFFFF"/>
        <w:ind w:left="2552" w:hanging="2552"/>
        <w:jc w:val="both"/>
        <w:rPr>
          <w:rFonts w:ascii="Arial" w:hAnsi="Arial" w:cs="Arial"/>
          <w:sz w:val="21"/>
          <w:szCs w:val="21"/>
        </w:rPr>
      </w:pPr>
    </w:p>
    <w:p w:rsidR="00387802" w:rsidRDefault="00AC61CF" w:rsidP="00387802">
      <w:pPr>
        <w:shd w:val="clear" w:color="auto" w:fill="FFFFFF"/>
        <w:jc w:val="both"/>
        <w:rPr>
          <w:sz w:val="28"/>
          <w:szCs w:val="28"/>
        </w:rPr>
      </w:pPr>
      <w:r w:rsidRPr="00387802">
        <w:rPr>
          <w:sz w:val="28"/>
          <w:szCs w:val="28"/>
          <w:bdr w:val="none" w:sz="0" w:space="0" w:color="auto" w:frame="1"/>
        </w:rPr>
        <w:t>Заступник голови  комісії </w:t>
      </w:r>
      <w:r w:rsidRPr="00AC61CF">
        <w:rPr>
          <w:sz w:val="28"/>
          <w:szCs w:val="28"/>
          <w:bdr w:val="none" w:sz="0" w:space="0" w:color="auto" w:frame="1"/>
        </w:rPr>
        <w:t xml:space="preserve">– </w:t>
      </w:r>
      <w:r w:rsidR="007D7A7F">
        <w:rPr>
          <w:sz w:val="28"/>
          <w:szCs w:val="28"/>
          <w:bdr w:val="none" w:sz="0" w:space="0" w:color="auto" w:frame="1"/>
        </w:rPr>
        <w:t xml:space="preserve">  </w:t>
      </w:r>
      <w:r w:rsidR="00387802">
        <w:rPr>
          <w:sz w:val="28"/>
          <w:szCs w:val="28"/>
          <w:lang w:eastAsia="ru-RU"/>
        </w:rPr>
        <w:t>Городецький Віталій Вікторович</w:t>
      </w:r>
      <w:r w:rsidRPr="00AC61CF">
        <w:rPr>
          <w:sz w:val="28"/>
          <w:szCs w:val="28"/>
          <w:lang w:eastAsia="ru-RU"/>
        </w:rPr>
        <w:t xml:space="preserve">, </w:t>
      </w:r>
      <w:r w:rsidR="00387802" w:rsidRPr="00387802">
        <w:rPr>
          <w:sz w:val="28"/>
          <w:szCs w:val="28"/>
        </w:rPr>
        <w:t xml:space="preserve">начальник </w:t>
      </w:r>
    </w:p>
    <w:p w:rsidR="00387802" w:rsidRDefault="00387802" w:rsidP="0038780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387802">
        <w:rPr>
          <w:sz w:val="28"/>
          <w:szCs w:val="28"/>
        </w:rPr>
        <w:t xml:space="preserve">відділу земельних відносин, економіки, </w:t>
      </w:r>
    </w:p>
    <w:p w:rsidR="00387802" w:rsidRDefault="00387802" w:rsidP="0038780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387802">
        <w:rPr>
          <w:sz w:val="28"/>
          <w:szCs w:val="28"/>
        </w:rPr>
        <w:t xml:space="preserve">комунальної власності, архітектури та </w:t>
      </w:r>
    </w:p>
    <w:p w:rsidR="00387802" w:rsidRPr="00EF2067" w:rsidRDefault="00387802" w:rsidP="00387802">
      <w:pPr>
        <w:shd w:val="clear" w:color="auto" w:fill="FFFFFF"/>
        <w:jc w:val="both"/>
      </w:pPr>
      <w:r>
        <w:rPr>
          <w:sz w:val="28"/>
          <w:szCs w:val="28"/>
        </w:rPr>
        <w:t xml:space="preserve">                                                </w:t>
      </w:r>
      <w:r w:rsidRPr="00387802">
        <w:rPr>
          <w:sz w:val="28"/>
          <w:szCs w:val="28"/>
        </w:rPr>
        <w:t>містобудування сільської</w:t>
      </w:r>
      <w:r w:rsidRPr="00387802">
        <w:rPr>
          <w:b/>
          <w:sz w:val="28"/>
          <w:szCs w:val="28"/>
        </w:rPr>
        <w:t xml:space="preserve"> </w:t>
      </w:r>
      <w:r w:rsidRPr="00387802">
        <w:rPr>
          <w:sz w:val="28"/>
          <w:szCs w:val="28"/>
        </w:rPr>
        <w:t>ради</w:t>
      </w:r>
    </w:p>
    <w:p w:rsidR="00387802" w:rsidRDefault="00387802" w:rsidP="00387802">
      <w:pPr>
        <w:pStyle w:val="a3"/>
        <w:spacing w:before="0" w:beforeAutospacing="0" w:after="0" w:afterAutospacing="0"/>
        <w:jc w:val="both"/>
        <w:rPr>
          <w:color w:val="2D2C37"/>
          <w:sz w:val="28"/>
          <w:szCs w:val="28"/>
          <w:lang w:eastAsia="ru-RU"/>
        </w:rPr>
      </w:pPr>
    </w:p>
    <w:p w:rsidR="00575557" w:rsidRDefault="00AC61CF" w:rsidP="00575557">
      <w:pPr>
        <w:shd w:val="clear" w:color="auto" w:fill="FFFFFF"/>
        <w:jc w:val="both"/>
        <w:rPr>
          <w:sz w:val="28"/>
          <w:szCs w:val="28"/>
          <w:lang w:eastAsia="ru-RU"/>
        </w:rPr>
      </w:pPr>
      <w:r w:rsidRPr="00387802">
        <w:rPr>
          <w:sz w:val="28"/>
          <w:szCs w:val="28"/>
          <w:bdr w:val="none" w:sz="0" w:space="0" w:color="auto" w:frame="1"/>
        </w:rPr>
        <w:t>Секретар комісії</w:t>
      </w:r>
      <w:r w:rsidRPr="00AC61CF">
        <w:rPr>
          <w:sz w:val="28"/>
          <w:szCs w:val="28"/>
          <w:bdr w:val="none" w:sz="0" w:space="0" w:color="auto" w:frame="1"/>
        </w:rPr>
        <w:t> </w:t>
      </w:r>
      <w:r w:rsidR="00575557">
        <w:rPr>
          <w:sz w:val="28"/>
          <w:szCs w:val="28"/>
          <w:bdr w:val="none" w:sz="0" w:space="0" w:color="auto" w:frame="1"/>
        </w:rPr>
        <w:t xml:space="preserve"> </w:t>
      </w:r>
      <w:r w:rsidRPr="00AC61CF">
        <w:rPr>
          <w:sz w:val="28"/>
          <w:szCs w:val="28"/>
          <w:bdr w:val="none" w:sz="0" w:space="0" w:color="auto" w:frame="1"/>
        </w:rPr>
        <w:t>–</w:t>
      </w:r>
      <w:r w:rsidR="007D7A7F">
        <w:rPr>
          <w:sz w:val="28"/>
          <w:szCs w:val="28"/>
          <w:bdr w:val="none" w:sz="0" w:space="0" w:color="auto" w:frame="1"/>
        </w:rPr>
        <w:t xml:space="preserve">          </w:t>
      </w:r>
      <w:proofErr w:type="spellStart"/>
      <w:r w:rsidR="00387802">
        <w:rPr>
          <w:sz w:val="28"/>
          <w:szCs w:val="28"/>
          <w:lang w:eastAsia="ru-RU"/>
        </w:rPr>
        <w:t>Мащенко</w:t>
      </w:r>
      <w:proofErr w:type="spellEnd"/>
      <w:r w:rsidR="00387802">
        <w:rPr>
          <w:sz w:val="28"/>
          <w:szCs w:val="28"/>
          <w:lang w:eastAsia="ru-RU"/>
        </w:rPr>
        <w:t xml:space="preserve"> Антоніна </w:t>
      </w:r>
      <w:r w:rsidR="00575557">
        <w:rPr>
          <w:sz w:val="28"/>
          <w:szCs w:val="28"/>
          <w:lang w:eastAsia="ru-RU"/>
        </w:rPr>
        <w:t>Анатоліївна</w:t>
      </w:r>
      <w:r w:rsidR="007D7A7F">
        <w:rPr>
          <w:sz w:val="28"/>
          <w:szCs w:val="28"/>
          <w:lang w:eastAsia="ru-RU"/>
        </w:rPr>
        <w:t>,</w:t>
      </w:r>
      <w:r w:rsidRPr="00AC61CF">
        <w:rPr>
          <w:sz w:val="28"/>
          <w:szCs w:val="28"/>
          <w:lang w:eastAsia="ru-RU"/>
        </w:rPr>
        <w:t xml:space="preserve"> головний спеціаліст </w:t>
      </w:r>
    </w:p>
    <w:p w:rsidR="00575557" w:rsidRDefault="00575557" w:rsidP="0057555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</w:t>
      </w:r>
      <w:r w:rsidRPr="00387802">
        <w:rPr>
          <w:sz w:val="28"/>
          <w:szCs w:val="28"/>
        </w:rPr>
        <w:t xml:space="preserve">відділу земельних відносин, економіки, </w:t>
      </w:r>
    </w:p>
    <w:p w:rsidR="00575557" w:rsidRDefault="00575557" w:rsidP="0057555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387802">
        <w:rPr>
          <w:sz w:val="28"/>
          <w:szCs w:val="28"/>
        </w:rPr>
        <w:t xml:space="preserve">комунальної власності, архітектури та </w:t>
      </w:r>
    </w:p>
    <w:p w:rsidR="00575557" w:rsidRPr="00EF2067" w:rsidRDefault="00575557" w:rsidP="00575557">
      <w:pPr>
        <w:shd w:val="clear" w:color="auto" w:fill="FFFFFF"/>
        <w:jc w:val="both"/>
      </w:pPr>
      <w:r>
        <w:rPr>
          <w:sz w:val="28"/>
          <w:szCs w:val="28"/>
        </w:rPr>
        <w:t xml:space="preserve">                                                </w:t>
      </w:r>
      <w:r w:rsidRPr="00387802">
        <w:rPr>
          <w:sz w:val="28"/>
          <w:szCs w:val="28"/>
        </w:rPr>
        <w:t>містобудування сільської</w:t>
      </w:r>
      <w:r w:rsidRPr="00387802">
        <w:rPr>
          <w:b/>
          <w:sz w:val="28"/>
          <w:szCs w:val="28"/>
        </w:rPr>
        <w:t xml:space="preserve"> </w:t>
      </w:r>
      <w:r w:rsidRPr="00387802">
        <w:rPr>
          <w:sz w:val="28"/>
          <w:szCs w:val="28"/>
        </w:rPr>
        <w:t>ради</w:t>
      </w:r>
    </w:p>
    <w:p w:rsidR="00AC61CF" w:rsidRPr="00AC61CF" w:rsidRDefault="00AC61CF" w:rsidP="00AC61CF">
      <w:pPr>
        <w:ind w:left="2552" w:hanging="2552"/>
        <w:jc w:val="both"/>
        <w:rPr>
          <w:sz w:val="28"/>
          <w:szCs w:val="28"/>
          <w:bdr w:val="none" w:sz="0" w:space="0" w:color="auto" w:frame="1"/>
        </w:rPr>
      </w:pPr>
    </w:p>
    <w:p w:rsidR="00AC61CF" w:rsidRDefault="00AC61CF" w:rsidP="001628EA">
      <w:pPr>
        <w:jc w:val="both"/>
        <w:rPr>
          <w:b/>
          <w:sz w:val="28"/>
          <w:szCs w:val="28"/>
          <w:bdr w:val="none" w:sz="0" w:space="0" w:color="auto" w:frame="1"/>
        </w:rPr>
      </w:pPr>
      <w:r w:rsidRPr="00D4237D">
        <w:rPr>
          <w:b/>
          <w:sz w:val="28"/>
          <w:szCs w:val="28"/>
          <w:bdr w:val="none" w:sz="0" w:space="0" w:color="auto" w:frame="1"/>
        </w:rPr>
        <w:t>Члени комісії:</w:t>
      </w:r>
    </w:p>
    <w:p w:rsidR="00D4237D" w:rsidRPr="00D4237D" w:rsidRDefault="00D4237D" w:rsidP="001628E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1628EA" w:rsidRDefault="00897DB5" w:rsidP="001628EA">
      <w:pPr>
        <w:shd w:val="clear" w:color="auto" w:fill="FFFFFF"/>
        <w:jc w:val="both"/>
        <w:rPr>
          <w:sz w:val="28"/>
          <w:szCs w:val="28"/>
        </w:rPr>
      </w:pPr>
      <w:r w:rsidRPr="001628EA">
        <w:rPr>
          <w:sz w:val="28"/>
          <w:szCs w:val="28"/>
          <w:bdr w:val="none" w:sz="0" w:space="0" w:color="auto" w:frame="1"/>
        </w:rPr>
        <w:t>Нагорний Микола</w:t>
      </w:r>
      <w:r w:rsidR="001628EA" w:rsidRPr="001628EA">
        <w:rPr>
          <w:sz w:val="28"/>
          <w:szCs w:val="28"/>
          <w:bdr w:val="none" w:sz="0" w:space="0" w:color="auto" w:frame="1"/>
        </w:rPr>
        <w:t xml:space="preserve"> Анатолійович</w:t>
      </w:r>
      <w:r w:rsidR="00AC61CF" w:rsidRPr="001628EA">
        <w:rPr>
          <w:sz w:val="28"/>
          <w:szCs w:val="28"/>
          <w:bdr w:val="none" w:sz="0" w:space="0" w:color="auto" w:frame="1"/>
        </w:rPr>
        <w:t xml:space="preserve"> – головний спеціаліст</w:t>
      </w:r>
      <w:r w:rsidR="001628EA" w:rsidRPr="001628EA">
        <w:rPr>
          <w:sz w:val="28"/>
          <w:szCs w:val="28"/>
        </w:rPr>
        <w:t xml:space="preserve"> </w:t>
      </w:r>
      <w:r w:rsidR="001628EA" w:rsidRPr="00387802">
        <w:rPr>
          <w:sz w:val="28"/>
          <w:szCs w:val="28"/>
        </w:rPr>
        <w:t xml:space="preserve">відділу земельних </w:t>
      </w:r>
      <w:r w:rsidR="001628EA">
        <w:rPr>
          <w:sz w:val="28"/>
          <w:szCs w:val="28"/>
        </w:rPr>
        <w:t xml:space="preserve"> </w:t>
      </w:r>
    </w:p>
    <w:p w:rsidR="001628EA" w:rsidRDefault="001628EA" w:rsidP="001628EA">
      <w:pPr>
        <w:shd w:val="clear" w:color="auto" w:fill="FFFFFF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387802">
        <w:rPr>
          <w:sz w:val="28"/>
          <w:szCs w:val="28"/>
        </w:rPr>
        <w:t>відносин, економіки, комуна</w:t>
      </w:r>
      <w:r>
        <w:rPr>
          <w:sz w:val="28"/>
          <w:szCs w:val="28"/>
        </w:rPr>
        <w:t xml:space="preserve">льної власності, </w:t>
      </w:r>
    </w:p>
    <w:p w:rsidR="00AC61CF" w:rsidRPr="001628EA" w:rsidRDefault="001628EA" w:rsidP="001628EA">
      <w:pPr>
        <w:shd w:val="clear" w:color="auto" w:fill="FFFFFF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архітектури та </w:t>
      </w:r>
      <w:r w:rsidRPr="00387802">
        <w:rPr>
          <w:sz w:val="28"/>
          <w:szCs w:val="28"/>
        </w:rPr>
        <w:t>містобудування сільської</w:t>
      </w:r>
      <w:r w:rsidRPr="00387802">
        <w:rPr>
          <w:b/>
          <w:sz w:val="28"/>
          <w:szCs w:val="28"/>
        </w:rPr>
        <w:t xml:space="preserve"> </w:t>
      </w:r>
      <w:r w:rsidRPr="00387802">
        <w:rPr>
          <w:sz w:val="28"/>
          <w:szCs w:val="28"/>
        </w:rPr>
        <w:t>ради</w:t>
      </w:r>
      <w:r>
        <w:rPr>
          <w:sz w:val="28"/>
          <w:szCs w:val="28"/>
        </w:rPr>
        <w:t xml:space="preserve">; </w:t>
      </w:r>
    </w:p>
    <w:p w:rsidR="00AC61CF" w:rsidRPr="00AC61CF" w:rsidRDefault="00AC61CF" w:rsidP="00AC61CF">
      <w:pPr>
        <w:shd w:val="clear" w:color="auto" w:fill="FFFFFF"/>
        <w:ind w:left="2552" w:hanging="2552"/>
        <w:jc w:val="both"/>
        <w:rPr>
          <w:rFonts w:ascii="Arial" w:hAnsi="Arial" w:cs="Arial"/>
          <w:sz w:val="21"/>
          <w:szCs w:val="21"/>
        </w:rPr>
      </w:pPr>
    </w:p>
    <w:p w:rsidR="001628EA" w:rsidRDefault="00575557" w:rsidP="001628EA">
      <w:pPr>
        <w:shd w:val="clear" w:color="auto" w:fill="FFFFFF"/>
        <w:ind w:left="2552" w:hanging="2552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Безугла Людмила Володимирівна</w:t>
      </w:r>
      <w:r w:rsidR="00AC61CF" w:rsidRPr="00AC61CF">
        <w:rPr>
          <w:sz w:val="28"/>
          <w:szCs w:val="28"/>
          <w:bdr w:val="none" w:sz="0" w:space="0" w:color="auto" w:frame="1"/>
        </w:rPr>
        <w:t xml:space="preserve"> –</w:t>
      </w:r>
      <w:r w:rsidR="007D7A7F">
        <w:rPr>
          <w:sz w:val="28"/>
          <w:szCs w:val="28"/>
          <w:bdr w:val="none" w:sz="0" w:space="0" w:color="auto" w:frame="1"/>
        </w:rPr>
        <w:t xml:space="preserve"> начальник відділу бухгалтерського обліку та звітності,</w:t>
      </w:r>
      <w:r w:rsidR="00AC61CF" w:rsidRPr="00AC61CF">
        <w:rPr>
          <w:sz w:val="28"/>
          <w:szCs w:val="28"/>
          <w:bdr w:val="none" w:sz="0" w:space="0" w:color="auto" w:frame="1"/>
        </w:rPr>
        <w:t xml:space="preserve"> головний бухгалтер сільської ради;</w:t>
      </w:r>
    </w:p>
    <w:p w:rsidR="001628EA" w:rsidRDefault="001628EA" w:rsidP="001628EA">
      <w:pPr>
        <w:shd w:val="clear" w:color="auto" w:fill="FFFFFF"/>
        <w:ind w:left="2552" w:hanging="2552"/>
        <w:jc w:val="both"/>
        <w:rPr>
          <w:sz w:val="28"/>
          <w:szCs w:val="28"/>
          <w:bdr w:val="none" w:sz="0" w:space="0" w:color="auto" w:frame="1"/>
        </w:rPr>
      </w:pPr>
    </w:p>
    <w:p w:rsidR="00AC61CF" w:rsidRDefault="001628EA" w:rsidP="001628EA">
      <w:pPr>
        <w:spacing w:after="160" w:line="259" w:lineRule="auto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 xml:space="preserve">депутат </w:t>
      </w:r>
      <w:r>
        <w:rPr>
          <w:sz w:val="28"/>
          <w:szCs w:val="28"/>
          <w:bdr w:val="none" w:sz="0" w:space="0" w:color="auto" w:frame="1"/>
        </w:rPr>
        <w:t>Піщан</w:t>
      </w:r>
      <w:r w:rsidRPr="00AC61CF">
        <w:rPr>
          <w:sz w:val="28"/>
          <w:szCs w:val="28"/>
          <w:bdr w:val="none" w:sz="0" w:space="0" w:color="auto" w:frame="1"/>
        </w:rPr>
        <w:t>ської сільської ради</w:t>
      </w:r>
      <w:r>
        <w:rPr>
          <w:sz w:val="28"/>
          <w:szCs w:val="28"/>
          <w:bdr w:val="none" w:sz="0" w:space="0" w:color="auto" w:frame="1"/>
        </w:rPr>
        <w:t xml:space="preserve"> - </w:t>
      </w:r>
      <w:r w:rsidRPr="00AC61C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відповідного </w:t>
      </w:r>
      <w:r w:rsidRPr="00AC61CF">
        <w:rPr>
          <w:sz w:val="28"/>
          <w:szCs w:val="28"/>
          <w:bdr w:val="none" w:sz="0" w:space="0" w:color="auto" w:frame="1"/>
        </w:rPr>
        <w:t>старостинського округу</w:t>
      </w:r>
      <w:r>
        <w:rPr>
          <w:sz w:val="28"/>
          <w:szCs w:val="28"/>
          <w:bdr w:val="none" w:sz="0" w:space="0" w:color="auto" w:frame="1"/>
        </w:rPr>
        <w:t>;</w:t>
      </w:r>
    </w:p>
    <w:p w:rsidR="00AC61CF" w:rsidRPr="00AC61CF" w:rsidRDefault="00AC61CF" w:rsidP="00AC61CF">
      <w:pPr>
        <w:shd w:val="clear" w:color="auto" w:fill="FFFFFF"/>
        <w:ind w:left="2552" w:hanging="2552"/>
        <w:jc w:val="both"/>
        <w:rPr>
          <w:sz w:val="28"/>
          <w:szCs w:val="28"/>
          <w:bdr w:val="none" w:sz="0" w:space="0" w:color="auto" w:frame="1"/>
        </w:rPr>
      </w:pPr>
      <w:r w:rsidRPr="00AC61CF">
        <w:rPr>
          <w:sz w:val="28"/>
          <w:szCs w:val="28"/>
          <w:bdr w:val="none" w:sz="0" w:space="0" w:color="auto" w:frame="1"/>
        </w:rPr>
        <w:t xml:space="preserve">староста </w:t>
      </w:r>
      <w:proofErr w:type="spellStart"/>
      <w:r w:rsidRPr="00AC61CF">
        <w:rPr>
          <w:sz w:val="28"/>
          <w:szCs w:val="28"/>
          <w:bdr w:val="none" w:sz="0" w:space="0" w:color="auto" w:frame="1"/>
        </w:rPr>
        <w:t>старостинського</w:t>
      </w:r>
      <w:proofErr w:type="spellEnd"/>
      <w:r w:rsidRPr="00AC61CF">
        <w:rPr>
          <w:sz w:val="28"/>
          <w:szCs w:val="28"/>
          <w:bdr w:val="none" w:sz="0" w:space="0" w:color="auto" w:frame="1"/>
        </w:rPr>
        <w:t xml:space="preserve"> округу</w:t>
      </w:r>
      <w:r w:rsidRPr="00AC61CF">
        <w:rPr>
          <w:rFonts w:ascii="Arial" w:hAnsi="Arial" w:cs="Arial"/>
          <w:sz w:val="21"/>
          <w:szCs w:val="21"/>
        </w:rPr>
        <w:t> </w:t>
      </w:r>
      <w:r w:rsidR="005461D3">
        <w:rPr>
          <w:rFonts w:ascii="Arial" w:hAnsi="Arial" w:cs="Arial"/>
          <w:sz w:val="21"/>
          <w:szCs w:val="21"/>
        </w:rPr>
        <w:t>-</w:t>
      </w:r>
      <w:r w:rsidRPr="00AC61CF">
        <w:rPr>
          <w:sz w:val="28"/>
          <w:szCs w:val="28"/>
          <w:bdr w:val="none" w:sz="0" w:space="0" w:color="auto" w:frame="1"/>
        </w:rPr>
        <w:t xml:space="preserve"> </w:t>
      </w:r>
      <w:r w:rsidR="001628EA">
        <w:rPr>
          <w:sz w:val="28"/>
          <w:szCs w:val="28"/>
          <w:bdr w:val="none" w:sz="0" w:space="0" w:color="auto" w:frame="1"/>
        </w:rPr>
        <w:t>відповідно</w:t>
      </w:r>
      <w:r w:rsidR="005461D3">
        <w:rPr>
          <w:sz w:val="28"/>
          <w:szCs w:val="28"/>
          <w:bdr w:val="none" w:sz="0" w:space="0" w:color="auto" w:frame="1"/>
        </w:rPr>
        <w:t>го</w:t>
      </w:r>
      <w:r w:rsidR="001628E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1628EA">
        <w:rPr>
          <w:sz w:val="28"/>
          <w:szCs w:val="28"/>
          <w:bdr w:val="none" w:sz="0" w:space="0" w:color="auto" w:frame="1"/>
        </w:rPr>
        <w:t>старост</w:t>
      </w:r>
      <w:r w:rsidR="005461D3">
        <w:rPr>
          <w:sz w:val="28"/>
          <w:szCs w:val="28"/>
          <w:bdr w:val="none" w:sz="0" w:space="0" w:color="auto" w:frame="1"/>
        </w:rPr>
        <w:t>инського</w:t>
      </w:r>
      <w:proofErr w:type="spellEnd"/>
      <w:r w:rsidR="005461D3">
        <w:rPr>
          <w:sz w:val="28"/>
          <w:szCs w:val="28"/>
          <w:bdr w:val="none" w:sz="0" w:space="0" w:color="auto" w:frame="1"/>
        </w:rPr>
        <w:t xml:space="preserve"> округу</w:t>
      </w:r>
      <w:r w:rsidRPr="00AC61CF">
        <w:rPr>
          <w:sz w:val="28"/>
          <w:szCs w:val="28"/>
          <w:bdr w:val="none" w:sz="0" w:space="0" w:color="auto" w:frame="1"/>
        </w:rPr>
        <w:t>.</w:t>
      </w:r>
    </w:p>
    <w:p w:rsidR="00AC61CF" w:rsidRPr="007C7396" w:rsidRDefault="00AC61CF" w:rsidP="00AC61CF">
      <w:pPr>
        <w:shd w:val="clear" w:color="auto" w:fill="FFFFFF"/>
        <w:jc w:val="both"/>
        <w:rPr>
          <w:rFonts w:ascii="Arial" w:hAnsi="Arial" w:cs="Arial"/>
          <w:bCs/>
          <w:color w:val="333333"/>
          <w:sz w:val="21"/>
          <w:szCs w:val="21"/>
        </w:rPr>
      </w:pPr>
    </w:p>
    <w:p w:rsidR="00000EE3" w:rsidRPr="00C756DC" w:rsidRDefault="00000EE3" w:rsidP="00000EE3">
      <w:pPr>
        <w:tabs>
          <w:tab w:val="left" w:pos="284"/>
          <w:tab w:val="left" w:pos="993"/>
        </w:tabs>
        <w:jc w:val="both"/>
        <w:rPr>
          <w:sz w:val="28"/>
          <w:szCs w:val="28"/>
          <w:lang w:eastAsia="ru-RU"/>
        </w:rPr>
      </w:pPr>
    </w:p>
    <w:p w:rsidR="00000EE3" w:rsidRPr="00C756DC" w:rsidRDefault="00000EE3" w:rsidP="00000EE3">
      <w:pPr>
        <w:widowControl w:val="0"/>
        <w:suppressAutoHyphens/>
        <w:autoSpaceDN w:val="0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eastAsia="zh-CN" w:bidi="hi-IN"/>
        </w:rPr>
      </w:pPr>
    </w:p>
    <w:p w:rsidR="00000EE3" w:rsidRPr="005A56E4" w:rsidRDefault="00000EE3" w:rsidP="00000EE3">
      <w:pPr>
        <w:pStyle w:val="aa"/>
        <w:tabs>
          <w:tab w:val="left" w:pos="3720"/>
        </w:tabs>
        <w:jc w:val="both"/>
        <w:rPr>
          <w:bCs/>
        </w:rPr>
      </w:pPr>
      <w:r w:rsidRPr="005A56E4">
        <w:rPr>
          <w:bCs/>
        </w:rPr>
        <w:t xml:space="preserve">Керуюча справами </w:t>
      </w:r>
    </w:p>
    <w:p w:rsidR="00000EE3" w:rsidRPr="005A56E4" w:rsidRDefault="00000EE3" w:rsidP="00000EE3">
      <w:pPr>
        <w:pStyle w:val="aa"/>
        <w:tabs>
          <w:tab w:val="left" w:pos="3720"/>
        </w:tabs>
        <w:jc w:val="both"/>
        <w:rPr>
          <w:bCs/>
        </w:rPr>
      </w:pPr>
      <w:r w:rsidRPr="005A56E4">
        <w:rPr>
          <w:bCs/>
        </w:rPr>
        <w:t xml:space="preserve">виконавчого комітету </w:t>
      </w:r>
      <w:r w:rsidR="003606ED">
        <w:rPr>
          <w:bCs/>
        </w:rPr>
        <w:t>сільської</w:t>
      </w:r>
      <w:r w:rsidRPr="005A56E4">
        <w:rPr>
          <w:bCs/>
        </w:rPr>
        <w:t xml:space="preserve"> ради                    </w:t>
      </w:r>
      <w:r w:rsidR="003606ED">
        <w:rPr>
          <w:bCs/>
        </w:rPr>
        <w:t xml:space="preserve">      </w:t>
      </w:r>
      <w:r w:rsidRPr="005A56E4">
        <w:rPr>
          <w:bCs/>
        </w:rPr>
        <w:t xml:space="preserve">         </w:t>
      </w:r>
      <w:r w:rsidR="005A56E4" w:rsidRPr="005A56E4">
        <w:rPr>
          <w:bCs/>
        </w:rPr>
        <w:t>Лариса УСАТЕНКО</w:t>
      </w:r>
    </w:p>
    <w:p w:rsidR="00837A23" w:rsidRDefault="00837A23" w:rsidP="00000EE3">
      <w:pPr>
        <w:jc w:val="both"/>
        <w:rPr>
          <w:sz w:val="28"/>
          <w:szCs w:val="28"/>
        </w:rPr>
      </w:pPr>
    </w:p>
    <w:p w:rsidR="003A24BB" w:rsidRDefault="003A24BB" w:rsidP="00000EE3">
      <w:pPr>
        <w:jc w:val="both"/>
        <w:rPr>
          <w:sz w:val="28"/>
          <w:szCs w:val="28"/>
        </w:rPr>
      </w:pPr>
    </w:p>
    <w:p w:rsidR="003A24BB" w:rsidRDefault="003A24BB" w:rsidP="00000EE3">
      <w:pPr>
        <w:jc w:val="both"/>
        <w:rPr>
          <w:sz w:val="28"/>
          <w:szCs w:val="28"/>
        </w:rPr>
      </w:pPr>
    </w:p>
    <w:p w:rsidR="003A24BB" w:rsidRDefault="003A24BB" w:rsidP="00000EE3">
      <w:pPr>
        <w:jc w:val="both"/>
        <w:rPr>
          <w:sz w:val="28"/>
          <w:szCs w:val="28"/>
        </w:rPr>
      </w:pPr>
    </w:p>
    <w:p w:rsidR="008A5809" w:rsidRDefault="008A5809" w:rsidP="00000EE3">
      <w:pPr>
        <w:jc w:val="both"/>
        <w:rPr>
          <w:sz w:val="28"/>
          <w:szCs w:val="28"/>
        </w:rPr>
      </w:pPr>
    </w:p>
    <w:p w:rsidR="008A5809" w:rsidRDefault="008A5809" w:rsidP="00000EE3">
      <w:pPr>
        <w:jc w:val="both"/>
        <w:rPr>
          <w:sz w:val="28"/>
          <w:szCs w:val="28"/>
        </w:rPr>
      </w:pPr>
    </w:p>
    <w:p w:rsidR="008A5809" w:rsidRDefault="008A5809" w:rsidP="00000EE3">
      <w:pPr>
        <w:jc w:val="both"/>
        <w:rPr>
          <w:sz w:val="28"/>
          <w:szCs w:val="28"/>
        </w:rPr>
      </w:pPr>
    </w:p>
    <w:p w:rsidR="003A24BB" w:rsidRDefault="003A24BB" w:rsidP="00000EE3">
      <w:pPr>
        <w:jc w:val="both"/>
        <w:rPr>
          <w:sz w:val="28"/>
          <w:szCs w:val="28"/>
        </w:rPr>
      </w:pPr>
    </w:p>
    <w:p w:rsidR="003A24BB" w:rsidRDefault="003A24BB" w:rsidP="003A24BB">
      <w:pPr>
        <w:jc w:val="right"/>
      </w:pPr>
      <w:r>
        <w:t xml:space="preserve">Додаток 1 до Порядку </w:t>
      </w:r>
    </w:p>
    <w:p w:rsidR="003A24BB" w:rsidRPr="00AC61CF" w:rsidRDefault="003A24BB" w:rsidP="003A24BB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>
        <w:rPr>
          <w:bdr w:val="none" w:sz="0" w:space="0" w:color="auto" w:frame="1"/>
          <w:lang w:eastAsia="ru-RU"/>
        </w:rPr>
        <w:t>затвердженого</w:t>
      </w:r>
      <w:r w:rsidRPr="00AC61CF">
        <w:rPr>
          <w:bdr w:val="none" w:sz="0" w:space="0" w:color="auto" w:frame="1"/>
          <w:lang w:eastAsia="ru-RU"/>
        </w:rPr>
        <w:t xml:space="preserve"> рішення</w:t>
      </w:r>
      <w:r>
        <w:rPr>
          <w:bdr w:val="none" w:sz="0" w:space="0" w:color="auto" w:frame="1"/>
          <w:lang w:eastAsia="ru-RU"/>
        </w:rPr>
        <w:t>м</w:t>
      </w:r>
    </w:p>
    <w:p w:rsidR="003A24BB" w:rsidRPr="00AC61CF" w:rsidRDefault="003A24BB" w:rsidP="003A24BB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AC61CF">
        <w:rPr>
          <w:bdr w:val="none" w:sz="0" w:space="0" w:color="auto" w:frame="1"/>
          <w:lang w:eastAsia="ru-RU"/>
        </w:rPr>
        <w:t>виконавчого комітету сільської ради</w:t>
      </w:r>
    </w:p>
    <w:p w:rsidR="003A24BB" w:rsidRDefault="003A24BB" w:rsidP="003A24BB">
      <w:pPr>
        <w:shd w:val="clear" w:color="auto" w:fill="FFFFFF"/>
        <w:jc w:val="right"/>
        <w:rPr>
          <w:bdr w:val="none" w:sz="0" w:space="0" w:color="auto" w:frame="1"/>
          <w:lang w:eastAsia="ru-RU"/>
        </w:rPr>
      </w:pPr>
      <w:r w:rsidRPr="00AC61CF">
        <w:rPr>
          <w:bdr w:val="none" w:sz="0" w:space="0" w:color="auto" w:frame="1"/>
          <w:lang w:eastAsia="ru-RU"/>
        </w:rPr>
        <w:t xml:space="preserve">від </w:t>
      </w:r>
      <w:r w:rsidR="007D7A7F">
        <w:rPr>
          <w:bdr w:val="none" w:sz="0" w:space="0" w:color="auto" w:frame="1"/>
          <w:lang w:eastAsia="ru-RU"/>
        </w:rPr>
        <w:t>20</w:t>
      </w:r>
      <w:r w:rsidRPr="00AC61CF">
        <w:rPr>
          <w:bdr w:val="none" w:sz="0" w:space="0" w:color="auto" w:frame="1"/>
          <w:lang w:eastAsia="ru-RU"/>
        </w:rPr>
        <w:t xml:space="preserve"> т</w:t>
      </w:r>
      <w:r w:rsidR="00834EEA">
        <w:rPr>
          <w:bdr w:val="none" w:sz="0" w:space="0" w:color="auto" w:frame="1"/>
          <w:lang w:eastAsia="ru-RU"/>
        </w:rPr>
        <w:t>рав</w:t>
      </w:r>
      <w:r w:rsidRPr="00AC61CF">
        <w:rPr>
          <w:bdr w:val="none" w:sz="0" w:space="0" w:color="auto" w:frame="1"/>
          <w:lang w:eastAsia="ru-RU"/>
        </w:rPr>
        <w:t xml:space="preserve">ня 2025р. № </w:t>
      </w:r>
    </w:p>
    <w:p w:rsidR="002837CB" w:rsidRPr="00AC61CF" w:rsidRDefault="002837CB" w:rsidP="003A24BB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</w:p>
    <w:p w:rsidR="003A24BB" w:rsidRDefault="003A24BB" w:rsidP="003A24BB">
      <w:pPr>
        <w:jc w:val="both"/>
      </w:pPr>
    </w:p>
    <w:p w:rsidR="002837CB" w:rsidRPr="002837CB" w:rsidRDefault="002837CB" w:rsidP="002837CB">
      <w:pPr>
        <w:jc w:val="right"/>
        <w:rPr>
          <w:sz w:val="26"/>
          <w:szCs w:val="26"/>
        </w:rPr>
      </w:pPr>
      <w:r w:rsidRPr="002837CB">
        <w:rPr>
          <w:sz w:val="26"/>
          <w:szCs w:val="26"/>
        </w:rPr>
        <w:t>Виконавчому комітету Піщанської сільської ради</w:t>
      </w:r>
    </w:p>
    <w:p w:rsidR="002837CB" w:rsidRPr="002837CB" w:rsidRDefault="002837CB" w:rsidP="002837CB">
      <w:pPr>
        <w:jc w:val="right"/>
        <w:rPr>
          <w:sz w:val="26"/>
          <w:szCs w:val="26"/>
        </w:rPr>
      </w:pPr>
    </w:p>
    <w:p w:rsidR="002837CB" w:rsidRPr="002837CB" w:rsidRDefault="002837CB" w:rsidP="002837CB">
      <w:pPr>
        <w:jc w:val="right"/>
        <w:rPr>
          <w:sz w:val="26"/>
          <w:szCs w:val="26"/>
        </w:rPr>
      </w:pPr>
      <w:r w:rsidRPr="002837CB">
        <w:rPr>
          <w:sz w:val="26"/>
          <w:szCs w:val="26"/>
        </w:rPr>
        <w:t>_____________</w:t>
      </w:r>
      <w:r w:rsidR="003A24BB" w:rsidRPr="002837CB">
        <w:rPr>
          <w:sz w:val="26"/>
          <w:szCs w:val="26"/>
        </w:rPr>
        <w:t xml:space="preserve">_____________________________ </w:t>
      </w:r>
    </w:p>
    <w:p w:rsidR="002837CB" w:rsidRPr="002837CB" w:rsidRDefault="002837CB" w:rsidP="002837CB">
      <w:pPr>
        <w:jc w:val="center"/>
        <w:rPr>
          <w:sz w:val="22"/>
          <w:szCs w:val="22"/>
        </w:rPr>
      </w:pPr>
      <w:r w:rsidRPr="002837CB">
        <w:rPr>
          <w:sz w:val="22"/>
          <w:szCs w:val="22"/>
        </w:rPr>
        <w:t xml:space="preserve">                                                                            (ПІБ власника будинку</w:t>
      </w:r>
      <w:r w:rsidR="003A24BB" w:rsidRPr="002837CB">
        <w:rPr>
          <w:sz w:val="22"/>
          <w:szCs w:val="22"/>
        </w:rPr>
        <w:t xml:space="preserve">) </w:t>
      </w:r>
    </w:p>
    <w:p w:rsidR="002837CB" w:rsidRDefault="002837CB" w:rsidP="002837CB">
      <w:pPr>
        <w:jc w:val="right"/>
        <w:rPr>
          <w:sz w:val="26"/>
          <w:szCs w:val="26"/>
        </w:rPr>
      </w:pPr>
      <w:r w:rsidRPr="002837CB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                 </w:t>
      </w:r>
      <w:r w:rsidRPr="002837CB">
        <w:rPr>
          <w:sz w:val="26"/>
          <w:szCs w:val="26"/>
        </w:rPr>
        <w:t xml:space="preserve"> </w:t>
      </w:r>
      <w:r w:rsidR="003A24BB" w:rsidRPr="002837CB">
        <w:rPr>
          <w:sz w:val="26"/>
          <w:szCs w:val="26"/>
        </w:rPr>
        <w:t>ідентифікаційний номер _____</w:t>
      </w:r>
      <w:r>
        <w:rPr>
          <w:sz w:val="26"/>
          <w:szCs w:val="26"/>
        </w:rPr>
        <w:t>__</w:t>
      </w:r>
      <w:r w:rsidR="003A24BB" w:rsidRPr="002837CB">
        <w:rPr>
          <w:sz w:val="26"/>
          <w:szCs w:val="26"/>
        </w:rPr>
        <w:t>____________</w:t>
      </w:r>
      <w:r>
        <w:rPr>
          <w:sz w:val="26"/>
          <w:szCs w:val="26"/>
        </w:rPr>
        <w:t>__</w:t>
      </w:r>
      <w:r w:rsidR="003A24BB" w:rsidRPr="002837CB">
        <w:rPr>
          <w:sz w:val="26"/>
          <w:szCs w:val="26"/>
        </w:rPr>
        <w:t xml:space="preserve"> </w:t>
      </w:r>
    </w:p>
    <w:p w:rsidR="002837CB" w:rsidRPr="002837CB" w:rsidRDefault="002837CB" w:rsidP="002837CB">
      <w:pPr>
        <w:jc w:val="right"/>
        <w:rPr>
          <w:sz w:val="26"/>
          <w:szCs w:val="26"/>
        </w:rPr>
      </w:pPr>
    </w:p>
    <w:p w:rsidR="002837CB" w:rsidRDefault="003A24BB" w:rsidP="002837CB">
      <w:pPr>
        <w:jc w:val="right"/>
        <w:rPr>
          <w:sz w:val="26"/>
          <w:szCs w:val="26"/>
        </w:rPr>
      </w:pPr>
      <w:r w:rsidRPr="002837CB">
        <w:rPr>
          <w:sz w:val="26"/>
          <w:szCs w:val="26"/>
        </w:rPr>
        <w:t>який(а) проживає за адресою: ____</w:t>
      </w:r>
      <w:r w:rsidR="002837CB">
        <w:rPr>
          <w:sz w:val="26"/>
          <w:szCs w:val="26"/>
        </w:rPr>
        <w:t>______</w:t>
      </w:r>
      <w:r w:rsidRPr="002837CB">
        <w:rPr>
          <w:sz w:val="26"/>
          <w:szCs w:val="26"/>
        </w:rPr>
        <w:t>_______</w:t>
      </w:r>
    </w:p>
    <w:p w:rsidR="002837CB" w:rsidRDefault="002837CB" w:rsidP="002837CB">
      <w:pPr>
        <w:jc w:val="right"/>
        <w:rPr>
          <w:sz w:val="26"/>
          <w:szCs w:val="26"/>
        </w:rPr>
      </w:pPr>
    </w:p>
    <w:p w:rsidR="002837CB" w:rsidRDefault="002837CB" w:rsidP="002837CB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</w:p>
    <w:p w:rsidR="002837CB" w:rsidRPr="002837CB" w:rsidRDefault="003A24BB" w:rsidP="002837CB">
      <w:pPr>
        <w:jc w:val="right"/>
        <w:rPr>
          <w:sz w:val="26"/>
          <w:szCs w:val="26"/>
        </w:rPr>
      </w:pPr>
      <w:r w:rsidRPr="002837CB">
        <w:rPr>
          <w:sz w:val="26"/>
          <w:szCs w:val="26"/>
        </w:rPr>
        <w:t xml:space="preserve"> </w:t>
      </w:r>
    </w:p>
    <w:p w:rsidR="002837CB" w:rsidRPr="002837CB" w:rsidRDefault="002837CB" w:rsidP="002837CB">
      <w:pPr>
        <w:jc w:val="right"/>
        <w:rPr>
          <w:sz w:val="26"/>
          <w:szCs w:val="26"/>
        </w:rPr>
      </w:pPr>
      <w:r w:rsidRPr="002837CB">
        <w:rPr>
          <w:sz w:val="26"/>
          <w:szCs w:val="26"/>
        </w:rPr>
        <w:t>Т</w:t>
      </w:r>
      <w:r w:rsidR="003A24BB" w:rsidRPr="002837CB">
        <w:rPr>
          <w:sz w:val="26"/>
          <w:szCs w:val="26"/>
        </w:rPr>
        <w:t>елефон</w:t>
      </w:r>
      <w:r>
        <w:rPr>
          <w:sz w:val="26"/>
          <w:szCs w:val="26"/>
        </w:rPr>
        <w:t>:</w:t>
      </w:r>
      <w:r w:rsidR="003A24BB" w:rsidRPr="002837CB">
        <w:rPr>
          <w:sz w:val="26"/>
          <w:szCs w:val="26"/>
        </w:rPr>
        <w:t xml:space="preserve"> ___</w:t>
      </w:r>
      <w:r>
        <w:rPr>
          <w:sz w:val="26"/>
          <w:szCs w:val="26"/>
        </w:rPr>
        <w:t>_________</w:t>
      </w:r>
      <w:r w:rsidR="003A24BB" w:rsidRPr="002837CB">
        <w:rPr>
          <w:sz w:val="26"/>
          <w:szCs w:val="26"/>
        </w:rPr>
        <w:t xml:space="preserve">______________ </w:t>
      </w:r>
    </w:p>
    <w:p w:rsidR="002837CB" w:rsidRDefault="002837CB" w:rsidP="003A24BB">
      <w:pPr>
        <w:jc w:val="both"/>
      </w:pPr>
    </w:p>
    <w:p w:rsidR="002837CB" w:rsidRDefault="002837CB" w:rsidP="003A24BB">
      <w:pPr>
        <w:jc w:val="both"/>
      </w:pPr>
      <w:r>
        <w:t xml:space="preserve">                                                                            ЗРАЗО</w:t>
      </w:r>
      <w:r w:rsidR="003A24BB">
        <w:t xml:space="preserve">К: (для власників житлових будинків) </w:t>
      </w:r>
    </w:p>
    <w:p w:rsidR="002837CB" w:rsidRDefault="002837CB" w:rsidP="003A24BB">
      <w:pPr>
        <w:jc w:val="both"/>
      </w:pPr>
    </w:p>
    <w:p w:rsidR="006B0373" w:rsidRDefault="006B0373" w:rsidP="002837CB">
      <w:pPr>
        <w:jc w:val="center"/>
        <w:rPr>
          <w:b/>
          <w:sz w:val="28"/>
          <w:szCs w:val="28"/>
        </w:rPr>
      </w:pPr>
    </w:p>
    <w:p w:rsidR="006B0373" w:rsidRDefault="006B0373" w:rsidP="002837CB">
      <w:pPr>
        <w:jc w:val="center"/>
        <w:rPr>
          <w:b/>
          <w:sz w:val="28"/>
          <w:szCs w:val="28"/>
        </w:rPr>
      </w:pPr>
    </w:p>
    <w:p w:rsidR="002837CB" w:rsidRDefault="003A24BB" w:rsidP="002837CB">
      <w:pPr>
        <w:jc w:val="center"/>
        <w:rPr>
          <w:b/>
          <w:sz w:val="28"/>
          <w:szCs w:val="28"/>
        </w:rPr>
      </w:pPr>
      <w:r w:rsidRPr="002837CB">
        <w:rPr>
          <w:b/>
          <w:sz w:val="28"/>
          <w:szCs w:val="28"/>
        </w:rPr>
        <w:t>З А Я В А</w:t>
      </w:r>
    </w:p>
    <w:p w:rsidR="006B0373" w:rsidRDefault="006B0373" w:rsidP="002837CB">
      <w:pPr>
        <w:jc w:val="center"/>
        <w:rPr>
          <w:b/>
          <w:sz w:val="28"/>
          <w:szCs w:val="28"/>
        </w:rPr>
      </w:pPr>
    </w:p>
    <w:p w:rsidR="002837CB" w:rsidRPr="002837CB" w:rsidRDefault="002837CB" w:rsidP="002837CB">
      <w:pPr>
        <w:jc w:val="center"/>
        <w:rPr>
          <w:b/>
          <w:sz w:val="28"/>
          <w:szCs w:val="28"/>
        </w:rPr>
      </w:pPr>
    </w:p>
    <w:p w:rsidR="006B0373" w:rsidRDefault="002837CB" w:rsidP="006B03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надати дозвіл на списання будинку № </w:t>
      </w:r>
      <w:r w:rsidR="003A24BB" w:rsidRPr="002837CB">
        <w:rPr>
          <w:sz w:val="28"/>
          <w:szCs w:val="28"/>
        </w:rPr>
        <w:t>___ на вул. __________________,</w:t>
      </w:r>
      <w:r w:rsidR="006B0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селі ____________________ </w:t>
      </w:r>
      <w:r w:rsidR="003A24BB" w:rsidRPr="002837CB">
        <w:rPr>
          <w:sz w:val="28"/>
          <w:szCs w:val="28"/>
        </w:rPr>
        <w:t>разом з належними до нього допоміжними,</w:t>
      </w:r>
      <w:r>
        <w:rPr>
          <w:sz w:val="28"/>
          <w:szCs w:val="28"/>
        </w:rPr>
        <w:t xml:space="preserve"> </w:t>
      </w:r>
      <w:r w:rsidR="003A24BB" w:rsidRPr="002837CB">
        <w:rPr>
          <w:sz w:val="28"/>
          <w:szCs w:val="28"/>
        </w:rPr>
        <w:t>господа</w:t>
      </w:r>
      <w:r w:rsidR="006B0373">
        <w:rPr>
          <w:sz w:val="28"/>
          <w:szCs w:val="28"/>
        </w:rPr>
        <w:t>рськими будівлями та спорудами.</w:t>
      </w:r>
      <w:r w:rsidR="003A24BB" w:rsidRPr="002837CB">
        <w:rPr>
          <w:sz w:val="28"/>
          <w:szCs w:val="28"/>
        </w:rPr>
        <w:t xml:space="preserve"> </w:t>
      </w:r>
    </w:p>
    <w:p w:rsidR="006B0373" w:rsidRDefault="006B0373" w:rsidP="003A24BB">
      <w:pPr>
        <w:jc w:val="both"/>
        <w:rPr>
          <w:sz w:val="28"/>
          <w:szCs w:val="28"/>
        </w:rPr>
      </w:pPr>
    </w:p>
    <w:p w:rsidR="006B0373" w:rsidRDefault="003A24BB" w:rsidP="003A24BB">
      <w:pPr>
        <w:jc w:val="both"/>
        <w:rPr>
          <w:sz w:val="28"/>
          <w:szCs w:val="28"/>
        </w:rPr>
      </w:pPr>
      <w:r w:rsidRPr="002837CB">
        <w:rPr>
          <w:sz w:val="28"/>
          <w:szCs w:val="28"/>
        </w:rPr>
        <w:t xml:space="preserve">Додаток: </w:t>
      </w:r>
      <w:r w:rsidR="006B0373">
        <w:rPr>
          <w:sz w:val="28"/>
          <w:szCs w:val="28"/>
        </w:rPr>
        <w:t xml:space="preserve">копії: </w:t>
      </w:r>
      <w:r w:rsidRPr="002837CB">
        <w:rPr>
          <w:sz w:val="28"/>
          <w:szCs w:val="28"/>
        </w:rPr>
        <w:t>паспорта, ідентифікаційного коду, документа, що посвідч</w:t>
      </w:r>
      <w:r w:rsidR="006B0373">
        <w:rPr>
          <w:sz w:val="28"/>
          <w:szCs w:val="28"/>
        </w:rPr>
        <w:t>ує право власності на житлову (</w:t>
      </w:r>
      <w:r w:rsidRPr="002837CB">
        <w:rPr>
          <w:sz w:val="28"/>
          <w:szCs w:val="28"/>
        </w:rPr>
        <w:t>нежитлову) нерухомість</w:t>
      </w:r>
      <w:r w:rsidR="006B0373">
        <w:rPr>
          <w:sz w:val="28"/>
          <w:szCs w:val="28"/>
        </w:rPr>
        <w:t>, документ</w:t>
      </w:r>
      <w:r w:rsidR="006B0373" w:rsidRPr="002837CB">
        <w:rPr>
          <w:sz w:val="28"/>
          <w:szCs w:val="28"/>
        </w:rPr>
        <w:t xml:space="preserve"> що посвідч</w:t>
      </w:r>
      <w:r w:rsidR="006B0373">
        <w:rPr>
          <w:sz w:val="28"/>
          <w:szCs w:val="28"/>
        </w:rPr>
        <w:t>ує право власності на земельну ділянку під будинком</w:t>
      </w:r>
      <w:r w:rsidRPr="002837CB">
        <w:rPr>
          <w:sz w:val="28"/>
          <w:szCs w:val="28"/>
        </w:rPr>
        <w:t xml:space="preserve">. </w:t>
      </w:r>
    </w:p>
    <w:p w:rsidR="006B0373" w:rsidRDefault="006B0373" w:rsidP="003A24BB">
      <w:pPr>
        <w:jc w:val="both"/>
        <w:rPr>
          <w:sz w:val="28"/>
          <w:szCs w:val="28"/>
        </w:rPr>
      </w:pPr>
    </w:p>
    <w:p w:rsidR="006B0373" w:rsidRDefault="003A24BB" w:rsidP="003A24BB">
      <w:pPr>
        <w:jc w:val="both"/>
        <w:rPr>
          <w:sz w:val="28"/>
          <w:szCs w:val="28"/>
        </w:rPr>
      </w:pPr>
      <w:r w:rsidRPr="002837CB">
        <w:rPr>
          <w:sz w:val="28"/>
          <w:szCs w:val="28"/>
        </w:rPr>
        <w:t xml:space="preserve">Не заперечую проти використання моїх персональних даних. </w:t>
      </w:r>
    </w:p>
    <w:p w:rsidR="006B0373" w:rsidRDefault="006B0373" w:rsidP="003A24BB">
      <w:pPr>
        <w:jc w:val="both"/>
        <w:rPr>
          <w:sz w:val="28"/>
          <w:szCs w:val="28"/>
        </w:rPr>
      </w:pPr>
    </w:p>
    <w:p w:rsidR="006B0373" w:rsidRDefault="006B0373" w:rsidP="003A24BB">
      <w:pPr>
        <w:jc w:val="both"/>
        <w:rPr>
          <w:sz w:val="28"/>
          <w:szCs w:val="28"/>
        </w:rPr>
      </w:pPr>
    </w:p>
    <w:p w:rsidR="006B0373" w:rsidRDefault="006B0373" w:rsidP="003A24BB">
      <w:pPr>
        <w:jc w:val="both"/>
        <w:rPr>
          <w:sz w:val="28"/>
          <w:szCs w:val="28"/>
        </w:rPr>
      </w:pPr>
    </w:p>
    <w:p w:rsidR="006B0373" w:rsidRDefault="006B0373" w:rsidP="003A24B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      __________________     _____________________</w:t>
      </w:r>
    </w:p>
    <w:p w:rsidR="003A24BB" w:rsidRPr="006B0373" w:rsidRDefault="006B0373" w:rsidP="003A24BB">
      <w:pPr>
        <w:jc w:val="both"/>
        <w:rPr>
          <w:sz w:val="22"/>
          <w:szCs w:val="22"/>
        </w:rPr>
      </w:pPr>
      <w:r w:rsidRPr="006B0373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</w:t>
      </w:r>
      <w:r w:rsidRPr="006B0373">
        <w:rPr>
          <w:sz w:val="22"/>
          <w:szCs w:val="22"/>
        </w:rPr>
        <w:t xml:space="preserve"> (дата)       </w:t>
      </w:r>
      <w:r>
        <w:rPr>
          <w:sz w:val="22"/>
          <w:szCs w:val="22"/>
        </w:rPr>
        <w:t xml:space="preserve">                            </w:t>
      </w:r>
      <w:r w:rsidRPr="006B0373">
        <w:rPr>
          <w:sz w:val="22"/>
          <w:szCs w:val="22"/>
        </w:rPr>
        <w:t xml:space="preserve">   </w:t>
      </w:r>
      <w:r w:rsidR="003A24BB" w:rsidRPr="006B0373">
        <w:rPr>
          <w:sz w:val="22"/>
          <w:szCs w:val="22"/>
        </w:rPr>
        <w:t xml:space="preserve">(підпис) </w:t>
      </w:r>
      <w:r w:rsidRPr="006B0373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</w:t>
      </w:r>
      <w:r w:rsidRPr="006B0373">
        <w:rPr>
          <w:sz w:val="22"/>
          <w:szCs w:val="22"/>
        </w:rPr>
        <w:t xml:space="preserve">   (ПІБ)</w:t>
      </w:r>
    </w:p>
    <w:sectPr w:rsidR="003A24BB" w:rsidRPr="006B0373" w:rsidSect="002C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1BEB"/>
    <w:multiLevelType w:val="hybridMultilevel"/>
    <w:tmpl w:val="7090BFF4"/>
    <w:lvl w:ilvl="0" w:tplc="09CAEA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FB01CDC"/>
    <w:multiLevelType w:val="hybridMultilevel"/>
    <w:tmpl w:val="8DD81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F4CC8"/>
    <w:multiLevelType w:val="hybridMultilevel"/>
    <w:tmpl w:val="86389FF6"/>
    <w:lvl w:ilvl="0" w:tplc="0CA21C7E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E5"/>
    <w:rsid w:val="00000EE3"/>
    <w:rsid w:val="00013D0D"/>
    <w:rsid w:val="00036C92"/>
    <w:rsid w:val="00056297"/>
    <w:rsid w:val="00073424"/>
    <w:rsid w:val="000B5915"/>
    <w:rsid w:val="000D3843"/>
    <w:rsid w:val="000E5914"/>
    <w:rsid w:val="0010561D"/>
    <w:rsid w:val="00117B44"/>
    <w:rsid w:val="001628EA"/>
    <w:rsid w:val="00164778"/>
    <w:rsid w:val="0018683E"/>
    <w:rsid w:val="0019623A"/>
    <w:rsid w:val="001D64E5"/>
    <w:rsid w:val="001D6B3F"/>
    <w:rsid w:val="001E157F"/>
    <w:rsid w:val="0020019B"/>
    <w:rsid w:val="00261428"/>
    <w:rsid w:val="00273FC8"/>
    <w:rsid w:val="002751EB"/>
    <w:rsid w:val="002837CB"/>
    <w:rsid w:val="002A57C8"/>
    <w:rsid w:val="002B7882"/>
    <w:rsid w:val="002C3141"/>
    <w:rsid w:val="002C6CBA"/>
    <w:rsid w:val="002F4658"/>
    <w:rsid w:val="00334588"/>
    <w:rsid w:val="00352EC9"/>
    <w:rsid w:val="00356C7F"/>
    <w:rsid w:val="003606ED"/>
    <w:rsid w:val="00364107"/>
    <w:rsid w:val="00377EC9"/>
    <w:rsid w:val="00387802"/>
    <w:rsid w:val="00392739"/>
    <w:rsid w:val="003A24BB"/>
    <w:rsid w:val="003B21BB"/>
    <w:rsid w:val="003D056E"/>
    <w:rsid w:val="003D7F11"/>
    <w:rsid w:val="004054BD"/>
    <w:rsid w:val="00423D8D"/>
    <w:rsid w:val="00447A7C"/>
    <w:rsid w:val="0048041F"/>
    <w:rsid w:val="00483188"/>
    <w:rsid w:val="00485A38"/>
    <w:rsid w:val="004C658F"/>
    <w:rsid w:val="004D409F"/>
    <w:rsid w:val="004F57F7"/>
    <w:rsid w:val="00525AC0"/>
    <w:rsid w:val="005319A0"/>
    <w:rsid w:val="0054220B"/>
    <w:rsid w:val="005461D3"/>
    <w:rsid w:val="00547196"/>
    <w:rsid w:val="00575557"/>
    <w:rsid w:val="00587F2B"/>
    <w:rsid w:val="005A56E4"/>
    <w:rsid w:val="005B73D0"/>
    <w:rsid w:val="005E5DB8"/>
    <w:rsid w:val="00626F65"/>
    <w:rsid w:val="00644891"/>
    <w:rsid w:val="00681E8C"/>
    <w:rsid w:val="006950B4"/>
    <w:rsid w:val="006B0373"/>
    <w:rsid w:val="00743BDB"/>
    <w:rsid w:val="007D7A7F"/>
    <w:rsid w:val="007E4045"/>
    <w:rsid w:val="007E632F"/>
    <w:rsid w:val="00834EEA"/>
    <w:rsid w:val="00837A23"/>
    <w:rsid w:val="00845F22"/>
    <w:rsid w:val="00864C7A"/>
    <w:rsid w:val="00866AE8"/>
    <w:rsid w:val="0088670C"/>
    <w:rsid w:val="0089206A"/>
    <w:rsid w:val="00895256"/>
    <w:rsid w:val="00897DB5"/>
    <w:rsid w:val="008A5809"/>
    <w:rsid w:val="008A6F05"/>
    <w:rsid w:val="008C07D1"/>
    <w:rsid w:val="0090657D"/>
    <w:rsid w:val="009537F8"/>
    <w:rsid w:val="00960E9F"/>
    <w:rsid w:val="009C4022"/>
    <w:rsid w:val="009C7824"/>
    <w:rsid w:val="009E374B"/>
    <w:rsid w:val="009F2FBE"/>
    <w:rsid w:val="00A41466"/>
    <w:rsid w:val="00A57976"/>
    <w:rsid w:val="00A95F11"/>
    <w:rsid w:val="00AA7BDB"/>
    <w:rsid w:val="00AB11CF"/>
    <w:rsid w:val="00AB3EFD"/>
    <w:rsid w:val="00AB4C5A"/>
    <w:rsid w:val="00AC526C"/>
    <w:rsid w:val="00AC61CF"/>
    <w:rsid w:val="00AC7AF6"/>
    <w:rsid w:val="00B003EA"/>
    <w:rsid w:val="00B02C74"/>
    <w:rsid w:val="00B10D2A"/>
    <w:rsid w:val="00B654F3"/>
    <w:rsid w:val="00B70E48"/>
    <w:rsid w:val="00BA38BF"/>
    <w:rsid w:val="00BD34B3"/>
    <w:rsid w:val="00BF052C"/>
    <w:rsid w:val="00C0357B"/>
    <w:rsid w:val="00C15633"/>
    <w:rsid w:val="00C15BB5"/>
    <w:rsid w:val="00C20AF0"/>
    <w:rsid w:val="00C23F0C"/>
    <w:rsid w:val="00C552D2"/>
    <w:rsid w:val="00C66C84"/>
    <w:rsid w:val="00C67A9D"/>
    <w:rsid w:val="00C82419"/>
    <w:rsid w:val="00C90E40"/>
    <w:rsid w:val="00C96F0B"/>
    <w:rsid w:val="00CB1E1F"/>
    <w:rsid w:val="00CE2952"/>
    <w:rsid w:val="00D223E1"/>
    <w:rsid w:val="00D234E8"/>
    <w:rsid w:val="00D4237D"/>
    <w:rsid w:val="00D73AB6"/>
    <w:rsid w:val="00DA1DEB"/>
    <w:rsid w:val="00DC6BB6"/>
    <w:rsid w:val="00E525CB"/>
    <w:rsid w:val="00E66F5F"/>
    <w:rsid w:val="00EB3A9A"/>
    <w:rsid w:val="00EC63AC"/>
    <w:rsid w:val="00ED386D"/>
    <w:rsid w:val="00EF6B32"/>
    <w:rsid w:val="00F53862"/>
    <w:rsid w:val="00FB1A8E"/>
    <w:rsid w:val="00FD3F48"/>
    <w:rsid w:val="00FD6EF3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D64E5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1D64E5"/>
    <w:pPr>
      <w:jc w:val="center"/>
    </w:pPr>
    <w:rPr>
      <w:b/>
      <w:sz w:val="32"/>
      <w:szCs w:val="20"/>
      <w:lang w:val="ru-RU" w:eastAsia="ru-RU"/>
    </w:rPr>
  </w:style>
  <w:style w:type="character" w:customStyle="1" w:styleId="a6">
    <w:name w:val="Название Знак"/>
    <w:basedOn w:val="a0"/>
    <w:link w:val="a5"/>
    <w:rsid w:val="001D64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rvps2">
    <w:name w:val="rvps2"/>
    <w:basedOn w:val="a"/>
    <w:rsid w:val="001D64E5"/>
    <w:pPr>
      <w:spacing w:before="100" w:beforeAutospacing="1" w:after="100" w:afterAutospacing="1"/>
    </w:pPr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D64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64E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List Paragraph"/>
    <w:basedOn w:val="a"/>
    <w:uiPriority w:val="34"/>
    <w:qFormat/>
    <w:rsid w:val="002C3141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000EE3"/>
    <w:rPr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000EE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2"/>
    <w:basedOn w:val="a"/>
    <w:link w:val="20"/>
    <w:uiPriority w:val="99"/>
    <w:semiHidden/>
    <w:rsid w:val="00000EE3"/>
    <w:pPr>
      <w:jc w:val="both"/>
    </w:pPr>
    <w:rPr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00EE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бычный (веб) Знак"/>
    <w:link w:val="a3"/>
    <w:uiPriority w:val="99"/>
    <w:locked/>
    <w:rsid w:val="0038780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D73AB6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rsid w:val="00D73AB6"/>
  </w:style>
  <w:style w:type="character" w:styleId="ac">
    <w:name w:val="Hyperlink"/>
    <w:basedOn w:val="a0"/>
    <w:uiPriority w:val="99"/>
    <w:semiHidden/>
    <w:unhideWhenUsed/>
    <w:rsid w:val="00D73A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D64E5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1D64E5"/>
    <w:pPr>
      <w:jc w:val="center"/>
    </w:pPr>
    <w:rPr>
      <w:b/>
      <w:sz w:val="32"/>
      <w:szCs w:val="20"/>
      <w:lang w:val="ru-RU" w:eastAsia="ru-RU"/>
    </w:rPr>
  </w:style>
  <w:style w:type="character" w:customStyle="1" w:styleId="a6">
    <w:name w:val="Название Знак"/>
    <w:basedOn w:val="a0"/>
    <w:link w:val="a5"/>
    <w:rsid w:val="001D64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rvps2">
    <w:name w:val="rvps2"/>
    <w:basedOn w:val="a"/>
    <w:rsid w:val="001D64E5"/>
    <w:pPr>
      <w:spacing w:before="100" w:beforeAutospacing="1" w:after="100" w:afterAutospacing="1"/>
    </w:pPr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D64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64E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List Paragraph"/>
    <w:basedOn w:val="a"/>
    <w:uiPriority w:val="34"/>
    <w:qFormat/>
    <w:rsid w:val="002C3141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000EE3"/>
    <w:rPr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000EE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2"/>
    <w:basedOn w:val="a"/>
    <w:link w:val="20"/>
    <w:uiPriority w:val="99"/>
    <w:semiHidden/>
    <w:rsid w:val="00000EE3"/>
    <w:pPr>
      <w:jc w:val="both"/>
    </w:pPr>
    <w:rPr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00EE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бычный (веб) Знак"/>
    <w:link w:val="a3"/>
    <w:uiPriority w:val="99"/>
    <w:locked/>
    <w:rsid w:val="0038780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D73AB6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rsid w:val="00D73AB6"/>
  </w:style>
  <w:style w:type="character" w:styleId="ac">
    <w:name w:val="Hyperlink"/>
    <w:basedOn w:val="a0"/>
    <w:uiPriority w:val="99"/>
    <w:semiHidden/>
    <w:unhideWhenUsed/>
    <w:rsid w:val="00D73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1949</Words>
  <Characters>11115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22</cp:revision>
  <cp:lastPrinted>2025-05-07T08:46:00Z</cp:lastPrinted>
  <dcterms:created xsi:type="dcterms:W3CDTF">2025-03-26T08:07:00Z</dcterms:created>
  <dcterms:modified xsi:type="dcterms:W3CDTF">2025-10-27T13:30:00Z</dcterms:modified>
</cp:coreProperties>
</file>