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7D" w:rsidRDefault="00C2287D" w:rsidP="00C2287D">
      <w:pPr>
        <w:rPr>
          <w:b/>
          <w:sz w:val="28"/>
          <w:szCs w:val="28"/>
          <w:lang w:val="uk-UA"/>
        </w:rPr>
      </w:pPr>
    </w:p>
    <w:p w:rsidR="00C2287D" w:rsidRPr="00C2287D" w:rsidRDefault="00C2287D" w:rsidP="00C2287D">
      <w:pPr>
        <w:jc w:val="center"/>
        <w:rPr>
          <w:b/>
          <w:sz w:val="32"/>
          <w:szCs w:val="20"/>
          <w:lang w:val="uk-UA"/>
        </w:rPr>
      </w:pPr>
      <w:bookmarkStart w:id="0" w:name="_Hlk9320203"/>
      <w:r w:rsidRPr="00C2287D">
        <w:rPr>
          <w:rFonts w:ascii="MS Sans Serif" w:hAnsi="MS Sans Serif"/>
          <w:b/>
          <w:noProof/>
          <w:sz w:val="32"/>
          <w:szCs w:val="20"/>
        </w:rPr>
        <w:drawing>
          <wp:inline distT="0" distB="0" distL="0" distR="0" wp14:anchorId="4CE99A91" wp14:editId="38DB80F9">
            <wp:extent cx="541020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87D" w:rsidRPr="00C2287D" w:rsidRDefault="00C2287D" w:rsidP="00C2287D">
      <w:pPr>
        <w:jc w:val="center"/>
        <w:rPr>
          <w:b/>
          <w:sz w:val="32"/>
          <w:szCs w:val="20"/>
          <w:lang w:val="uk-UA"/>
        </w:rPr>
      </w:pPr>
      <w:r w:rsidRPr="00C2287D">
        <w:rPr>
          <w:b/>
          <w:sz w:val="26"/>
          <w:szCs w:val="26"/>
          <w:lang w:val="uk-UA"/>
        </w:rPr>
        <w:t>УКРАЇНА</w:t>
      </w:r>
    </w:p>
    <w:p w:rsidR="00C2287D" w:rsidRPr="00C2287D" w:rsidRDefault="00C2287D" w:rsidP="00C2287D">
      <w:pPr>
        <w:jc w:val="center"/>
        <w:rPr>
          <w:b/>
          <w:sz w:val="28"/>
          <w:szCs w:val="28"/>
          <w:lang w:val="uk-UA" w:eastAsia="uk-UA"/>
        </w:rPr>
      </w:pPr>
      <w:r w:rsidRPr="00C2287D">
        <w:rPr>
          <w:b/>
          <w:sz w:val="28"/>
          <w:szCs w:val="28"/>
          <w:lang w:val="uk-UA" w:eastAsia="uk-UA"/>
        </w:rPr>
        <w:t>ПІЩАНСЬКА СІЛЬСЬКА РАДА</w:t>
      </w:r>
    </w:p>
    <w:p w:rsidR="00C2287D" w:rsidRPr="00C2287D" w:rsidRDefault="00C2287D" w:rsidP="00C2287D">
      <w:pPr>
        <w:ind w:firstLine="708"/>
        <w:jc w:val="center"/>
        <w:rPr>
          <w:b/>
          <w:sz w:val="28"/>
          <w:szCs w:val="28"/>
          <w:lang w:val="uk-UA" w:eastAsia="uk-UA"/>
        </w:rPr>
      </w:pPr>
      <w:r w:rsidRPr="00C2287D">
        <w:rPr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C2287D" w:rsidRPr="00C2287D" w:rsidRDefault="00C2287D" w:rsidP="00C2287D">
      <w:pPr>
        <w:ind w:firstLine="708"/>
        <w:jc w:val="center"/>
        <w:rPr>
          <w:sz w:val="28"/>
          <w:szCs w:val="28"/>
          <w:lang w:val="uk-UA" w:eastAsia="uk-UA"/>
        </w:rPr>
      </w:pPr>
    </w:p>
    <w:p w:rsidR="00C2287D" w:rsidRPr="00C2287D" w:rsidRDefault="00C2287D" w:rsidP="00C2287D">
      <w:pPr>
        <w:jc w:val="center"/>
        <w:outlineLvl w:val="0"/>
        <w:rPr>
          <w:sz w:val="28"/>
          <w:szCs w:val="28"/>
          <w:lang w:val="uk-UA" w:eastAsia="uk-UA"/>
        </w:rPr>
      </w:pPr>
      <w:r w:rsidRPr="00C2287D">
        <w:rPr>
          <w:sz w:val="28"/>
          <w:szCs w:val="28"/>
          <w:lang w:val="uk-UA" w:eastAsia="uk-UA"/>
        </w:rPr>
        <w:t>ВИКОНАВЧИЙ КОМІТЕТ</w:t>
      </w:r>
    </w:p>
    <w:p w:rsidR="00C2287D" w:rsidRPr="00C2287D" w:rsidRDefault="00C2287D" w:rsidP="00C2287D">
      <w:pPr>
        <w:jc w:val="center"/>
        <w:outlineLvl w:val="0"/>
        <w:rPr>
          <w:sz w:val="28"/>
          <w:szCs w:val="28"/>
          <w:lang w:val="uk-UA" w:eastAsia="uk-UA"/>
        </w:rPr>
      </w:pPr>
    </w:p>
    <w:p w:rsidR="00C2287D" w:rsidRPr="00C2287D" w:rsidRDefault="00C2287D" w:rsidP="00C2287D">
      <w:pPr>
        <w:jc w:val="center"/>
        <w:rPr>
          <w:b/>
          <w:sz w:val="28"/>
          <w:szCs w:val="28"/>
          <w:lang w:val="uk-UA" w:eastAsia="uk-UA"/>
        </w:rPr>
      </w:pPr>
      <w:r w:rsidRPr="00C2287D">
        <w:rPr>
          <w:b/>
          <w:sz w:val="28"/>
          <w:szCs w:val="28"/>
          <w:lang w:val="uk-UA" w:eastAsia="uk-UA"/>
        </w:rPr>
        <w:t>РІШЕННЯ</w:t>
      </w:r>
    </w:p>
    <w:p w:rsidR="00C2287D" w:rsidRPr="00C2287D" w:rsidRDefault="00C2287D" w:rsidP="00C2287D">
      <w:pPr>
        <w:rPr>
          <w:sz w:val="28"/>
          <w:szCs w:val="28"/>
          <w:lang w:val="uk-UA" w:eastAsia="uk-UA"/>
        </w:rPr>
      </w:pPr>
    </w:p>
    <w:p w:rsidR="00C2287D" w:rsidRPr="00C2287D" w:rsidRDefault="00C2287D" w:rsidP="00C2287D">
      <w:pPr>
        <w:rPr>
          <w:sz w:val="28"/>
          <w:szCs w:val="28"/>
          <w:lang w:val="uk-UA" w:eastAsia="uk-UA"/>
        </w:rPr>
      </w:pPr>
      <w:r w:rsidRPr="00C2287D">
        <w:rPr>
          <w:sz w:val="28"/>
          <w:szCs w:val="28"/>
          <w:lang w:val="uk-UA" w:eastAsia="uk-UA"/>
        </w:rPr>
        <w:t>29 липня 2025 року                            с. Піщана</w:t>
      </w:r>
      <w:r w:rsidRPr="00C2287D">
        <w:rPr>
          <w:sz w:val="28"/>
          <w:szCs w:val="28"/>
          <w:lang w:val="uk-UA" w:eastAsia="uk-UA"/>
        </w:rPr>
        <w:tab/>
        <w:t xml:space="preserve">                       </w:t>
      </w:r>
      <w:r w:rsidR="00CC2C04">
        <w:rPr>
          <w:sz w:val="28"/>
          <w:szCs w:val="28"/>
          <w:lang w:val="uk-UA" w:eastAsia="uk-UA"/>
        </w:rPr>
        <w:t xml:space="preserve">  </w:t>
      </w:r>
      <w:r w:rsidRPr="00C2287D">
        <w:rPr>
          <w:sz w:val="28"/>
          <w:szCs w:val="28"/>
          <w:lang w:val="uk-UA" w:eastAsia="uk-UA"/>
        </w:rPr>
        <w:t xml:space="preserve">                 № </w:t>
      </w:r>
      <w:r w:rsidR="00851A5C">
        <w:rPr>
          <w:sz w:val="28"/>
          <w:szCs w:val="28"/>
          <w:lang w:val="uk-UA" w:eastAsia="uk-UA"/>
        </w:rPr>
        <w:t>6</w:t>
      </w:r>
      <w:r w:rsidR="003E320C">
        <w:rPr>
          <w:sz w:val="28"/>
          <w:szCs w:val="28"/>
          <w:lang w:val="uk-UA" w:eastAsia="uk-UA"/>
        </w:rPr>
        <w:t>6</w:t>
      </w:r>
      <w:bookmarkStart w:id="1" w:name="_GoBack"/>
      <w:bookmarkEnd w:id="1"/>
      <w:r w:rsidRPr="00C2287D">
        <w:rPr>
          <w:sz w:val="28"/>
          <w:szCs w:val="28"/>
          <w:lang w:val="uk-UA" w:eastAsia="uk-UA"/>
        </w:rPr>
        <w:t xml:space="preserve"> </w:t>
      </w:r>
      <w:bookmarkEnd w:id="0"/>
    </w:p>
    <w:p w:rsidR="00C2287D" w:rsidRDefault="00C2287D" w:rsidP="00C2287D">
      <w:pPr>
        <w:rPr>
          <w:b/>
          <w:sz w:val="28"/>
          <w:szCs w:val="28"/>
          <w:lang w:val="uk-UA"/>
        </w:rPr>
      </w:pPr>
    </w:p>
    <w:p w:rsidR="00C2287D" w:rsidRDefault="00C2287D" w:rsidP="00C228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 припинення піклування над дитиною,</w:t>
      </w:r>
    </w:p>
    <w:p w:rsidR="00C2287D" w:rsidRDefault="00C2287D" w:rsidP="00C228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позбавленою батьківського піклування</w:t>
      </w:r>
    </w:p>
    <w:p w:rsidR="00C2287D" w:rsidRDefault="00C2287D" w:rsidP="00C2287D">
      <w:pPr>
        <w:rPr>
          <w:lang w:val="uk-UA"/>
        </w:rPr>
      </w:pPr>
    </w:p>
    <w:p w:rsidR="00C2287D" w:rsidRDefault="00C2287D" w:rsidP="00C2287D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</w:p>
    <w:p w:rsidR="00C2287D" w:rsidRPr="00C2287D" w:rsidRDefault="00C2287D" w:rsidP="00C2287D">
      <w:pPr>
        <w:ind w:firstLine="612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 xml:space="preserve">Відповідно до </w:t>
      </w:r>
      <w:r w:rsidR="00851A5C" w:rsidRPr="001D605A">
        <w:rPr>
          <w:sz w:val="28"/>
          <w:szCs w:val="28"/>
          <w:lang w:val="uk-UA"/>
        </w:rPr>
        <w:t>статей 34, 40, 59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пункту 50 постанови Кабінету Міністрів України від 24 вересня 2008 року № 866 «Питання діяльності органів опіки та піклування, пов’язаної із захистом </w:t>
      </w:r>
      <w:r w:rsidRPr="00C2287D">
        <w:rPr>
          <w:sz w:val="28"/>
          <w:szCs w:val="28"/>
          <w:lang w:val="uk-UA"/>
        </w:rPr>
        <w:t>прав дитини», у зв’язку з наданням дитині повної цивільної дієздатності</w:t>
      </w:r>
      <w:r>
        <w:rPr>
          <w:sz w:val="28"/>
          <w:szCs w:val="28"/>
          <w:lang w:val="uk-UA"/>
        </w:rPr>
        <w:t>,</w:t>
      </w:r>
      <w:r w:rsidRPr="00C2287D">
        <w:rPr>
          <w:color w:val="000000"/>
          <w:sz w:val="28"/>
          <w:szCs w:val="28"/>
          <w:lang w:val="uk-UA"/>
        </w:rPr>
        <w:t xml:space="preserve"> виконавчий комітет </w:t>
      </w:r>
      <w:r w:rsidRPr="00C2287D">
        <w:rPr>
          <w:sz w:val="28"/>
          <w:szCs w:val="28"/>
          <w:lang w:val="uk-UA" w:eastAsia="en-US"/>
        </w:rPr>
        <w:t xml:space="preserve">сільської </w:t>
      </w:r>
      <w:r w:rsidRPr="00C2287D">
        <w:rPr>
          <w:color w:val="000000"/>
          <w:sz w:val="28"/>
          <w:szCs w:val="28"/>
          <w:lang w:val="uk-UA"/>
        </w:rPr>
        <w:t xml:space="preserve">ради   </w:t>
      </w:r>
    </w:p>
    <w:p w:rsidR="00C2287D" w:rsidRPr="00C2287D" w:rsidRDefault="00C2287D" w:rsidP="00C2287D">
      <w:pPr>
        <w:spacing w:before="100" w:beforeAutospacing="1" w:after="100" w:afterAutospacing="1"/>
        <w:jc w:val="both"/>
        <w:rPr>
          <w:b/>
          <w:sz w:val="28"/>
          <w:szCs w:val="28"/>
          <w:lang w:val="uk-UA" w:eastAsia="uk-UA"/>
        </w:rPr>
      </w:pPr>
      <w:r w:rsidRPr="00C2287D">
        <w:rPr>
          <w:b/>
          <w:sz w:val="28"/>
          <w:szCs w:val="28"/>
          <w:lang w:val="uk-UA" w:eastAsia="uk-UA"/>
        </w:rPr>
        <w:t xml:space="preserve">ВИРІШИВ:   </w:t>
      </w:r>
    </w:p>
    <w:p w:rsidR="00C2287D" w:rsidRDefault="00C2287D" w:rsidP="00C2287D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 w:rsidRPr="00C2287D">
        <w:rPr>
          <w:sz w:val="28"/>
          <w:szCs w:val="28"/>
          <w:lang w:val="uk-UA"/>
        </w:rPr>
        <w:t>Припинити піклування над</w:t>
      </w:r>
      <w:r w:rsidR="00325139">
        <w:rPr>
          <w:sz w:val="28"/>
          <w:szCs w:val="28"/>
          <w:lang w:val="uk-UA"/>
        </w:rPr>
        <w:t xml:space="preserve"> ХХХ</w:t>
      </w:r>
      <w:r w:rsidRPr="00C2287D">
        <w:rPr>
          <w:sz w:val="28"/>
          <w:szCs w:val="28"/>
          <w:lang w:val="uk-UA"/>
        </w:rPr>
        <w:t xml:space="preserve">, </w:t>
      </w:r>
      <w:proofErr w:type="spellStart"/>
      <w:r w:rsidR="00325139">
        <w:rPr>
          <w:sz w:val="28"/>
          <w:szCs w:val="28"/>
          <w:lang w:val="uk-UA"/>
        </w:rPr>
        <w:t>ХХХ</w:t>
      </w:r>
      <w:proofErr w:type="spellEnd"/>
      <w:r w:rsidR="00325139">
        <w:rPr>
          <w:sz w:val="28"/>
          <w:szCs w:val="28"/>
          <w:lang w:val="uk-UA"/>
        </w:rPr>
        <w:t xml:space="preserve"> </w:t>
      </w:r>
      <w:r w:rsidRPr="00C2287D">
        <w:rPr>
          <w:sz w:val="28"/>
          <w:szCs w:val="28"/>
          <w:lang w:val="uk-UA"/>
        </w:rPr>
        <w:t xml:space="preserve">року народження </w:t>
      </w:r>
    </w:p>
    <w:p w:rsidR="00C2287D" w:rsidRPr="00C2287D" w:rsidRDefault="00C2287D" w:rsidP="00C2287D">
      <w:pPr>
        <w:ind w:left="360"/>
        <w:jc w:val="both"/>
        <w:rPr>
          <w:sz w:val="28"/>
          <w:szCs w:val="28"/>
          <w:lang w:val="uk-UA"/>
        </w:rPr>
      </w:pPr>
    </w:p>
    <w:p w:rsidR="00C2287D" w:rsidRPr="00C2287D" w:rsidRDefault="00C2287D" w:rsidP="00C2287D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 w:rsidRPr="00C2287D">
        <w:rPr>
          <w:sz w:val="28"/>
          <w:szCs w:val="28"/>
          <w:lang w:val="uk-UA"/>
        </w:rPr>
        <w:t>Контроль за виконанням даного рішення покласти на заступника сільського голови з питань діяльності виконавчих органів сільської ради Володимира ГЕРБЕНСЬКОГО</w:t>
      </w:r>
    </w:p>
    <w:p w:rsidR="00C2287D" w:rsidRPr="00C2287D" w:rsidRDefault="00C2287D" w:rsidP="00C2287D">
      <w:pPr>
        <w:rPr>
          <w:sz w:val="28"/>
          <w:szCs w:val="28"/>
          <w:lang w:val="uk-UA"/>
        </w:rPr>
      </w:pPr>
    </w:p>
    <w:p w:rsidR="00C2287D" w:rsidRPr="00C2287D" w:rsidRDefault="00C2287D" w:rsidP="00C2287D">
      <w:pPr>
        <w:rPr>
          <w:sz w:val="28"/>
          <w:szCs w:val="28"/>
          <w:lang w:val="uk-UA"/>
        </w:rPr>
      </w:pPr>
    </w:p>
    <w:p w:rsidR="00C2287D" w:rsidRPr="00C2287D" w:rsidRDefault="00C2287D" w:rsidP="00C2287D">
      <w:pPr>
        <w:rPr>
          <w:sz w:val="28"/>
          <w:szCs w:val="28"/>
          <w:lang w:val="uk-UA"/>
        </w:rPr>
      </w:pPr>
    </w:p>
    <w:p w:rsidR="00C2287D" w:rsidRPr="00C2287D" w:rsidRDefault="00C2287D" w:rsidP="00C2287D">
      <w:pPr>
        <w:rPr>
          <w:sz w:val="28"/>
          <w:szCs w:val="28"/>
          <w:lang w:val="uk-UA"/>
        </w:rPr>
      </w:pPr>
    </w:p>
    <w:p w:rsidR="00C2287D" w:rsidRPr="00C2287D" w:rsidRDefault="00C2287D" w:rsidP="00C2287D">
      <w:pPr>
        <w:rPr>
          <w:sz w:val="28"/>
          <w:szCs w:val="28"/>
          <w:lang w:val="uk-UA"/>
        </w:rPr>
      </w:pPr>
      <w:r w:rsidRPr="00C2287D">
        <w:rPr>
          <w:sz w:val="28"/>
          <w:szCs w:val="28"/>
          <w:lang w:val="uk-UA"/>
        </w:rPr>
        <w:t xml:space="preserve">В.о. сільського  голови                   </w:t>
      </w:r>
      <w:r w:rsidRPr="00C2287D">
        <w:rPr>
          <w:sz w:val="28"/>
          <w:szCs w:val="28"/>
          <w:lang w:val="uk-UA"/>
        </w:rPr>
        <w:tab/>
      </w:r>
      <w:r w:rsidRPr="00C2287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32513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</w:t>
      </w:r>
      <w:r w:rsidRPr="00C2287D">
        <w:rPr>
          <w:sz w:val="28"/>
          <w:szCs w:val="28"/>
          <w:lang w:val="uk-UA"/>
        </w:rPr>
        <w:tab/>
        <w:t xml:space="preserve"> </w:t>
      </w:r>
      <w:r w:rsidR="00576677">
        <w:rPr>
          <w:sz w:val="28"/>
          <w:szCs w:val="28"/>
          <w:lang w:val="uk-UA"/>
        </w:rPr>
        <w:t xml:space="preserve">     </w:t>
      </w:r>
      <w:r w:rsidRPr="00C2287D">
        <w:rPr>
          <w:sz w:val="28"/>
          <w:szCs w:val="28"/>
          <w:lang w:val="uk-UA"/>
        </w:rPr>
        <w:t xml:space="preserve">       Валентина ГУЛЛА</w:t>
      </w:r>
    </w:p>
    <w:p w:rsidR="00C2287D" w:rsidRPr="00C2287D" w:rsidRDefault="00C2287D" w:rsidP="00C2287D">
      <w:pPr>
        <w:rPr>
          <w:sz w:val="28"/>
          <w:szCs w:val="28"/>
          <w:lang w:val="uk-UA"/>
        </w:rPr>
      </w:pPr>
    </w:p>
    <w:p w:rsidR="00C2287D" w:rsidRPr="00C2287D" w:rsidRDefault="00C2287D" w:rsidP="00C2287D">
      <w:pPr>
        <w:rPr>
          <w:sz w:val="28"/>
          <w:szCs w:val="28"/>
          <w:lang w:val="uk-UA"/>
        </w:rPr>
      </w:pPr>
    </w:p>
    <w:p w:rsidR="00AB5FCD" w:rsidRPr="00C2287D" w:rsidRDefault="003E320C">
      <w:pPr>
        <w:rPr>
          <w:lang w:val="uk-UA"/>
        </w:rPr>
      </w:pPr>
    </w:p>
    <w:sectPr w:rsidR="00AB5FCD" w:rsidRPr="00C2287D" w:rsidSect="00C2287D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66D22"/>
    <w:multiLevelType w:val="hybridMultilevel"/>
    <w:tmpl w:val="C3202180"/>
    <w:lvl w:ilvl="0" w:tplc="6BFAE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54"/>
    <w:rsid w:val="000C76AA"/>
    <w:rsid w:val="00325139"/>
    <w:rsid w:val="003E320C"/>
    <w:rsid w:val="00576677"/>
    <w:rsid w:val="005A6D54"/>
    <w:rsid w:val="00851A5C"/>
    <w:rsid w:val="00A403C6"/>
    <w:rsid w:val="00C2287D"/>
    <w:rsid w:val="00C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A5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A5C"/>
    <w:rPr>
      <w:rFonts w:ascii="Verdana" w:eastAsia="MS Mincho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A5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A5C"/>
    <w:rPr>
      <w:rFonts w:ascii="Verdana" w:eastAsia="MS Mincho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2025-07-21T11:33:00Z</cp:lastPrinted>
  <dcterms:created xsi:type="dcterms:W3CDTF">2025-07-21T07:36:00Z</dcterms:created>
  <dcterms:modified xsi:type="dcterms:W3CDTF">2025-07-22T09:10:00Z</dcterms:modified>
</cp:coreProperties>
</file>