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6" w:rsidRDefault="00A67D16" w:rsidP="00A67D16">
      <w:pPr>
        <w:jc w:val="both"/>
        <w:rPr>
          <w:i/>
          <w:sz w:val="20"/>
          <w:szCs w:val="20"/>
          <w:lang w:val="uk-UA"/>
        </w:rPr>
      </w:pPr>
    </w:p>
    <w:p w:rsidR="00A67D16" w:rsidRPr="0092791D" w:rsidRDefault="00974834" w:rsidP="00A67D16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D16" w:rsidRPr="002F020D">
        <w:rPr>
          <w:rFonts w:ascii="MS Sans Serif" w:hAnsi="MS Sans Serif"/>
          <w:sz w:val="16"/>
        </w:rPr>
        <w:br w:type="textWrapping" w:clear="all"/>
      </w:r>
      <w:r w:rsidR="00A67D16" w:rsidRPr="0092791D">
        <w:rPr>
          <w:b/>
          <w:sz w:val="26"/>
          <w:szCs w:val="26"/>
          <w:lang w:val="uk-UA"/>
        </w:rPr>
        <w:t>УКРАЇНА</w:t>
      </w:r>
    </w:p>
    <w:p w:rsidR="00452677" w:rsidRPr="00B155E8" w:rsidRDefault="00452677" w:rsidP="00452677">
      <w:pPr>
        <w:jc w:val="center"/>
        <w:rPr>
          <w:b/>
          <w:sz w:val="28"/>
          <w:szCs w:val="28"/>
          <w:lang w:val="uk-UA" w:eastAsia="uk-UA"/>
        </w:rPr>
      </w:pPr>
      <w:r w:rsidRPr="00B155E8">
        <w:rPr>
          <w:b/>
          <w:sz w:val="28"/>
          <w:szCs w:val="28"/>
          <w:lang w:val="uk-UA" w:eastAsia="uk-UA"/>
        </w:rPr>
        <w:t>ПІЩАНСЬКА СІЛЬСЬКА РАДА</w:t>
      </w:r>
    </w:p>
    <w:p w:rsidR="00452677" w:rsidRPr="00B155E8" w:rsidRDefault="00452677" w:rsidP="00452677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B155E8"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A67D16" w:rsidRPr="00452677" w:rsidRDefault="00A67D16" w:rsidP="00A67D16">
      <w:pPr>
        <w:jc w:val="center"/>
        <w:rPr>
          <w:lang w:val="uk-UA"/>
        </w:rPr>
      </w:pPr>
    </w:p>
    <w:p w:rsidR="00A67D16" w:rsidRPr="00452677" w:rsidRDefault="00A67D16" w:rsidP="00A67D16">
      <w:pPr>
        <w:jc w:val="center"/>
        <w:outlineLvl w:val="0"/>
        <w:rPr>
          <w:sz w:val="28"/>
          <w:szCs w:val="28"/>
        </w:rPr>
      </w:pPr>
      <w:r w:rsidRPr="00452677">
        <w:rPr>
          <w:sz w:val="28"/>
          <w:szCs w:val="28"/>
        </w:rPr>
        <w:t>ВИКОНАВЧИЙ КОМІТЕТ</w:t>
      </w:r>
    </w:p>
    <w:p w:rsidR="00A67D16" w:rsidRPr="001F6C40" w:rsidRDefault="00A67D16" w:rsidP="00A67D16">
      <w:pPr>
        <w:jc w:val="center"/>
        <w:outlineLvl w:val="0"/>
        <w:rPr>
          <w:sz w:val="28"/>
          <w:szCs w:val="28"/>
        </w:rPr>
      </w:pPr>
    </w:p>
    <w:p w:rsidR="00A67D16" w:rsidRPr="00A33A08" w:rsidRDefault="00A67D16" w:rsidP="00A67D16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A67D16" w:rsidRPr="00E7198B" w:rsidRDefault="00A67D16" w:rsidP="00A67D16"/>
    <w:p w:rsidR="00A67D16" w:rsidRPr="005170C3" w:rsidRDefault="00EE27C0" w:rsidP="00A67D1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206118">
        <w:rPr>
          <w:sz w:val="28"/>
          <w:szCs w:val="28"/>
          <w:lang w:val="uk-UA"/>
        </w:rPr>
        <w:t xml:space="preserve"> </w:t>
      </w:r>
      <w:r w:rsidR="006A2151">
        <w:rPr>
          <w:sz w:val="28"/>
          <w:szCs w:val="28"/>
          <w:lang w:val="uk-UA"/>
        </w:rPr>
        <w:t>лип</w:t>
      </w:r>
      <w:r w:rsidR="00147DB3">
        <w:rPr>
          <w:sz w:val="28"/>
          <w:szCs w:val="28"/>
          <w:lang w:val="uk-UA"/>
        </w:rPr>
        <w:t>ня</w:t>
      </w:r>
      <w:r w:rsidR="00A67D16" w:rsidRPr="005170C3">
        <w:rPr>
          <w:sz w:val="28"/>
          <w:szCs w:val="28"/>
          <w:lang w:val="uk-UA"/>
        </w:rPr>
        <w:t xml:space="preserve"> 202</w:t>
      </w:r>
      <w:r w:rsidR="00F837E4">
        <w:rPr>
          <w:sz w:val="28"/>
          <w:szCs w:val="28"/>
          <w:lang w:val="uk-UA"/>
        </w:rPr>
        <w:t>5</w:t>
      </w:r>
      <w:r w:rsidR="00452677">
        <w:rPr>
          <w:sz w:val="28"/>
          <w:szCs w:val="28"/>
          <w:lang w:val="uk-UA"/>
        </w:rPr>
        <w:t xml:space="preserve"> року </w:t>
      </w:r>
      <w:r w:rsidR="00452677">
        <w:rPr>
          <w:sz w:val="28"/>
          <w:szCs w:val="28"/>
          <w:lang w:val="uk-UA"/>
        </w:rPr>
        <w:tab/>
      </w:r>
      <w:r w:rsidR="00452677">
        <w:rPr>
          <w:sz w:val="28"/>
          <w:szCs w:val="28"/>
          <w:lang w:val="uk-UA"/>
        </w:rPr>
        <w:tab/>
        <w:t xml:space="preserve"> </w:t>
      </w:r>
      <w:r w:rsidR="00F837E4">
        <w:rPr>
          <w:sz w:val="28"/>
          <w:szCs w:val="28"/>
          <w:lang w:val="uk-UA"/>
        </w:rPr>
        <w:t xml:space="preserve"> </w:t>
      </w:r>
      <w:r w:rsidR="00452677">
        <w:rPr>
          <w:sz w:val="28"/>
          <w:szCs w:val="28"/>
          <w:lang w:val="uk-UA"/>
        </w:rPr>
        <w:t xml:space="preserve">    </w:t>
      </w:r>
      <w:r w:rsidR="00A67D16" w:rsidRPr="005170C3">
        <w:rPr>
          <w:sz w:val="28"/>
          <w:szCs w:val="28"/>
          <w:lang w:val="uk-UA"/>
        </w:rPr>
        <w:t>с</w:t>
      </w:r>
      <w:r w:rsidR="00452677">
        <w:rPr>
          <w:sz w:val="28"/>
          <w:szCs w:val="28"/>
          <w:lang w:val="uk-UA"/>
        </w:rPr>
        <w:t>ело</w:t>
      </w:r>
      <w:r w:rsidR="00A67D16" w:rsidRPr="005170C3">
        <w:rPr>
          <w:sz w:val="28"/>
          <w:szCs w:val="28"/>
          <w:lang w:val="uk-UA"/>
        </w:rPr>
        <w:t xml:space="preserve"> Піщана</w:t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450567">
        <w:rPr>
          <w:sz w:val="28"/>
          <w:szCs w:val="28"/>
          <w:lang w:val="uk-UA"/>
        </w:rPr>
        <w:t xml:space="preserve">     </w:t>
      </w:r>
      <w:r w:rsidR="00A67D16" w:rsidRPr="005170C3">
        <w:rPr>
          <w:sz w:val="28"/>
          <w:szCs w:val="28"/>
          <w:lang w:val="uk-UA"/>
        </w:rPr>
        <w:tab/>
        <w:t xml:space="preserve">      </w:t>
      </w:r>
      <w:r w:rsidR="00C70B41">
        <w:rPr>
          <w:sz w:val="28"/>
          <w:szCs w:val="28"/>
          <w:lang w:val="uk-UA"/>
        </w:rPr>
        <w:t xml:space="preserve">     </w:t>
      </w:r>
      <w:r w:rsidR="00A67D16" w:rsidRPr="005170C3">
        <w:rPr>
          <w:sz w:val="28"/>
          <w:szCs w:val="28"/>
          <w:lang w:val="uk-UA"/>
        </w:rPr>
        <w:t xml:space="preserve">        №</w:t>
      </w:r>
      <w:r w:rsidR="00F42C45">
        <w:rPr>
          <w:sz w:val="28"/>
          <w:szCs w:val="28"/>
          <w:lang w:val="uk-UA"/>
        </w:rPr>
        <w:t xml:space="preserve"> </w:t>
      </w:r>
      <w:r w:rsidR="000301C2">
        <w:rPr>
          <w:sz w:val="28"/>
          <w:szCs w:val="28"/>
          <w:lang w:val="uk-UA"/>
        </w:rPr>
        <w:t>5</w:t>
      </w:r>
      <w:r w:rsidR="00827FCB">
        <w:rPr>
          <w:sz w:val="28"/>
          <w:szCs w:val="28"/>
          <w:lang w:val="uk-UA"/>
        </w:rPr>
        <w:t>5</w:t>
      </w:r>
      <w:r w:rsidR="00A67D16" w:rsidRPr="005170C3">
        <w:rPr>
          <w:sz w:val="28"/>
          <w:szCs w:val="28"/>
          <w:lang w:val="uk-UA"/>
        </w:rPr>
        <w:t xml:space="preserve"> </w:t>
      </w:r>
    </w:p>
    <w:p w:rsidR="002747ED" w:rsidRPr="00FC1F56" w:rsidRDefault="002747ED">
      <w:pPr>
        <w:rPr>
          <w:sz w:val="28"/>
          <w:szCs w:val="28"/>
          <w:lang w:val="uk-UA"/>
        </w:rPr>
      </w:pPr>
    </w:p>
    <w:p w:rsidR="006A2151" w:rsidRDefault="006A2151" w:rsidP="006A2151">
      <w:pPr>
        <w:rPr>
          <w:b/>
          <w:sz w:val="28"/>
          <w:szCs w:val="28"/>
          <w:lang w:val="uk-UA"/>
        </w:rPr>
      </w:pPr>
      <w:r w:rsidRPr="003F51F9">
        <w:rPr>
          <w:b/>
          <w:sz w:val="28"/>
          <w:szCs w:val="28"/>
          <w:lang w:val="uk-UA"/>
        </w:rPr>
        <w:t xml:space="preserve">Про </w:t>
      </w:r>
      <w:r w:rsidR="00994058">
        <w:rPr>
          <w:b/>
          <w:sz w:val="28"/>
          <w:szCs w:val="28"/>
          <w:lang w:val="uk-UA"/>
        </w:rPr>
        <w:t>у</w:t>
      </w:r>
      <w:r w:rsidRPr="003F51F9">
        <w:rPr>
          <w:b/>
          <w:sz w:val="28"/>
          <w:szCs w:val="28"/>
          <w:lang w:val="uk-UA"/>
        </w:rPr>
        <w:t xml:space="preserve">творення </w:t>
      </w:r>
      <w:r w:rsidR="003F51F9">
        <w:rPr>
          <w:b/>
          <w:sz w:val="28"/>
          <w:szCs w:val="28"/>
          <w:lang w:val="uk-UA"/>
        </w:rPr>
        <w:t xml:space="preserve">місцевої </w:t>
      </w:r>
      <w:r w:rsidRPr="003F51F9">
        <w:rPr>
          <w:b/>
          <w:sz w:val="28"/>
          <w:szCs w:val="28"/>
          <w:lang w:val="uk-UA"/>
        </w:rPr>
        <w:t>інвестицій</w:t>
      </w:r>
      <w:r w:rsidR="00A144B8">
        <w:rPr>
          <w:b/>
          <w:sz w:val="28"/>
          <w:szCs w:val="28"/>
          <w:lang w:val="uk-UA"/>
        </w:rPr>
        <w:t>ної ради</w:t>
      </w:r>
    </w:p>
    <w:p w:rsidR="00290B96" w:rsidRDefault="00290B96" w:rsidP="006A21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затвердження Положення про неї</w:t>
      </w:r>
    </w:p>
    <w:p w:rsidR="00A144B8" w:rsidRPr="006A2151" w:rsidRDefault="00A144B8" w:rsidP="006A2151">
      <w:pPr>
        <w:rPr>
          <w:b/>
          <w:sz w:val="28"/>
          <w:szCs w:val="28"/>
          <w:lang w:val="uk-UA"/>
        </w:rPr>
      </w:pPr>
    </w:p>
    <w:p w:rsidR="00E6463F" w:rsidRPr="003E2B06" w:rsidRDefault="006A2151" w:rsidP="006A2151">
      <w:pPr>
        <w:spacing w:before="30"/>
        <w:ind w:firstLine="708"/>
        <w:jc w:val="both"/>
        <w:rPr>
          <w:sz w:val="28"/>
          <w:szCs w:val="28"/>
          <w:lang w:val="uk-UA"/>
        </w:rPr>
      </w:pPr>
      <w:r w:rsidRPr="006A2151">
        <w:rPr>
          <w:sz w:val="28"/>
          <w:szCs w:val="28"/>
          <w:lang w:val="uk-UA"/>
        </w:rPr>
        <w:t>Відповідно до стат</w:t>
      </w:r>
      <w:r>
        <w:rPr>
          <w:sz w:val="28"/>
          <w:szCs w:val="28"/>
          <w:lang w:val="uk-UA"/>
        </w:rPr>
        <w:t xml:space="preserve">ті </w:t>
      </w:r>
      <w:r w:rsidRPr="006A2151">
        <w:rPr>
          <w:sz w:val="28"/>
          <w:szCs w:val="28"/>
          <w:lang w:val="uk-UA"/>
        </w:rPr>
        <w:t>75</w:t>
      </w:r>
      <w:r w:rsidRPr="006A2151">
        <w:rPr>
          <w:sz w:val="28"/>
          <w:szCs w:val="28"/>
          <w:vertAlign w:val="superscript"/>
          <w:lang w:val="uk-UA"/>
        </w:rPr>
        <w:t>2</w:t>
      </w:r>
      <w:r w:rsidRPr="006A2151">
        <w:rPr>
          <w:sz w:val="28"/>
          <w:szCs w:val="28"/>
          <w:lang w:val="uk-UA"/>
        </w:rPr>
        <w:t xml:space="preserve"> Бюджетного кодексу України, керуючись</w:t>
      </w:r>
      <w:r w:rsidR="00A144B8">
        <w:rPr>
          <w:sz w:val="28"/>
          <w:szCs w:val="28"/>
          <w:lang w:val="uk-UA"/>
        </w:rPr>
        <w:t xml:space="preserve"> статтями 27, 28, 40, 59</w:t>
      </w:r>
      <w:r w:rsidRPr="006A2151">
        <w:rPr>
          <w:sz w:val="28"/>
          <w:szCs w:val="28"/>
          <w:lang w:val="uk-UA"/>
        </w:rPr>
        <w:t xml:space="preserve"> Закон</w:t>
      </w:r>
      <w:r w:rsidR="00A144B8">
        <w:rPr>
          <w:sz w:val="28"/>
          <w:szCs w:val="28"/>
          <w:lang w:val="uk-UA"/>
        </w:rPr>
        <w:t>у</w:t>
      </w:r>
      <w:r w:rsidRPr="006A2151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E25812" w:rsidRPr="00E25812">
        <w:rPr>
          <w:rFonts w:ascii="Helvetica" w:hAnsi="Helvetica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E25812" w:rsidRPr="00E25812">
        <w:rPr>
          <w:color w:val="000000"/>
          <w:sz w:val="28"/>
          <w:szCs w:val="28"/>
          <w:shd w:val="clear" w:color="auto" w:fill="FFFFFF"/>
          <w:lang w:val="uk-UA"/>
        </w:rPr>
        <w:t>постанов</w:t>
      </w:r>
      <w:r w:rsidR="00994058">
        <w:rPr>
          <w:color w:val="000000"/>
          <w:sz w:val="28"/>
          <w:szCs w:val="28"/>
          <w:shd w:val="clear" w:color="auto" w:fill="FFFFFF"/>
          <w:lang w:val="uk-UA"/>
        </w:rPr>
        <w:t>ою</w:t>
      </w:r>
      <w:r w:rsidR="00E25812" w:rsidRPr="00E25812">
        <w:rPr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від 14.05.2024 №</w:t>
      </w:r>
      <w:r w:rsidR="00E2581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5812" w:rsidRPr="00E25812">
        <w:rPr>
          <w:color w:val="000000"/>
          <w:sz w:val="28"/>
          <w:szCs w:val="28"/>
          <w:shd w:val="clear" w:color="auto" w:fill="FFFFFF"/>
          <w:lang w:val="uk-UA"/>
        </w:rPr>
        <w:t>549 «Про утворення Стратегічної інвестиційної ради»,</w:t>
      </w:r>
      <w:r w:rsidR="00CF359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44B8" w:rsidRPr="006A2151">
        <w:rPr>
          <w:sz w:val="28"/>
          <w:szCs w:val="28"/>
          <w:lang w:val="uk-UA"/>
        </w:rPr>
        <w:t xml:space="preserve">з метою </w:t>
      </w:r>
      <w:r w:rsidR="00A144B8">
        <w:rPr>
          <w:sz w:val="28"/>
          <w:szCs w:val="28"/>
          <w:lang w:val="uk-UA"/>
        </w:rPr>
        <w:t xml:space="preserve">поліпшення </w:t>
      </w:r>
      <w:r w:rsidR="00A144B8" w:rsidRPr="006A2151">
        <w:rPr>
          <w:sz w:val="28"/>
          <w:szCs w:val="28"/>
          <w:lang w:val="uk-UA"/>
        </w:rPr>
        <w:t>інвестицій</w:t>
      </w:r>
      <w:r w:rsidR="00A144B8">
        <w:rPr>
          <w:sz w:val="28"/>
          <w:szCs w:val="28"/>
          <w:lang w:val="uk-UA"/>
        </w:rPr>
        <w:t xml:space="preserve">ного клімату, стимулювання економічного розвитку Піщанської сільської територіальної громади, ефективного залучення інвестицій та створення сприятливих умов для реалізації інвестиційних </w:t>
      </w:r>
      <w:proofErr w:type="spellStart"/>
      <w:r w:rsidR="00A144B8">
        <w:rPr>
          <w:sz w:val="28"/>
          <w:szCs w:val="28"/>
          <w:lang w:val="uk-UA"/>
        </w:rPr>
        <w:t>проєктів</w:t>
      </w:r>
      <w:proofErr w:type="spellEnd"/>
      <w:r w:rsidR="00A144B8">
        <w:rPr>
          <w:sz w:val="28"/>
          <w:szCs w:val="28"/>
          <w:lang w:val="uk-UA"/>
        </w:rPr>
        <w:t xml:space="preserve"> на території громади</w:t>
      </w:r>
      <w:r w:rsidR="00A144B8" w:rsidRPr="006A2151">
        <w:rPr>
          <w:sz w:val="28"/>
          <w:szCs w:val="28"/>
          <w:lang w:val="uk-UA"/>
        </w:rPr>
        <w:t xml:space="preserve">, </w:t>
      </w:r>
      <w:r w:rsidRPr="006A2151">
        <w:rPr>
          <w:sz w:val="28"/>
          <w:szCs w:val="28"/>
          <w:lang w:val="uk-UA"/>
        </w:rPr>
        <w:t xml:space="preserve">виконавчий комітет  </w:t>
      </w:r>
      <w:r>
        <w:rPr>
          <w:sz w:val="28"/>
          <w:szCs w:val="28"/>
          <w:lang w:val="uk-UA"/>
        </w:rPr>
        <w:t>Піща</w:t>
      </w:r>
      <w:r w:rsidRPr="006A2151">
        <w:rPr>
          <w:sz w:val="28"/>
          <w:szCs w:val="28"/>
          <w:lang w:val="uk-UA"/>
        </w:rPr>
        <w:t xml:space="preserve">нської  </w:t>
      </w:r>
      <w:r>
        <w:rPr>
          <w:sz w:val="28"/>
          <w:szCs w:val="28"/>
          <w:lang w:val="uk-UA"/>
        </w:rPr>
        <w:t>сіль</w:t>
      </w:r>
      <w:r w:rsidRPr="006A2151">
        <w:rPr>
          <w:sz w:val="28"/>
          <w:szCs w:val="28"/>
          <w:lang w:val="uk-UA"/>
        </w:rPr>
        <w:t>ської ради</w:t>
      </w:r>
    </w:p>
    <w:p w:rsidR="00E6463F" w:rsidRPr="003E2B06" w:rsidRDefault="00E6463F" w:rsidP="00E6463F">
      <w:pPr>
        <w:ind w:firstLine="708"/>
        <w:jc w:val="both"/>
        <w:rPr>
          <w:sz w:val="28"/>
          <w:szCs w:val="28"/>
          <w:lang w:val="uk-UA"/>
        </w:rPr>
      </w:pPr>
    </w:p>
    <w:p w:rsidR="00E6463F" w:rsidRDefault="00E6463F" w:rsidP="006A6E9E">
      <w:pPr>
        <w:rPr>
          <w:b/>
          <w:sz w:val="28"/>
          <w:szCs w:val="28"/>
          <w:lang w:val="uk-UA"/>
        </w:rPr>
      </w:pPr>
      <w:r w:rsidRPr="00BB18C4">
        <w:rPr>
          <w:b/>
          <w:sz w:val="28"/>
          <w:szCs w:val="28"/>
          <w:lang w:val="uk-UA"/>
        </w:rPr>
        <w:t>ВИРІШИ</w:t>
      </w:r>
      <w:r>
        <w:rPr>
          <w:b/>
          <w:sz w:val="28"/>
          <w:szCs w:val="28"/>
          <w:lang w:val="uk-UA"/>
        </w:rPr>
        <w:t>В:</w:t>
      </w:r>
    </w:p>
    <w:p w:rsidR="00E6463F" w:rsidRDefault="00E6463F" w:rsidP="00E6463F">
      <w:pPr>
        <w:ind w:firstLine="708"/>
        <w:jc w:val="center"/>
        <w:rPr>
          <w:b/>
          <w:sz w:val="28"/>
          <w:szCs w:val="28"/>
          <w:lang w:val="uk-UA"/>
        </w:rPr>
      </w:pPr>
    </w:p>
    <w:p w:rsidR="006A2151" w:rsidRPr="003016DD" w:rsidRDefault="00994058" w:rsidP="003016DD">
      <w:pPr>
        <w:pStyle w:val="aa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6A2151" w:rsidRPr="003016DD">
        <w:rPr>
          <w:sz w:val="28"/>
          <w:szCs w:val="28"/>
          <w:lang w:val="uk-UA"/>
        </w:rPr>
        <w:t xml:space="preserve">творити </w:t>
      </w:r>
      <w:r w:rsidR="003F51F9">
        <w:rPr>
          <w:sz w:val="28"/>
          <w:szCs w:val="28"/>
          <w:lang w:val="uk-UA"/>
        </w:rPr>
        <w:t xml:space="preserve">місцеву </w:t>
      </w:r>
      <w:r w:rsidR="006A2151" w:rsidRPr="003016DD">
        <w:rPr>
          <w:sz w:val="28"/>
          <w:szCs w:val="28"/>
          <w:lang w:val="uk-UA"/>
        </w:rPr>
        <w:t>інвестицій</w:t>
      </w:r>
      <w:r w:rsidR="003016DD" w:rsidRPr="003016DD">
        <w:rPr>
          <w:sz w:val="28"/>
          <w:szCs w:val="28"/>
          <w:lang w:val="uk-UA"/>
        </w:rPr>
        <w:t>ну раду</w:t>
      </w:r>
      <w:r w:rsidR="00290B96" w:rsidRPr="00290B96">
        <w:rPr>
          <w:sz w:val="28"/>
          <w:szCs w:val="28"/>
          <w:lang w:val="uk-UA"/>
        </w:rPr>
        <w:t xml:space="preserve"> </w:t>
      </w:r>
      <w:r w:rsidR="00290B96" w:rsidRPr="00AC69D0">
        <w:rPr>
          <w:sz w:val="28"/>
          <w:szCs w:val="28"/>
          <w:lang w:val="uk-UA"/>
        </w:rPr>
        <w:t>та затвердити її персональний склад</w:t>
      </w:r>
      <w:r w:rsidR="003016DD" w:rsidRPr="003016DD">
        <w:rPr>
          <w:sz w:val="28"/>
          <w:szCs w:val="28"/>
          <w:lang w:val="uk-UA"/>
        </w:rPr>
        <w:t xml:space="preserve"> згідно</w:t>
      </w:r>
      <w:r w:rsidR="006A2151" w:rsidRPr="003016DD">
        <w:rPr>
          <w:sz w:val="28"/>
          <w:szCs w:val="28"/>
          <w:lang w:val="uk-UA"/>
        </w:rPr>
        <w:t xml:space="preserve"> з додатком 1</w:t>
      </w:r>
      <w:r w:rsidR="00E25812">
        <w:rPr>
          <w:sz w:val="28"/>
          <w:szCs w:val="28"/>
          <w:lang w:val="uk-UA"/>
        </w:rPr>
        <w:t>(додається)</w:t>
      </w:r>
    </w:p>
    <w:p w:rsidR="003016DD" w:rsidRPr="003016DD" w:rsidRDefault="003016DD" w:rsidP="003016DD">
      <w:pPr>
        <w:pStyle w:val="aa"/>
        <w:ind w:left="1068"/>
        <w:jc w:val="both"/>
        <w:rPr>
          <w:sz w:val="28"/>
          <w:szCs w:val="28"/>
          <w:lang w:val="uk-UA"/>
        </w:rPr>
      </w:pPr>
    </w:p>
    <w:p w:rsidR="006A2151" w:rsidRPr="003016DD" w:rsidRDefault="006A2151" w:rsidP="003016DD">
      <w:pPr>
        <w:pStyle w:val="aa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3016DD">
        <w:rPr>
          <w:sz w:val="28"/>
          <w:szCs w:val="28"/>
          <w:lang w:val="uk-UA"/>
        </w:rPr>
        <w:t xml:space="preserve">Затвердити Положення про </w:t>
      </w:r>
      <w:r w:rsidR="003F51F9">
        <w:rPr>
          <w:sz w:val="28"/>
          <w:szCs w:val="28"/>
          <w:lang w:val="uk-UA"/>
        </w:rPr>
        <w:t xml:space="preserve">місцеву </w:t>
      </w:r>
      <w:r w:rsidRPr="003016DD">
        <w:rPr>
          <w:sz w:val="28"/>
          <w:szCs w:val="28"/>
          <w:lang w:val="uk-UA"/>
        </w:rPr>
        <w:t>інвестицій</w:t>
      </w:r>
      <w:r w:rsidR="003016DD" w:rsidRPr="003016DD">
        <w:rPr>
          <w:sz w:val="28"/>
          <w:szCs w:val="28"/>
          <w:lang w:val="uk-UA"/>
        </w:rPr>
        <w:t>ну</w:t>
      </w:r>
      <w:r w:rsidRPr="003016DD">
        <w:rPr>
          <w:sz w:val="28"/>
          <w:szCs w:val="28"/>
          <w:lang w:val="uk-UA"/>
        </w:rPr>
        <w:t xml:space="preserve"> </w:t>
      </w:r>
      <w:r w:rsidR="00837F9D">
        <w:rPr>
          <w:sz w:val="28"/>
          <w:szCs w:val="28"/>
          <w:lang w:val="uk-UA"/>
        </w:rPr>
        <w:t xml:space="preserve">раду </w:t>
      </w:r>
      <w:r w:rsidRPr="003016DD">
        <w:rPr>
          <w:sz w:val="28"/>
          <w:szCs w:val="28"/>
          <w:lang w:val="uk-UA"/>
        </w:rPr>
        <w:t>згідно з додатком 2</w:t>
      </w:r>
      <w:r w:rsidR="00E25812">
        <w:rPr>
          <w:sz w:val="28"/>
          <w:szCs w:val="28"/>
          <w:lang w:val="uk-UA"/>
        </w:rPr>
        <w:t xml:space="preserve"> (додається)</w:t>
      </w:r>
    </w:p>
    <w:p w:rsidR="003016DD" w:rsidRPr="003016DD" w:rsidRDefault="003016DD" w:rsidP="003016DD">
      <w:pPr>
        <w:pStyle w:val="aa"/>
        <w:ind w:left="1068"/>
        <w:jc w:val="both"/>
        <w:rPr>
          <w:sz w:val="28"/>
          <w:szCs w:val="28"/>
          <w:lang w:val="uk-UA"/>
        </w:rPr>
      </w:pPr>
    </w:p>
    <w:p w:rsidR="00837F9D" w:rsidRPr="00837F9D" w:rsidRDefault="006A2151" w:rsidP="00837F9D">
      <w:pPr>
        <w:pStyle w:val="aa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837F9D">
        <w:rPr>
          <w:sz w:val="28"/>
          <w:szCs w:val="28"/>
        </w:rPr>
        <w:t xml:space="preserve">Контроль за </w:t>
      </w:r>
      <w:proofErr w:type="spellStart"/>
      <w:r w:rsidRPr="00837F9D">
        <w:rPr>
          <w:sz w:val="28"/>
          <w:szCs w:val="28"/>
        </w:rPr>
        <w:t>виконанням</w:t>
      </w:r>
      <w:proofErr w:type="spellEnd"/>
      <w:r w:rsidRPr="00837F9D">
        <w:rPr>
          <w:sz w:val="28"/>
          <w:szCs w:val="28"/>
        </w:rPr>
        <w:t xml:space="preserve"> </w:t>
      </w:r>
      <w:proofErr w:type="spellStart"/>
      <w:r w:rsidRPr="00837F9D">
        <w:rPr>
          <w:sz w:val="28"/>
          <w:szCs w:val="28"/>
        </w:rPr>
        <w:t>цього</w:t>
      </w:r>
      <w:proofErr w:type="spellEnd"/>
      <w:r w:rsidRPr="00837F9D">
        <w:rPr>
          <w:sz w:val="28"/>
          <w:szCs w:val="28"/>
        </w:rPr>
        <w:t xml:space="preserve"> </w:t>
      </w:r>
      <w:proofErr w:type="spellStart"/>
      <w:proofErr w:type="gramStart"/>
      <w:r w:rsidRPr="00837F9D">
        <w:rPr>
          <w:sz w:val="28"/>
          <w:szCs w:val="28"/>
        </w:rPr>
        <w:t>р</w:t>
      </w:r>
      <w:proofErr w:type="gramEnd"/>
      <w:r w:rsidRPr="00837F9D">
        <w:rPr>
          <w:sz w:val="28"/>
          <w:szCs w:val="28"/>
        </w:rPr>
        <w:t>ішення</w:t>
      </w:r>
      <w:proofErr w:type="spellEnd"/>
      <w:r w:rsidRPr="00837F9D">
        <w:rPr>
          <w:sz w:val="28"/>
          <w:szCs w:val="28"/>
        </w:rPr>
        <w:t xml:space="preserve"> </w:t>
      </w:r>
      <w:proofErr w:type="spellStart"/>
      <w:r w:rsidRPr="00837F9D">
        <w:rPr>
          <w:sz w:val="28"/>
          <w:szCs w:val="28"/>
        </w:rPr>
        <w:t>покласти</w:t>
      </w:r>
      <w:proofErr w:type="spellEnd"/>
      <w:r w:rsidRPr="00837F9D">
        <w:rPr>
          <w:sz w:val="28"/>
          <w:szCs w:val="28"/>
        </w:rPr>
        <w:t xml:space="preserve"> на заступника</w:t>
      </w:r>
      <w:r w:rsidR="00837F9D" w:rsidRPr="00837F9D">
        <w:rPr>
          <w:sz w:val="28"/>
          <w:szCs w:val="28"/>
          <w:lang w:val="uk-UA"/>
        </w:rPr>
        <w:t xml:space="preserve"> </w:t>
      </w:r>
    </w:p>
    <w:p w:rsidR="006A2151" w:rsidRPr="00837F9D" w:rsidRDefault="006A2151" w:rsidP="00837F9D">
      <w:pPr>
        <w:pStyle w:val="aa"/>
        <w:ind w:left="1068"/>
        <w:jc w:val="both"/>
        <w:rPr>
          <w:sz w:val="28"/>
          <w:szCs w:val="28"/>
        </w:rPr>
      </w:pPr>
      <w:proofErr w:type="spellStart"/>
      <w:r w:rsidRPr="00837F9D">
        <w:rPr>
          <w:sz w:val="28"/>
          <w:szCs w:val="28"/>
          <w:lang w:val="uk-UA"/>
        </w:rPr>
        <w:t>сільс</w:t>
      </w:r>
      <w:r w:rsidRPr="00837F9D">
        <w:rPr>
          <w:sz w:val="28"/>
          <w:szCs w:val="28"/>
        </w:rPr>
        <w:t>ького</w:t>
      </w:r>
      <w:proofErr w:type="spellEnd"/>
      <w:r w:rsidRPr="00837F9D">
        <w:rPr>
          <w:sz w:val="28"/>
          <w:szCs w:val="28"/>
        </w:rPr>
        <w:t xml:space="preserve"> </w:t>
      </w:r>
      <w:proofErr w:type="spellStart"/>
      <w:r w:rsidRPr="00837F9D">
        <w:rPr>
          <w:sz w:val="28"/>
          <w:szCs w:val="28"/>
        </w:rPr>
        <w:t>голови</w:t>
      </w:r>
      <w:proofErr w:type="spellEnd"/>
      <w:r w:rsidRPr="00837F9D">
        <w:rPr>
          <w:sz w:val="28"/>
          <w:szCs w:val="28"/>
        </w:rPr>
        <w:t xml:space="preserve"> з </w:t>
      </w:r>
      <w:proofErr w:type="spellStart"/>
      <w:r w:rsidRPr="00837F9D">
        <w:rPr>
          <w:sz w:val="28"/>
          <w:szCs w:val="28"/>
        </w:rPr>
        <w:t>питань</w:t>
      </w:r>
      <w:proofErr w:type="spellEnd"/>
      <w:r w:rsidRPr="00837F9D">
        <w:rPr>
          <w:sz w:val="28"/>
          <w:szCs w:val="28"/>
        </w:rPr>
        <w:t xml:space="preserve"> </w:t>
      </w:r>
      <w:proofErr w:type="spellStart"/>
      <w:r w:rsidRPr="00837F9D">
        <w:rPr>
          <w:sz w:val="28"/>
          <w:szCs w:val="28"/>
        </w:rPr>
        <w:t>діяльності</w:t>
      </w:r>
      <w:proofErr w:type="spellEnd"/>
      <w:r w:rsidRPr="00837F9D">
        <w:rPr>
          <w:sz w:val="28"/>
          <w:szCs w:val="28"/>
        </w:rPr>
        <w:t xml:space="preserve"> </w:t>
      </w:r>
      <w:proofErr w:type="spellStart"/>
      <w:r w:rsidRPr="00837F9D">
        <w:rPr>
          <w:sz w:val="28"/>
          <w:szCs w:val="28"/>
        </w:rPr>
        <w:t>виконавчих</w:t>
      </w:r>
      <w:proofErr w:type="spellEnd"/>
      <w:r w:rsidRPr="00837F9D">
        <w:rPr>
          <w:sz w:val="28"/>
          <w:szCs w:val="28"/>
        </w:rPr>
        <w:t xml:space="preserve"> </w:t>
      </w:r>
      <w:proofErr w:type="spellStart"/>
      <w:r w:rsidRPr="00837F9D">
        <w:rPr>
          <w:sz w:val="28"/>
          <w:szCs w:val="28"/>
        </w:rPr>
        <w:t>органів</w:t>
      </w:r>
      <w:proofErr w:type="spellEnd"/>
      <w:r w:rsidRPr="00837F9D">
        <w:rPr>
          <w:sz w:val="28"/>
          <w:szCs w:val="28"/>
        </w:rPr>
        <w:t xml:space="preserve"> ради </w:t>
      </w:r>
      <w:r w:rsidRPr="00837F9D">
        <w:rPr>
          <w:sz w:val="28"/>
          <w:szCs w:val="28"/>
          <w:lang w:val="uk-UA"/>
        </w:rPr>
        <w:t>Володимира ГЕРБЕНСЬКОГО</w:t>
      </w:r>
    </w:p>
    <w:p w:rsidR="006A2151" w:rsidRDefault="006A2151" w:rsidP="006A2151">
      <w:pPr>
        <w:ind w:firstLine="708"/>
        <w:jc w:val="both"/>
        <w:rPr>
          <w:sz w:val="28"/>
          <w:szCs w:val="28"/>
          <w:lang w:val="uk-UA"/>
        </w:rPr>
      </w:pPr>
    </w:p>
    <w:p w:rsidR="00837F9D" w:rsidRDefault="00837F9D" w:rsidP="006A2151">
      <w:pPr>
        <w:ind w:firstLine="708"/>
        <w:jc w:val="both"/>
        <w:rPr>
          <w:sz w:val="28"/>
          <w:szCs w:val="28"/>
          <w:lang w:val="uk-UA"/>
        </w:rPr>
      </w:pPr>
    </w:p>
    <w:p w:rsidR="00837F9D" w:rsidRPr="00837F9D" w:rsidRDefault="00837F9D" w:rsidP="006A2151">
      <w:pPr>
        <w:ind w:firstLine="708"/>
        <w:jc w:val="both"/>
        <w:rPr>
          <w:sz w:val="28"/>
          <w:szCs w:val="28"/>
          <w:lang w:val="uk-UA"/>
        </w:rPr>
      </w:pPr>
    </w:p>
    <w:p w:rsidR="00E6463F" w:rsidRDefault="00E6463F" w:rsidP="00E6463F">
      <w:pPr>
        <w:rPr>
          <w:sz w:val="28"/>
          <w:szCs w:val="28"/>
          <w:lang w:val="uk-UA"/>
        </w:rPr>
      </w:pPr>
    </w:p>
    <w:p w:rsidR="00E6463F" w:rsidRDefault="006A6E9E" w:rsidP="00E6463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сільського голови                             </w:t>
      </w:r>
      <w:r w:rsidR="00AC5BB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Валентина ГУЛЛА</w:t>
      </w:r>
    </w:p>
    <w:p w:rsidR="00E6463F" w:rsidRDefault="00E6463F" w:rsidP="00E6463F">
      <w:pPr>
        <w:rPr>
          <w:sz w:val="28"/>
          <w:szCs w:val="28"/>
          <w:lang w:val="uk-UA"/>
        </w:rPr>
      </w:pPr>
    </w:p>
    <w:p w:rsidR="0087390D" w:rsidRDefault="0087390D" w:rsidP="00E6463F">
      <w:pPr>
        <w:rPr>
          <w:sz w:val="28"/>
          <w:szCs w:val="28"/>
          <w:lang w:val="uk-UA"/>
        </w:rPr>
      </w:pPr>
    </w:p>
    <w:p w:rsidR="003016DD" w:rsidRDefault="003016DD" w:rsidP="00E6463F">
      <w:pPr>
        <w:rPr>
          <w:sz w:val="28"/>
          <w:szCs w:val="28"/>
          <w:lang w:val="uk-UA"/>
        </w:rPr>
      </w:pPr>
    </w:p>
    <w:p w:rsidR="003016DD" w:rsidRDefault="003016DD" w:rsidP="00E6463F">
      <w:pPr>
        <w:rPr>
          <w:sz w:val="28"/>
          <w:szCs w:val="28"/>
          <w:lang w:val="uk-UA"/>
        </w:rPr>
      </w:pPr>
    </w:p>
    <w:p w:rsidR="003016DD" w:rsidRDefault="003016DD" w:rsidP="00E6463F">
      <w:pPr>
        <w:rPr>
          <w:sz w:val="28"/>
          <w:szCs w:val="28"/>
          <w:lang w:val="uk-UA"/>
        </w:rPr>
      </w:pPr>
    </w:p>
    <w:p w:rsidR="00E6463F" w:rsidRPr="003E2B06" w:rsidRDefault="00E6463F" w:rsidP="00E6463F">
      <w:pPr>
        <w:jc w:val="right"/>
        <w:rPr>
          <w:lang w:val="uk-UA"/>
        </w:rPr>
      </w:pPr>
      <w:r w:rsidRPr="003E2B06">
        <w:rPr>
          <w:lang w:val="uk-UA"/>
        </w:rPr>
        <w:lastRenderedPageBreak/>
        <w:t>Додаток</w:t>
      </w:r>
      <w:r w:rsidR="002146AB">
        <w:rPr>
          <w:lang w:val="uk-UA"/>
        </w:rPr>
        <w:t xml:space="preserve"> 1</w:t>
      </w:r>
      <w:r w:rsidRPr="003E2B06">
        <w:rPr>
          <w:lang w:val="uk-UA"/>
        </w:rPr>
        <w:t xml:space="preserve"> </w:t>
      </w:r>
    </w:p>
    <w:p w:rsidR="003E2B06" w:rsidRDefault="00E6463F" w:rsidP="00E6463F">
      <w:pPr>
        <w:jc w:val="right"/>
        <w:rPr>
          <w:lang w:val="uk-UA"/>
        </w:rPr>
      </w:pPr>
      <w:r w:rsidRPr="003E2B06">
        <w:rPr>
          <w:lang w:val="uk-UA"/>
        </w:rPr>
        <w:t>до рішення</w:t>
      </w:r>
      <w:r w:rsidR="003E2B06">
        <w:rPr>
          <w:lang w:val="uk-UA"/>
        </w:rPr>
        <w:t xml:space="preserve"> виконавчого комітету</w:t>
      </w:r>
    </w:p>
    <w:p w:rsidR="002146AB" w:rsidRDefault="003E2B06" w:rsidP="003E2B06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Pr="003E2B06">
        <w:rPr>
          <w:lang w:val="uk-UA"/>
        </w:rPr>
        <w:t>від</w:t>
      </w:r>
      <w:r w:rsidR="002146AB">
        <w:rPr>
          <w:lang w:val="uk-UA"/>
        </w:rPr>
        <w:t xml:space="preserve"> </w:t>
      </w:r>
      <w:r w:rsidR="00EE27C0">
        <w:rPr>
          <w:lang w:val="uk-UA"/>
        </w:rPr>
        <w:t>29</w:t>
      </w:r>
      <w:r w:rsidRPr="003E2B06">
        <w:rPr>
          <w:lang w:val="uk-UA"/>
        </w:rPr>
        <w:t>.0</w:t>
      </w:r>
      <w:r w:rsidR="00CA714E">
        <w:rPr>
          <w:lang w:val="uk-UA"/>
        </w:rPr>
        <w:t>7</w:t>
      </w:r>
      <w:r w:rsidRPr="003E2B06">
        <w:rPr>
          <w:lang w:val="uk-UA"/>
        </w:rPr>
        <w:t>. 2025 р.</w:t>
      </w:r>
      <w:r w:rsidR="00E6463F" w:rsidRPr="003E2B06">
        <w:rPr>
          <w:lang w:val="uk-UA"/>
        </w:rPr>
        <w:t xml:space="preserve"> №</w:t>
      </w:r>
      <w:r w:rsidR="000301C2">
        <w:rPr>
          <w:lang w:val="uk-UA"/>
        </w:rPr>
        <w:t>5</w:t>
      </w:r>
      <w:r w:rsidR="00827FCB">
        <w:rPr>
          <w:lang w:val="uk-UA"/>
        </w:rPr>
        <w:t>5</w:t>
      </w:r>
      <w:r w:rsidR="00E6463F" w:rsidRPr="003E2B06">
        <w:rPr>
          <w:lang w:val="uk-UA"/>
        </w:rPr>
        <w:t xml:space="preserve">  </w:t>
      </w:r>
    </w:p>
    <w:p w:rsidR="00E6463F" w:rsidRPr="003E2B06" w:rsidRDefault="00E6463F" w:rsidP="003E2B06">
      <w:pPr>
        <w:jc w:val="center"/>
        <w:rPr>
          <w:lang w:val="uk-UA"/>
        </w:rPr>
      </w:pPr>
      <w:r w:rsidRPr="003E2B06">
        <w:rPr>
          <w:lang w:val="uk-UA"/>
        </w:rPr>
        <w:t xml:space="preserve">           </w:t>
      </w:r>
    </w:p>
    <w:p w:rsidR="00E6463F" w:rsidRPr="003E2B06" w:rsidRDefault="00E6463F" w:rsidP="00E6463F">
      <w:pPr>
        <w:rPr>
          <w:lang w:val="uk-UA"/>
        </w:rPr>
      </w:pPr>
      <w:r w:rsidRPr="003E2B06">
        <w:rPr>
          <w:lang w:val="uk-UA"/>
        </w:rPr>
        <w:t xml:space="preserve">             </w:t>
      </w:r>
    </w:p>
    <w:p w:rsidR="00CA714E" w:rsidRPr="00CA714E" w:rsidRDefault="00CA714E" w:rsidP="00EE27C0">
      <w:pPr>
        <w:jc w:val="center"/>
        <w:rPr>
          <w:b/>
          <w:bCs/>
          <w:sz w:val="28"/>
          <w:szCs w:val="28"/>
          <w:lang w:val="uk-UA"/>
        </w:rPr>
      </w:pPr>
      <w:r w:rsidRPr="00CA714E">
        <w:rPr>
          <w:b/>
          <w:sz w:val="28"/>
          <w:szCs w:val="28"/>
          <w:lang w:val="uk-UA"/>
        </w:rPr>
        <w:t>СКЛАД</w:t>
      </w:r>
      <w:r w:rsidR="003F51F9">
        <w:rPr>
          <w:b/>
          <w:sz w:val="28"/>
          <w:szCs w:val="28"/>
          <w:lang w:val="uk-UA"/>
        </w:rPr>
        <w:t xml:space="preserve"> МІСЦЕВОЇ </w:t>
      </w:r>
      <w:r w:rsidR="003016DD">
        <w:rPr>
          <w:b/>
          <w:sz w:val="28"/>
          <w:szCs w:val="28"/>
          <w:lang w:val="uk-UA"/>
        </w:rPr>
        <w:t xml:space="preserve"> ІНВЕСТ</w:t>
      </w:r>
      <w:r w:rsidR="00012837">
        <w:rPr>
          <w:b/>
          <w:sz w:val="28"/>
          <w:szCs w:val="28"/>
          <w:lang w:val="uk-UA"/>
        </w:rPr>
        <w:t>И</w:t>
      </w:r>
      <w:r w:rsidR="003016DD">
        <w:rPr>
          <w:b/>
          <w:sz w:val="28"/>
          <w:szCs w:val="28"/>
          <w:lang w:val="uk-UA"/>
        </w:rPr>
        <w:t>ЦІЙНОЇ РАДИ</w:t>
      </w:r>
    </w:p>
    <w:p w:rsidR="00CA714E" w:rsidRDefault="00CA714E" w:rsidP="00EE27C0">
      <w:pPr>
        <w:jc w:val="center"/>
        <w:rPr>
          <w:b/>
          <w:sz w:val="28"/>
          <w:szCs w:val="28"/>
          <w:lang w:val="uk-UA"/>
        </w:rPr>
      </w:pPr>
      <w:r w:rsidRPr="00CA714E">
        <w:rPr>
          <w:b/>
          <w:sz w:val="28"/>
          <w:szCs w:val="28"/>
          <w:lang w:val="uk-UA"/>
        </w:rPr>
        <w:t>Піщанської сільської територіальної громади</w:t>
      </w:r>
    </w:p>
    <w:p w:rsidR="00D61603" w:rsidRDefault="00D61603" w:rsidP="00CA714E">
      <w:pPr>
        <w:jc w:val="center"/>
        <w:rPr>
          <w:b/>
          <w:sz w:val="28"/>
          <w:szCs w:val="28"/>
          <w:lang w:val="uk-UA"/>
        </w:rPr>
      </w:pPr>
    </w:p>
    <w:p w:rsidR="003016DD" w:rsidRDefault="003016DD" w:rsidP="003016DD">
      <w:pPr>
        <w:rPr>
          <w:sz w:val="28"/>
          <w:szCs w:val="28"/>
          <w:lang w:val="uk-UA"/>
        </w:rPr>
      </w:pPr>
      <w:r w:rsidRPr="003016DD">
        <w:rPr>
          <w:sz w:val="28"/>
          <w:szCs w:val="28"/>
          <w:lang w:val="uk-UA"/>
        </w:rPr>
        <w:t>ГУЛЛА</w:t>
      </w:r>
    </w:p>
    <w:p w:rsidR="003C3C20" w:rsidRDefault="003016DD" w:rsidP="003016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Валентина В’ячеславівна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Піщанського</w:t>
      </w:r>
      <w:proofErr w:type="spellEnd"/>
      <w:r>
        <w:rPr>
          <w:sz w:val="28"/>
          <w:szCs w:val="28"/>
          <w:lang w:val="uk-UA"/>
        </w:rPr>
        <w:t xml:space="preserve"> сільського голови</w:t>
      </w:r>
      <w:r w:rsidR="003F51F9">
        <w:rPr>
          <w:sz w:val="28"/>
          <w:szCs w:val="28"/>
          <w:lang w:val="uk-UA"/>
        </w:rPr>
        <w:t>, голова</w:t>
      </w:r>
      <w:r w:rsidR="003C3C20">
        <w:rPr>
          <w:sz w:val="28"/>
          <w:szCs w:val="28"/>
          <w:lang w:val="uk-UA"/>
        </w:rPr>
        <w:t xml:space="preserve">       </w:t>
      </w:r>
    </w:p>
    <w:p w:rsidR="003016DD" w:rsidRDefault="003C3C20" w:rsidP="003016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3F51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3F51F9">
        <w:rPr>
          <w:sz w:val="28"/>
          <w:szCs w:val="28"/>
          <w:lang w:val="uk-UA"/>
        </w:rPr>
        <w:t>місцевої інвестиційної ради</w:t>
      </w:r>
      <w:r w:rsidR="00D61603">
        <w:rPr>
          <w:sz w:val="28"/>
          <w:szCs w:val="28"/>
          <w:lang w:val="uk-UA"/>
        </w:rPr>
        <w:t>;</w:t>
      </w:r>
    </w:p>
    <w:p w:rsidR="003016DD" w:rsidRDefault="003016DD" w:rsidP="003016DD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ГЕРБЕНСЬКИЙ</w:t>
      </w:r>
    </w:p>
    <w:p w:rsidR="003C3C20" w:rsidRDefault="003016DD" w:rsidP="003016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 Дмитрович – заступник </w:t>
      </w:r>
      <w:proofErr w:type="spellStart"/>
      <w:r>
        <w:rPr>
          <w:sz w:val="28"/>
          <w:szCs w:val="28"/>
          <w:lang w:val="uk-UA"/>
        </w:rPr>
        <w:t>Піщанського</w:t>
      </w:r>
      <w:proofErr w:type="spellEnd"/>
      <w:r>
        <w:rPr>
          <w:sz w:val="28"/>
          <w:szCs w:val="28"/>
          <w:lang w:val="uk-UA"/>
        </w:rPr>
        <w:t xml:space="preserve"> сільського голови</w:t>
      </w:r>
      <w:r w:rsidR="003F51F9">
        <w:rPr>
          <w:sz w:val="28"/>
          <w:szCs w:val="28"/>
          <w:lang w:val="uk-UA"/>
        </w:rPr>
        <w:t>,</w:t>
      </w:r>
      <w:r w:rsidR="003F51F9" w:rsidRPr="003F51F9">
        <w:rPr>
          <w:sz w:val="28"/>
          <w:szCs w:val="28"/>
          <w:lang w:val="uk-UA"/>
        </w:rPr>
        <w:t xml:space="preserve"> </w:t>
      </w:r>
    </w:p>
    <w:p w:rsidR="003016DD" w:rsidRDefault="003C3C20" w:rsidP="003016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3F51F9">
        <w:rPr>
          <w:sz w:val="28"/>
          <w:szCs w:val="28"/>
          <w:lang w:val="uk-UA"/>
        </w:rPr>
        <w:t>заступник голови місцевої інвестиційної ради</w:t>
      </w:r>
      <w:r w:rsidR="00D61603">
        <w:rPr>
          <w:sz w:val="28"/>
          <w:szCs w:val="28"/>
          <w:lang w:val="uk-UA"/>
        </w:rPr>
        <w:t>;</w:t>
      </w:r>
    </w:p>
    <w:p w:rsidR="003016DD" w:rsidRPr="003016DD" w:rsidRDefault="003016DD" w:rsidP="003016DD">
      <w:pPr>
        <w:rPr>
          <w:sz w:val="28"/>
          <w:szCs w:val="28"/>
        </w:rPr>
      </w:pPr>
    </w:p>
    <w:p w:rsidR="00D61603" w:rsidRPr="00C70B41" w:rsidRDefault="00D61603" w:rsidP="00D61603">
      <w:pPr>
        <w:rPr>
          <w:sz w:val="28"/>
          <w:szCs w:val="28"/>
          <w:lang w:val="uk-UA"/>
        </w:rPr>
      </w:pPr>
      <w:r w:rsidRPr="00C70B41">
        <w:rPr>
          <w:sz w:val="28"/>
          <w:szCs w:val="28"/>
          <w:lang w:val="uk-UA"/>
        </w:rPr>
        <w:t>УСАТЕНКО</w:t>
      </w:r>
    </w:p>
    <w:p w:rsidR="003C3C20" w:rsidRDefault="00D61603" w:rsidP="00D61603">
      <w:pPr>
        <w:rPr>
          <w:sz w:val="28"/>
          <w:szCs w:val="28"/>
          <w:lang w:val="uk-UA"/>
        </w:rPr>
      </w:pPr>
      <w:r w:rsidRPr="00D61603">
        <w:rPr>
          <w:sz w:val="28"/>
          <w:szCs w:val="28"/>
          <w:lang w:val="uk-UA"/>
        </w:rPr>
        <w:t>Лариса</w:t>
      </w:r>
      <w:r w:rsidRPr="003F51F9">
        <w:rPr>
          <w:sz w:val="28"/>
          <w:szCs w:val="28"/>
          <w:lang w:val="uk-UA"/>
        </w:rPr>
        <w:t xml:space="preserve"> </w:t>
      </w:r>
      <w:r w:rsidRPr="00D61603">
        <w:rPr>
          <w:sz w:val="28"/>
          <w:szCs w:val="28"/>
          <w:lang w:val="uk-UA"/>
        </w:rPr>
        <w:t>Анато</w:t>
      </w:r>
      <w:r w:rsidRPr="003F51F9">
        <w:rPr>
          <w:sz w:val="28"/>
          <w:szCs w:val="28"/>
          <w:lang w:val="uk-UA"/>
        </w:rPr>
        <w:t>ліївна</w:t>
      </w:r>
      <w:r w:rsidRPr="00D61603">
        <w:rPr>
          <w:sz w:val="28"/>
          <w:szCs w:val="28"/>
          <w:lang w:val="uk-UA"/>
        </w:rPr>
        <w:t xml:space="preserve"> – керуюча справами</w:t>
      </w:r>
      <w:r>
        <w:rPr>
          <w:sz w:val="28"/>
          <w:szCs w:val="28"/>
          <w:lang w:val="uk-UA"/>
        </w:rPr>
        <w:t xml:space="preserve"> виконавчого комітету сільської </w:t>
      </w:r>
    </w:p>
    <w:p w:rsidR="003016DD" w:rsidRDefault="003C3C20" w:rsidP="00D616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D61603">
        <w:rPr>
          <w:sz w:val="28"/>
          <w:szCs w:val="28"/>
          <w:lang w:val="uk-UA"/>
        </w:rPr>
        <w:t>ради</w:t>
      </w:r>
      <w:r w:rsidR="003F51F9">
        <w:rPr>
          <w:sz w:val="28"/>
          <w:szCs w:val="28"/>
          <w:lang w:val="uk-UA"/>
        </w:rPr>
        <w:t>, заступник голови</w:t>
      </w:r>
      <w:r w:rsidR="003F51F9" w:rsidRPr="003F51F9">
        <w:rPr>
          <w:sz w:val="28"/>
          <w:szCs w:val="28"/>
          <w:lang w:val="uk-UA"/>
        </w:rPr>
        <w:t xml:space="preserve"> </w:t>
      </w:r>
      <w:r w:rsidR="003F51F9">
        <w:rPr>
          <w:sz w:val="28"/>
          <w:szCs w:val="28"/>
          <w:lang w:val="uk-UA"/>
        </w:rPr>
        <w:t>місцевої інвестиційної ради</w:t>
      </w:r>
      <w:r w:rsidR="00D61603">
        <w:rPr>
          <w:sz w:val="28"/>
          <w:szCs w:val="28"/>
          <w:lang w:val="uk-UA"/>
        </w:rPr>
        <w:t>;</w:t>
      </w:r>
    </w:p>
    <w:p w:rsidR="00D61603" w:rsidRDefault="00D61603" w:rsidP="00D61603">
      <w:pPr>
        <w:rPr>
          <w:sz w:val="28"/>
          <w:szCs w:val="28"/>
          <w:lang w:val="uk-UA"/>
        </w:rPr>
      </w:pPr>
    </w:p>
    <w:p w:rsidR="00D61603" w:rsidRDefault="00D61603" w:rsidP="00D616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БОДЕЛАН </w:t>
      </w:r>
    </w:p>
    <w:p w:rsidR="003C3C20" w:rsidRDefault="00D61603" w:rsidP="00D616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Сергіївна  – начальник фінансового відділу сільської ради</w:t>
      </w:r>
      <w:r w:rsidR="003F51F9">
        <w:rPr>
          <w:sz w:val="28"/>
          <w:szCs w:val="28"/>
          <w:lang w:val="uk-UA"/>
        </w:rPr>
        <w:t>, секретар</w:t>
      </w:r>
    </w:p>
    <w:p w:rsidR="00D61603" w:rsidRDefault="003C3C20" w:rsidP="00D616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3F51F9">
        <w:rPr>
          <w:sz w:val="28"/>
          <w:szCs w:val="28"/>
          <w:lang w:val="uk-UA"/>
        </w:rPr>
        <w:t>місцевої інвестиційної ради</w:t>
      </w:r>
      <w:r w:rsidR="00D61603">
        <w:rPr>
          <w:sz w:val="28"/>
          <w:szCs w:val="28"/>
          <w:lang w:val="uk-UA"/>
        </w:rPr>
        <w:t>;</w:t>
      </w:r>
    </w:p>
    <w:p w:rsidR="00BE164F" w:rsidRPr="00D61603" w:rsidRDefault="00BE164F" w:rsidP="00D61603">
      <w:pPr>
        <w:rPr>
          <w:sz w:val="28"/>
          <w:szCs w:val="28"/>
          <w:lang w:val="uk-UA"/>
        </w:rPr>
      </w:pPr>
    </w:p>
    <w:p w:rsidR="00D61603" w:rsidRDefault="00BE164F" w:rsidP="00CA714E">
      <w:pPr>
        <w:rPr>
          <w:b/>
          <w:lang w:val="uk-UA"/>
        </w:rPr>
      </w:pPr>
      <w:r w:rsidRPr="00BE164F">
        <w:rPr>
          <w:b/>
          <w:lang w:val="uk-UA"/>
        </w:rPr>
        <w:t xml:space="preserve">                                   ЧЛЕНИ ІНВЕСТИЦІЙНОЇ РАДИ:</w:t>
      </w:r>
    </w:p>
    <w:p w:rsidR="00BE164F" w:rsidRPr="00BE164F" w:rsidRDefault="00BE164F" w:rsidP="00CA714E">
      <w:pPr>
        <w:rPr>
          <w:b/>
          <w:lang w:val="uk-UA"/>
        </w:rPr>
      </w:pPr>
    </w:p>
    <w:p w:rsidR="00D61603" w:rsidRDefault="004D73A4" w:rsidP="00CA714E">
      <w:pPr>
        <w:rPr>
          <w:sz w:val="28"/>
          <w:szCs w:val="28"/>
          <w:lang w:val="uk-UA"/>
        </w:rPr>
      </w:pPr>
      <w:r w:rsidRPr="00C70B41">
        <w:rPr>
          <w:sz w:val="28"/>
          <w:szCs w:val="28"/>
          <w:lang w:val="uk-UA"/>
        </w:rPr>
        <w:t xml:space="preserve">ГОРОДЕЦЬКИЙ       </w:t>
      </w:r>
      <w:r w:rsidR="00C70B41">
        <w:rPr>
          <w:sz w:val="28"/>
          <w:szCs w:val="28"/>
          <w:lang w:val="uk-UA"/>
        </w:rPr>
        <w:t xml:space="preserve">   </w:t>
      </w:r>
      <w:r w:rsidRPr="00C70B41">
        <w:rPr>
          <w:sz w:val="28"/>
          <w:szCs w:val="28"/>
          <w:lang w:val="uk-UA"/>
        </w:rPr>
        <w:t xml:space="preserve"> </w:t>
      </w:r>
      <w:r w:rsidRPr="00C70B41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B058F" w:rsidRPr="00C70B41">
        <w:rPr>
          <w:sz w:val="28"/>
          <w:szCs w:val="28"/>
          <w:bdr w:val="none" w:sz="0" w:space="0" w:color="auto" w:frame="1"/>
          <w:lang w:val="uk-UA"/>
        </w:rPr>
        <w:t>начальник</w:t>
      </w:r>
      <w:r w:rsidRPr="00C70B4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0B41">
        <w:rPr>
          <w:sz w:val="28"/>
          <w:szCs w:val="28"/>
        </w:rPr>
        <w:t>відділу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земельних</w:t>
      </w:r>
      <w:proofErr w:type="spellEnd"/>
      <w:r w:rsidRPr="00C70B41">
        <w:rPr>
          <w:sz w:val="28"/>
          <w:szCs w:val="28"/>
        </w:rPr>
        <w:t xml:space="preserve"> </w:t>
      </w:r>
      <w:proofErr w:type="spellStart"/>
      <w:r w:rsidRPr="00C70B41">
        <w:rPr>
          <w:sz w:val="28"/>
          <w:szCs w:val="28"/>
        </w:rPr>
        <w:t>відносин</w:t>
      </w:r>
      <w:proofErr w:type="spellEnd"/>
      <w:r w:rsidRPr="00C70B41">
        <w:rPr>
          <w:sz w:val="28"/>
          <w:szCs w:val="28"/>
        </w:rPr>
        <w:t xml:space="preserve">, </w:t>
      </w:r>
      <w:r w:rsidR="00D61603">
        <w:rPr>
          <w:sz w:val="28"/>
          <w:szCs w:val="28"/>
          <w:lang w:val="uk-UA"/>
        </w:rPr>
        <w:t>економіки,</w:t>
      </w:r>
      <w:r w:rsidRPr="00C70B41">
        <w:rPr>
          <w:sz w:val="28"/>
          <w:szCs w:val="28"/>
          <w:lang w:val="uk-UA"/>
        </w:rPr>
        <w:t xml:space="preserve">  </w:t>
      </w:r>
      <w:r w:rsidR="00C70B41">
        <w:rPr>
          <w:sz w:val="28"/>
          <w:szCs w:val="28"/>
          <w:lang w:val="uk-UA"/>
        </w:rPr>
        <w:t xml:space="preserve">   </w:t>
      </w:r>
    </w:p>
    <w:p w:rsidR="00D61603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Вікторович         </w:t>
      </w:r>
      <w:r w:rsidR="004D73A4" w:rsidRPr="00C70B41">
        <w:rPr>
          <w:sz w:val="28"/>
          <w:szCs w:val="28"/>
          <w:lang w:val="uk-UA"/>
        </w:rPr>
        <w:t>комунальної власності,</w:t>
      </w:r>
      <w:r w:rsidR="00C70B41">
        <w:rPr>
          <w:sz w:val="28"/>
          <w:szCs w:val="28"/>
          <w:lang w:val="uk-UA"/>
        </w:rPr>
        <w:t xml:space="preserve"> </w:t>
      </w:r>
      <w:r w:rsidR="004D73A4" w:rsidRPr="00C70B41">
        <w:rPr>
          <w:sz w:val="28"/>
          <w:szCs w:val="28"/>
          <w:lang w:val="uk-UA"/>
        </w:rPr>
        <w:t xml:space="preserve">архітектури та </w:t>
      </w:r>
    </w:p>
    <w:p w:rsidR="00CA714E" w:rsidRPr="00C70B41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4D73A4" w:rsidRPr="00C70B41">
        <w:rPr>
          <w:sz w:val="28"/>
          <w:szCs w:val="28"/>
          <w:lang w:val="uk-UA"/>
        </w:rPr>
        <w:t>містобудування сільської ради</w:t>
      </w:r>
      <w:r>
        <w:rPr>
          <w:sz w:val="28"/>
          <w:szCs w:val="28"/>
          <w:lang w:val="uk-UA"/>
        </w:rPr>
        <w:t>;</w:t>
      </w:r>
    </w:p>
    <w:p w:rsidR="0041452E" w:rsidRPr="0041452E" w:rsidRDefault="004D73A4" w:rsidP="00CA714E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</w:p>
    <w:p w:rsidR="007B058F" w:rsidRDefault="00C70B41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СТРУТИНСЬКА          - начальник юридичного відділу</w:t>
      </w:r>
      <w:r w:rsidR="00D61603">
        <w:rPr>
          <w:sz w:val="28"/>
          <w:szCs w:val="28"/>
          <w:lang w:val="uk-UA"/>
        </w:rPr>
        <w:t xml:space="preserve"> сільської ради;</w:t>
      </w:r>
    </w:p>
    <w:p w:rsidR="00C70B41" w:rsidRDefault="00C70B41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Володимирівна</w:t>
      </w:r>
    </w:p>
    <w:p w:rsidR="00D61603" w:rsidRDefault="00D61603" w:rsidP="00CA714E">
      <w:pPr>
        <w:rPr>
          <w:sz w:val="28"/>
          <w:szCs w:val="28"/>
          <w:lang w:val="uk-UA"/>
        </w:rPr>
      </w:pPr>
    </w:p>
    <w:p w:rsidR="00D61603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ДІДУРИК </w:t>
      </w:r>
    </w:p>
    <w:p w:rsidR="00D61603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Галина Володимирівна – начальник відділу соціального захисту населення;</w:t>
      </w:r>
    </w:p>
    <w:p w:rsidR="00D61603" w:rsidRDefault="00D61603" w:rsidP="00CA714E">
      <w:pPr>
        <w:rPr>
          <w:sz w:val="28"/>
          <w:szCs w:val="28"/>
          <w:lang w:val="uk-UA"/>
        </w:rPr>
      </w:pPr>
    </w:p>
    <w:p w:rsidR="00D61603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ДУМІК</w:t>
      </w:r>
    </w:p>
    <w:p w:rsidR="00D61603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Леонтіївна – начальник служби у справах дітей сільської ради;</w:t>
      </w:r>
    </w:p>
    <w:p w:rsidR="00D61603" w:rsidRDefault="00D61603" w:rsidP="00CA714E">
      <w:pPr>
        <w:rPr>
          <w:sz w:val="28"/>
          <w:szCs w:val="28"/>
          <w:lang w:val="uk-UA"/>
        </w:rPr>
      </w:pPr>
    </w:p>
    <w:p w:rsidR="00D61603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БАЛАНОВСЬКА </w:t>
      </w:r>
    </w:p>
    <w:p w:rsidR="003C3C20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Міла Павлівна – начальник відділу освіти, культури, молоді та спорту</w:t>
      </w:r>
    </w:p>
    <w:p w:rsidR="00D61603" w:rsidRDefault="003C3C20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EE27C0">
        <w:rPr>
          <w:sz w:val="28"/>
          <w:szCs w:val="28"/>
          <w:lang w:val="uk-UA"/>
        </w:rPr>
        <w:t xml:space="preserve"> сільської ради</w:t>
      </w:r>
      <w:r w:rsidR="00D61603">
        <w:rPr>
          <w:sz w:val="28"/>
          <w:szCs w:val="28"/>
          <w:lang w:val="uk-UA"/>
        </w:rPr>
        <w:t>;</w:t>
      </w:r>
    </w:p>
    <w:p w:rsidR="00D61603" w:rsidRDefault="00D61603" w:rsidP="00CA714E">
      <w:pPr>
        <w:rPr>
          <w:sz w:val="28"/>
          <w:szCs w:val="28"/>
          <w:lang w:val="uk-UA"/>
        </w:rPr>
      </w:pPr>
    </w:p>
    <w:p w:rsidR="00C70B41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ХОРУС</w:t>
      </w:r>
    </w:p>
    <w:p w:rsidR="00D61603" w:rsidRDefault="00D61603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Володимирівна – начальник відділу ЦНАП сільської ради</w:t>
      </w:r>
      <w:r w:rsidR="003A0C65">
        <w:rPr>
          <w:sz w:val="28"/>
          <w:szCs w:val="28"/>
          <w:lang w:val="uk-UA"/>
        </w:rPr>
        <w:t xml:space="preserve"> </w:t>
      </w:r>
    </w:p>
    <w:p w:rsidR="00C70B41" w:rsidRDefault="00C70B41" w:rsidP="00CA714E">
      <w:pPr>
        <w:rPr>
          <w:sz w:val="28"/>
          <w:szCs w:val="28"/>
          <w:lang w:val="uk-UA"/>
        </w:rPr>
      </w:pPr>
    </w:p>
    <w:p w:rsidR="00C70B41" w:rsidRDefault="00C70B41" w:rsidP="00CA714E">
      <w:pPr>
        <w:rPr>
          <w:sz w:val="28"/>
          <w:szCs w:val="28"/>
          <w:lang w:val="uk-UA"/>
        </w:rPr>
      </w:pPr>
    </w:p>
    <w:p w:rsidR="00E6463F" w:rsidRDefault="00CA714E" w:rsidP="00CA7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                          </w:t>
      </w:r>
      <w:r w:rsidR="0001283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Валентина ГУЛЛА</w:t>
      </w:r>
    </w:p>
    <w:p w:rsidR="003329A8" w:rsidRDefault="003329A8" w:rsidP="00CA714E">
      <w:pPr>
        <w:rPr>
          <w:sz w:val="28"/>
          <w:szCs w:val="28"/>
          <w:lang w:val="uk-UA"/>
        </w:rPr>
      </w:pPr>
    </w:p>
    <w:p w:rsidR="0041452E" w:rsidRPr="00555F21" w:rsidRDefault="0041452E" w:rsidP="0041452E">
      <w:pPr>
        <w:jc w:val="right"/>
        <w:rPr>
          <w:lang w:val="uk-UA"/>
        </w:rPr>
      </w:pPr>
      <w:r w:rsidRPr="00555F21">
        <w:rPr>
          <w:lang w:val="uk-UA"/>
        </w:rPr>
        <w:lastRenderedPageBreak/>
        <w:t xml:space="preserve">Додаток 2 </w:t>
      </w:r>
    </w:p>
    <w:p w:rsidR="0041452E" w:rsidRPr="00555F21" w:rsidRDefault="0041452E" w:rsidP="0041452E">
      <w:pPr>
        <w:jc w:val="right"/>
        <w:rPr>
          <w:lang w:val="uk-UA"/>
        </w:rPr>
      </w:pPr>
      <w:r w:rsidRPr="00555F21">
        <w:rPr>
          <w:lang w:val="uk-UA"/>
        </w:rPr>
        <w:t>до рішення виконавчого комітету</w:t>
      </w:r>
    </w:p>
    <w:p w:rsidR="0041452E" w:rsidRPr="00555F21" w:rsidRDefault="0041452E" w:rsidP="0041452E">
      <w:pPr>
        <w:jc w:val="center"/>
        <w:rPr>
          <w:lang w:val="uk-UA"/>
        </w:rPr>
      </w:pPr>
      <w:r w:rsidRPr="00555F21">
        <w:rPr>
          <w:lang w:val="uk-UA"/>
        </w:rPr>
        <w:t xml:space="preserve">                                                                                                                 від </w:t>
      </w:r>
      <w:r w:rsidR="00EE27C0" w:rsidRPr="00555F21">
        <w:rPr>
          <w:lang w:val="uk-UA"/>
        </w:rPr>
        <w:t>29</w:t>
      </w:r>
      <w:r w:rsidRPr="00555F21">
        <w:rPr>
          <w:lang w:val="uk-UA"/>
        </w:rPr>
        <w:t>.07. 2025 р. №</w:t>
      </w:r>
      <w:r w:rsidR="00841DB4" w:rsidRPr="00555F21">
        <w:rPr>
          <w:lang w:val="uk-UA"/>
        </w:rPr>
        <w:t xml:space="preserve"> </w:t>
      </w:r>
      <w:r w:rsidR="00EE27C0" w:rsidRPr="00555F21">
        <w:rPr>
          <w:lang w:val="uk-UA"/>
        </w:rPr>
        <w:t>55</w:t>
      </w:r>
      <w:r w:rsidRPr="00555F21">
        <w:rPr>
          <w:lang w:val="uk-UA"/>
        </w:rPr>
        <w:t xml:space="preserve">  </w:t>
      </w:r>
    </w:p>
    <w:p w:rsidR="004D73A4" w:rsidRPr="00555F21" w:rsidRDefault="004D73A4" w:rsidP="0041452E">
      <w:pPr>
        <w:jc w:val="center"/>
        <w:rPr>
          <w:lang w:val="uk-UA"/>
        </w:rPr>
      </w:pPr>
    </w:p>
    <w:p w:rsidR="004D73A4" w:rsidRPr="00555F21" w:rsidRDefault="004D73A4" w:rsidP="004D73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55F21"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:rsidR="004D73A4" w:rsidRPr="00555F21" w:rsidRDefault="003F51F9" w:rsidP="004D73A4">
      <w:pPr>
        <w:jc w:val="center"/>
        <w:rPr>
          <w:b/>
          <w:sz w:val="28"/>
          <w:szCs w:val="28"/>
          <w:lang w:val="uk-UA"/>
        </w:rPr>
      </w:pPr>
      <w:r w:rsidRPr="00555F21">
        <w:rPr>
          <w:b/>
          <w:sz w:val="28"/>
          <w:szCs w:val="28"/>
          <w:lang w:val="uk-UA"/>
        </w:rPr>
        <w:t>п</w:t>
      </w:r>
      <w:r w:rsidR="004D73A4" w:rsidRPr="00555F21">
        <w:rPr>
          <w:b/>
          <w:sz w:val="28"/>
          <w:szCs w:val="28"/>
          <w:lang w:val="uk-UA"/>
        </w:rPr>
        <w:t>ро</w:t>
      </w:r>
      <w:r w:rsidRPr="00555F21">
        <w:rPr>
          <w:b/>
          <w:sz w:val="28"/>
          <w:szCs w:val="28"/>
          <w:lang w:val="uk-UA"/>
        </w:rPr>
        <w:t xml:space="preserve"> місцеву</w:t>
      </w:r>
      <w:r w:rsidR="004D73A4" w:rsidRPr="00555F21">
        <w:rPr>
          <w:b/>
          <w:sz w:val="28"/>
          <w:szCs w:val="28"/>
          <w:lang w:val="uk-UA"/>
        </w:rPr>
        <w:t xml:space="preserve"> інвестицій</w:t>
      </w:r>
      <w:r w:rsidR="00837F9D" w:rsidRPr="00555F21">
        <w:rPr>
          <w:b/>
          <w:sz w:val="28"/>
          <w:szCs w:val="28"/>
          <w:lang w:val="uk-UA"/>
        </w:rPr>
        <w:t>ну раду</w:t>
      </w:r>
    </w:p>
    <w:p w:rsidR="004D73A4" w:rsidRPr="00555F21" w:rsidRDefault="004D73A4" w:rsidP="004D73A4">
      <w:pPr>
        <w:jc w:val="center"/>
        <w:rPr>
          <w:b/>
          <w:sz w:val="28"/>
          <w:szCs w:val="28"/>
          <w:lang w:val="uk-UA"/>
        </w:rPr>
      </w:pPr>
      <w:r w:rsidRPr="00555F21">
        <w:rPr>
          <w:b/>
          <w:sz w:val="28"/>
          <w:szCs w:val="28"/>
          <w:lang w:val="uk-UA"/>
        </w:rPr>
        <w:t xml:space="preserve"> Піщанської сільської територіальної громади</w:t>
      </w:r>
    </w:p>
    <w:p w:rsidR="004D73A4" w:rsidRPr="00555F21" w:rsidRDefault="004D73A4" w:rsidP="004D73A4">
      <w:pPr>
        <w:jc w:val="center"/>
        <w:rPr>
          <w:b/>
          <w:sz w:val="28"/>
          <w:szCs w:val="28"/>
          <w:lang w:val="uk-UA"/>
        </w:rPr>
      </w:pPr>
    </w:p>
    <w:p w:rsidR="00837F9D" w:rsidRPr="00555F21" w:rsidRDefault="00837F9D" w:rsidP="003F51F9">
      <w:pPr>
        <w:pStyle w:val="aa"/>
        <w:numPr>
          <w:ilvl w:val="0"/>
          <w:numId w:val="9"/>
        </w:numPr>
        <w:jc w:val="center"/>
        <w:rPr>
          <w:b/>
          <w:bCs/>
          <w:sz w:val="28"/>
          <w:szCs w:val="28"/>
          <w:lang w:val="uk-UA"/>
        </w:rPr>
      </w:pPr>
      <w:r w:rsidRPr="00555F21">
        <w:rPr>
          <w:b/>
          <w:bCs/>
          <w:sz w:val="28"/>
          <w:szCs w:val="28"/>
          <w:lang w:val="uk-UA"/>
        </w:rPr>
        <w:t>Загальні положення</w:t>
      </w:r>
    </w:p>
    <w:p w:rsidR="003F51F9" w:rsidRPr="00555F21" w:rsidRDefault="003F51F9" w:rsidP="003F51F9">
      <w:pPr>
        <w:pStyle w:val="aa"/>
        <w:rPr>
          <w:b/>
          <w:bCs/>
          <w:sz w:val="28"/>
          <w:szCs w:val="28"/>
          <w:lang w:val="uk-UA"/>
        </w:rPr>
      </w:pPr>
    </w:p>
    <w:p w:rsidR="00837F9D" w:rsidRPr="00555F21" w:rsidRDefault="00837F9D" w:rsidP="003F51F9">
      <w:pPr>
        <w:jc w:val="both"/>
        <w:rPr>
          <w:sz w:val="28"/>
          <w:szCs w:val="28"/>
          <w:lang w:val="uk-UA"/>
        </w:rPr>
      </w:pPr>
      <w:r w:rsidRPr="00555F21">
        <w:rPr>
          <w:sz w:val="28"/>
          <w:szCs w:val="28"/>
          <w:lang w:val="uk-UA"/>
        </w:rPr>
        <w:t xml:space="preserve">1.1. </w:t>
      </w:r>
      <w:r w:rsidR="003F51F9" w:rsidRPr="00555F21">
        <w:rPr>
          <w:sz w:val="28"/>
          <w:szCs w:val="28"/>
          <w:lang w:val="uk-UA"/>
        </w:rPr>
        <w:t>Місцева</w:t>
      </w:r>
      <w:r w:rsidRPr="00555F21">
        <w:rPr>
          <w:sz w:val="28"/>
          <w:szCs w:val="28"/>
          <w:lang w:val="uk-UA"/>
        </w:rPr>
        <w:t xml:space="preserve"> інвестиційна рада при </w:t>
      </w:r>
      <w:r w:rsidR="003F51F9" w:rsidRPr="00555F21">
        <w:rPr>
          <w:sz w:val="28"/>
          <w:szCs w:val="28"/>
          <w:lang w:val="uk-UA"/>
        </w:rPr>
        <w:t>Піщан</w:t>
      </w:r>
      <w:r w:rsidRPr="00555F21">
        <w:rPr>
          <w:sz w:val="28"/>
          <w:szCs w:val="28"/>
          <w:lang w:val="uk-UA"/>
        </w:rPr>
        <w:t>ській с</w:t>
      </w:r>
      <w:r w:rsidR="003F51F9" w:rsidRPr="00555F21">
        <w:rPr>
          <w:sz w:val="28"/>
          <w:szCs w:val="28"/>
          <w:lang w:val="uk-UA"/>
        </w:rPr>
        <w:t>і</w:t>
      </w:r>
      <w:r w:rsidRPr="00555F21">
        <w:rPr>
          <w:sz w:val="28"/>
          <w:szCs w:val="28"/>
          <w:lang w:val="uk-UA"/>
        </w:rPr>
        <w:t>л</w:t>
      </w:r>
      <w:r w:rsidR="003F51F9" w:rsidRPr="00555F21">
        <w:rPr>
          <w:sz w:val="28"/>
          <w:szCs w:val="28"/>
          <w:lang w:val="uk-UA"/>
        </w:rPr>
        <w:t>ьськ</w:t>
      </w:r>
      <w:r w:rsidRPr="00555F21">
        <w:rPr>
          <w:sz w:val="28"/>
          <w:szCs w:val="28"/>
          <w:lang w:val="uk-UA"/>
        </w:rPr>
        <w:t xml:space="preserve">ій раді (далі — </w:t>
      </w:r>
      <w:r w:rsidR="00064E4A" w:rsidRPr="00555F21">
        <w:rPr>
          <w:sz w:val="28"/>
          <w:szCs w:val="28"/>
          <w:lang w:val="uk-UA"/>
        </w:rPr>
        <w:t>і</w:t>
      </w:r>
      <w:r w:rsidRPr="00555F21">
        <w:rPr>
          <w:sz w:val="28"/>
          <w:szCs w:val="28"/>
          <w:lang w:val="uk-UA"/>
        </w:rPr>
        <w:t xml:space="preserve">нвестиційна рада) є консультативно-дорадчим органом, створеним для сприяння залученню інвестицій, розвитку економічного потенціалу громади та впровадження стратегічних </w:t>
      </w:r>
      <w:proofErr w:type="spellStart"/>
      <w:r w:rsidRPr="00555F21">
        <w:rPr>
          <w:sz w:val="28"/>
          <w:szCs w:val="28"/>
          <w:lang w:val="uk-UA"/>
        </w:rPr>
        <w:t>про</w:t>
      </w:r>
      <w:r w:rsidR="00EE27C0" w:rsidRPr="00555F21">
        <w:rPr>
          <w:sz w:val="28"/>
          <w:szCs w:val="28"/>
          <w:lang w:val="uk-UA"/>
        </w:rPr>
        <w:t>є</w:t>
      </w:r>
      <w:r w:rsidRPr="00555F21">
        <w:rPr>
          <w:sz w:val="28"/>
          <w:szCs w:val="28"/>
          <w:lang w:val="uk-UA"/>
        </w:rPr>
        <w:t>ктів</w:t>
      </w:r>
      <w:proofErr w:type="spellEnd"/>
      <w:r w:rsidRPr="00555F21">
        <w:rPr>
          <w:sz w:val="28"/>
          <w:szCs w:val="28"/>
          <w:lang w:val="uk-UA"/>
        </w:rPr>
        <w:t xml:space="preserve"> на території </w:t>
      </w:r>
      <w:r w:rsidR="003F51F9" w:rsidRPr="00555F21">
        <w:rPr>
          <w:sz w:val="28"/>
          <w:szCs w:val="28"/>
          <w:lang w:val="uk-UA"/>
        </w:rPr>
        <w:t xml:space="preserve">Піщанської сільської </w:t>
      </w:r>
      <w:r w:rsidRPr="00555F21">
        <w:rPr>
          <w:sz w:val="28"/>
          <w:szCs w:val="28"/>
          <w:lang w:val="uk-UA"/>
        </w:rPr>
        <w:t xml:space="preserve">ради. </w:t>
      </w:r>
    </w:p>
    <w:p w:rsidR="00837F9D" w:rsidRPr="00555F21" w:rsidRDefault="00837F9D" w:rsidP="003F51F9">
      <w:pPr>
        <w:jc w:val="both"/>
        <w:rPr>
          <w:sz w:val="28"/>
          <w:szCs w:val="28"/>
          <w:lang w:val="uk-UA"/>
        </w:rPr>
      </w:pPr>
      <w:r w:rsidRPr="00555F21">
        <w:rPr>
          <w:sz w:val="28"/>
          <w:szCs w:val="28"/>
          <w:lang w:val="uk-UA"/>
        </w:rPr>
        <w:t xml:space="preserve">1.2. Інвестиційна рада </w:t>
      </w:r>
      <w:r w:rsidR="00985BD8" w:rsidRPr="00555F21">
        <w:rPr>
          <w:sz w:val="28"/>
          <w:szCs w:val="28"/>
          <w:lang w:val="uk-UA"/>
        </w:rPr>
        <w:t>у своїй діяльності керується</w:t>
      </w:r>
      <w:r w:rsidRPr="00555F21">
        <w:rPr>
          <w:sz w:val="28"/>
          <w:szCs w:val="28"/>
          <w:lang w:val="uk-UA"/>
        </w:rPr>
        <w:t xml:space="preserve"> Конституці</w:t>
      </w:r>
      <w:r w:rsidR="00985BD8" w:rsidRPr="00555F21">
        <w:rPr>
          <w:sz w:val="28"/>
          <w:szCs w:val="28"/>
          <w:lang w:val="uk-UA"/>
        </w:rPr>
        <w:t>єю</w:t>
      </w:r>
      <w:r w:rsidRPr="00555F21">
        <w:rPr>
          <w:sz w:val="28"/>
          <w:szCs w:val="28"/>
          <w:lang w:val="uk-UA"/>
        </w:rPr>
        <w:t xml:space="preserve"> </w:t>
      </w:r>
      <w:r w:rsidR="00985BD8" w:rsidRPr="00555F21">
        <w:rPr>
          <w:sz w:val="28"/>
          <w:szCs w:val="28"/>
          <w:lang w:val="uk-UA"/>
        </w:rPr>
        <w:t xml:space="preserve">і </w:t>
      </w:r>
      <w:r w:rsidR="003F51F9" w:rsidRPr="00555F21">
        <w:rPr>
          <w:sz w:val="28"/>
          <w:szCs w:val="28"/>
          <w:lang w:val="uk-UA"/>
        </w:rPr>
        <w:t>з</w:t>
      </w:r>
      <w:r w:rsidRPr="00555F21">
        <w:rPr>
          <w:sz w:val="28"/>
          <w:szCs w:val="28"/>
          <w:lang w:val="uk-UA"/>
        </w:rPr>
        <w:t>акон</w:t>
      </w:r>
      <w:r w:rsidR="00985BD8" w:rsidRPr="00555F21">
        <w:rPr>
          <w:sz w:val="28"/>
          <w:szCs w:val="28"/>
          <w:lang w:val="uk-UA"/>
        </w:rPr>
        <w:t>ами</w:t>
      </w:r>
      <w:r w:rsidRPr="00555F21">
        <w:rPr>
          <w:sz w:val="28"/>
          <w:szCs w:val="28"/>
          <w:lang w:val="uk-UA"/>
        </w:rPr>
        <w:t xml:space="preserve"> України, </w:t>
      </w:r>
      <w:r w:rsidR="006213F3" w:rsidRPr="00555F21">
        <w:rPr>
          <w:sz w:val="28"/>
          <w:szCs w:val="28"/>
          <w:lang w:val="uk-UA"/>
        </w:rPr>
        <w:t xml:space="preserve">Бюджетним кодексом України, </w:t>
      </w:r>
      <w:r w:rsidRPr="00555F21">
        <w:rPr>
          <w:sz w:val="28"/>
          <w:szCs w:val="28"/>
          <w:lang w:val="uk-UA"/>
        </w:rPr>
        <w:t>нормативно-правови</w:t>
      </w:r>
      <w:r w:rsidR="00985BD8" w:rsidRPr="00555F21">
        <w:rPr>
          <w:sz w:val="28"/>
          <w:szCs w:val="28"/>
          <w:lang w:val="uk-UA"/>
        </w:rPr>
        <w:t>ми</w:t>
      </w:r>
      <w:r w:rsidRPr="00555F21">
        <w:rPr>
          <w:sz w:val="28"/>
          <w:szCs w:val="28"/>
          <w:lang w:val="uk-UA"/>
        </w:rPr>
        <w:t xml:space="preserve"> акт</w:t>
      </w:r>
      <w:r w:rsidR="00985BD8" w:rsidRPr="00555F21">
        <w:rPr>
          <w:sz w:val="28"/>
          <w:szCs w:val="28"/>
          <w:lang w:val="uk-UA"/>
        </w:rPr>
        <w:t>ами КМУ і ВРУ</w:t>
      </w:r>
      <w:r w:rsidRPr="00555F21">
        <w:rPr>
          <w:sz w:val="28"/>
          <w:szCs w:val="28"/>
          <w:lang w:val="uk-UA"/>
        </w:rPr>
        <w:t>, рішен</w:t>
      </w:r>
      <w:r w:rsidR="00985BD8" w:rsidRPr="00555F21">
        <w:rPr>
          <w:sz w:val="28"/>
          <w:szCs w:val="28"/>
          <w:lang w:val="uk-UA"/>
        </w:rPr>
        <w:t>нями</w:t>
      </w:r>
      <w:r w:rsidRPr="00555F21">
        <w:rPr>
          <w:sz w:val="28"/>
          <w:szCs w:val="28"/>
          <w:lang w:val="uk-UA"/>
        </w:rPr>
        <w:t xml:space="preserve"> </w:t>
      </w:r>
      <w:r w:rsidR="003F51F9" w:rsidRPr="00555F21">
        <w:rPr>
          <w:sz w:val="28"/>
          <w:szCs w:val="28"/>
          <w:lang w:val="uk-UA"/>
        </w:rPr>
        <w:t xml:space="preserve">Піщанської сільської </w:t>
      </w:r>
      <w:r w:rsidRPr="00555F21">
        <w:rPr>
          <w:sz w:val="28"/>
          <w:szCs w:val="28"/>
          <w:lang w:val="uk-UA"/>
        </w:rPr>
        <w:t>ради</w:t>
      </w:r>
      <w:r w:rsidR="00EE27C0" w:rsidRPr="00555F21">
        <w:rPr>
          <w:sz w:val="28"/>
          <w:szCs w:val="28"/>
          <w:lang w:val="uk-UA"/>
        </w:rPr>
        <w:t xml:space="preserve"> та виконавчого комітету</w:t>
      </w:r>
      <w:r w:rsidRPr="00555F21">
        <w:rPr>
          <w:sz w:val="28"/>
          <w:szCs w:val="28"/>
          <w:lang w:val="uk-UA"/>
        </w:rPr>
        <w:t>, а також ц</w:t>
      </w:r>
      <w:r w:rsidR="00985BD8" w:rsidRPr="00555F21">
        <w:rPr>
          <w:sz w:val="28"/>
          <w:szCs w:val="28"/>
          <w:lang w:val="uk-UA"/>
        </w:rPr>
        <w:t>им</w:t>
      </w:r>
      <w:r w:rsidRPr="00555F21">
        <w:rPr>
          <w:sz w:val="28"/>
          <w:szCs w:val="28"/>
          <w:lang w:val="uk-UA"/>
        </w:rPr>
        <w:t xml:space="preserve"> Положення</w:t>
      </w:r>
      <w:r w:rsidR="00985BD8" w:rsidRPr="00555F21">
        <w:rPr>
          <w:sz w:val="28"/>
          <w:szCs w:val="28"/>
          <w:lang w:val="uk-UA"/>
        </w:rPr>
        <w:t>м</w:t>
      </w:r>
      <w:r w:rsidRPr="00555F21">
        <w:rPr>
          <w:sz w:val="28"/>
          <w:szCs w:val="28"/>
          <w:lang w:val="uk-UA"/>
        </w:rPr>
        <w:t xml:space="preserve">. </w:t>
      </w:r>
    </w:p>
    <w:p w:rsidR="003F51F9" w:rsidRPr="00555F21" w:rsidRDefault="003F51F9" w:rsidP="003F51F9">
      <w:pPr>
        <w:jc w:val="both"/>
        <w:rPr>
          <w:sz w:val="28"/>
          <w:szCs w:val="28"/>
          <w:lang w:val="uk-UA"/>
        </w:rPr>
      </w:pPr>
    </w:p>
    <w:p w:rsidR="00837F9D" w:rsidRPr="00555F21" w:rsidRDefault="00985BD8" w:rsidP="003F51F9">
      <w:pPr>
        <w:pStyle w:val="aa"/>
        <w:numPr>
          <w:ilvl w:val="0"/>
          <w:numId w:val="9"/>
        </w:numPr>
        <w:jc w:val="center"/>
        <w:rPr>
          <w:b/>
          <w:bCs/>
          <w:sz w:val="28"/>
          <w:szCs w:val="28"/>
          <w:lang w:val="uk-UA"/>
        </w:rPr>
      </w:pPr>
      <w:r w:rsidRPr="00555F21">
        <w:rPr>
          <w:b/>
          <w:bCs/>
          <w:sz w:val="28"/>
          <w:szCs w:val="28"/>
          <w:lang w:val="uk-UA"/>
        </w:rPr>
        <w:t xml:space="preserve">Основні </w:t>
      </w:r>
      <w:r w:rsidR="00837F9D" w:rsidRPr="00555F21">
        <w:rPr>
          <w:b/>
          <w:bCs/>
          <w:sz w:val="28"/>
          <w:szCs w:val="28"/>
          <w:lang w:val="uk-UA"/>
        </w:rPr>
        <w:t xml:space="preserve">завдання </w:t>
      </w:r>
      <w:r w:rsidRPr="00555F21">
        <w:rPr>
          <w:b/>
          <w:bCs/>
          <w:sz w:val="28"/>
          <w:szCs w:val="28"/>
          <w:lang w:val="uk-UA"/>
        </w:rPr>
        <w:t>місцевої і</w:t>
      </w:r>
      <w:r w:rsidR="00837F9D" w:rsidRPr="00555F21">
        <w:rPr>
          <w:b/>
          <w:bCs/>
          <w:sz w:val="28"/>
          <w:szCs w:val="28"/>
          <w:lang w:val="uk-UA"/>
        </w:rPr>
        <w:t>нвестиційної ради</w:t>
      </w:r>
    </w:p>
    <w:p w:rsidR="003F51F9" w:rsidRPr="00555F21" w:rsidRDefault="003F51F9" w:rsidP="003F51F9">
      <w:pPr>
        <w:pStyle w:val="aa"/>
        <w:rPr>
          <w:b/>
          <w:bCs/>
          <w:sz w:val="28"/>
          <w:szCs w:val="28"/>
          <w:lang w:val="uk-UA"/>
        </w:rPr>
      </w:pPr>
    </w:p>
    <w:p w:rsidR="00837F9D" w:rsidRPr="00555F21" w:rsidRDefault="00837F9D" w:rsidP="007A6FB2">
      <w:pPr>
        <w:jc w:val="both"/>
        <w:rPr>
          <w:sz w:val="28"/>
          <w:szCs w:val="28"/>
          <w:lang w:val="uk-UA"/>
        </w:rPr>
      </w:pPr>
      <w:r w:rsidRPr="00555F21">
        <w:rPr>
          <w:sz w:val="28"/>
          <w:szCs w:val="28"/>
          <w:lang w:val="uk-UA"/>
        </w:rPr>
        <w:t>2.</w:t>
      </w:r>
      <w:r w:rsidR="00985BD8" w:rsidRPr="00555F21">
        <w:rPr>
          <w:sz w:val="28"/>
          <w:szCs w:val="28"/>
          <w:lang w:val="uk-UA"/>
        </w:rPr>
        <w:t xml:space="preserve"> Основними</w:t>
      </w:r>
      <w:r w:rsidRPr="00555F21">
        <w:rPr>
          <w:sz w:val="28"/>
          <w:szCs w:val="28"/>
          <w:lang w:val="uk-UA"/>
        </w:rPr>
        <w:t xml:space="preserve"> </w:t>
      </w:r>
      <w:r w:rsidR="00985BD8" w:rsidRPr="00555F21">
        <w:rPr>
          <w:sz w:val="28"/>
          <w:szCs w:val="28"/>
          <w:lang w:val="uk-UA"/>
        </w:rPr>
        <w:t>з</w:t>
      </w:r>
      <w:r w:rsidRPr="00555F21">
        <w:rPr>
          <w:sz w:val="28"/>
          <w:szCs w:val="28"/>
          <w:lang w:val="uk-UA"/>
        </w:rPr>
        <w:t>авдання</w:t>
      </w:r>
      <w:r w:rsidR="00985BD8" w:rsidRPr="00555F21">
        <w:rPr>
          <w:sz w:val="28"/>
          <w:szCs w:val="28"/>
          <w:lang w:val="uk-UA"/>
        </w:rPr>
        <w:t>ми</w:t>
      </w:r>
      <w:r w:rsidRPr="00555F21">
        <w:rPr>
          <w:sz w:val="28"/>
          <w:szCs w:val="28"/>
          <w:lang w:val="uk-UA"/>
        </w:rPr>
        <w:t xml:space="preserve"> </w:t>
      </w:r>
      <w:r w:rsidR="00985BD8" w:rsidRPr="00555F21">
        <w:rPr>
          <w:sz w:val="28"/>
          <w:szCs w:val="28"/>
          <w:lang w:val="uk-UA"/>
        </w:rPr>
        <w:t>і</w:t>
      </w:r>
      <w:r w:rsidRPr="00555F21">
        <w:rPr>
          <w:sz w:val="28"/>
          <w:szCs w:val="28"/>
          <w:lang w:val="uk-UA"/>
        </w:rPr>
        <w:t>нвестиційної ради</w:t>
      </w:r>
      <w:r w:rsidR="00985BD8" w:rsidRPr="00555F21">
        <w:rPr>
          <w:sz w:val="28"/>
          <w:szCs w:val="28"/>
          <w:lang w:val="uk-UA"/>
        </w:rPr>
        <w:t xml:space="preserve"> є</w:t>
      </w:r>
      <w:r w:rsidRPr="00555F21">
        <w:rPr>
          <w:sz w:val="28"/>
          <w:szCs w:val="28"/>
          <w:lang w:val="uk-UA"/>
        </w:rPr>
        <w:t xml:space="preserve">: </w:t>
      </w:r>
    </w:p>
    <w:p w:rsidR="00CF3598" w:rsidRPr="00555F21" w:rsidRDefault="00841DB4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55F21">
        <w:rPr>
          <w:sz w:val="28"/>
          <w:szCs w:val="28"/>
          <w:lang w:val="uk-UA"/>
        </w:rPr>
        <w:t>2.</w:t>
      </w:r>
      <w:r w:rsidR="00CF3598" w:rsidRPr="00555F21">
        <w:rPr>
          <w:sz w:val="28"/>
          <w:szCs w:val="28"/>
          <w:lang w:val="uk-UA"/>
        </w:rPr>
        <w:t>1</w:t>
      </w:r>
      <w:r w:rsidRPr="00555F21">
        <w:rPr>
          <w:sz w:val="28"/>
          <w:szCs w:val="28"/>
          <w:lang w:val="uk-UA"/>
        </w:rPr>
        <w:t>.</w:t>
      </w:r>
      <w:r w:rsidR="00CF3598" w:rsidRPr="00555F21">
        <w:rPr>
          <w:sz w:val="28"/>
          <w:szCs w:val="28"/>
          <w:lang w:val="uk-UA"/>
        </w:rPr>
        <w:t xml:space="preserve"> сприяння забезпеченню координації дій з питань узгодження стратегічних пріоритетів здійснення публічних інвестицій;</w:t>
      </w:r>
    </w:p>
    <w:p w:rsidR="00CF3598" w:rsidRPr="00555F21" w:rsidRDefault="00CF3598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75"/>
      <w:bookmarkEnd w:id="1"/>
      <w:r w:rsidRPr="00555F21">
        <w:rPr>
          <w:sz w:val="28"/>
          <w:szCs w:val="28"/>
          <w:lang w:val="uk-UA"/>
        </w:rPr>
        <w:t>2</w:t>
      </w:r>
      <w:r w:rsidR="00841DB4" w:rsidRPr="00555F21">
        <w:rPr>
          <w:sz w:val="28"/>
          <w:szCs w:val="28"/>
          <w:lang w:val="uk-UA"/>
        </w:rPr>
        <w:t>.2.</w:t>
      </w:r>
      <w:r w:rsidRPr="00555F21">
        <w:rPr>
          <w:sz w:val="28"/>
          <w:szCs w:val="28"/>
          <w:lang w:val="uk-UA"/>
        </w:rPr>
        <w:t xml:space="preserve"> визначення переліку </w:t>
      </w:r>
      <w:proofErr w:type="spellStart"/>
      <w:r w:rsidRPr="00555F21">
        <w:rPr>
          <w:sz w:val="28"/>
          <w:szCs w:val="28"/>
          <w:lang w:val="uk-UA"/>
        </w:rPr>
        <w:t>про</w:t>
      </w:r>
      <w:r w:rsidR="00841DB4" w:rsidRPr="00555F21">
        <w:rPr>
          <w:sz w:val="28"/>
          <w:szCs w:val="28"/>
          <w:lang w:val="uk-UA"/>
        </w:rPr>
        <w:t>є</w:t>
      </w:r>
      <w:r w:rsidRPr="00555F21">
        <w:rPr>
          <w:sz w:val="28"/>
          <w:szCs w:val="28"/>
          <w:lang w:val="uk-UA"/>
        </w:rPr>
        <w:t>ктів</w:t>
      </w:r>
      <w:proofErr w:type="spellEnd"/>
      <w:r w:rsidRPr="00555F21">
        <w:rPr>
          <w:sz w:val="28"/>
          <w:szCs w:val="28"/>
          <w:lang w:val="uk-UA"/>
        </w:rPr>
        <w:t xml:space="preserve"> пріоритетних публічних інвестицій, які будуть включені до Єдиного про</w:t>
      </w:r>
      <w:r w:rsidR="00EE27C0" w:rsidRPr="00555F21">
        <w:rPr>
          <w:sz w:val="28"/>
          <w:szCs w:val="28"/>
          <w:lang w:val="uk-UA"/>
        </w:rPr>
        <w:t>є</w:t>
      </w:r>
      <w:r w:rsidRPr="00555F21">
        <w:rPr>
          <w:sz w:val="28"/>
          <w:szCs w:val="28"/>
          <w:lang w:val="uk-UA"/>
        </w:rPr>
        <w:t>ктного портфеля здійснення публічних інвестицій;</w:t>
      </w:r>
    </w:p>
    <w:p w:rsidR="00CF3598" w:rsidRPr="00555F21" w:rsidRDefault="00841DB4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n77"/>
      <w:bookmarkStart w:id="3" w:name="n76"/>
      <w:bookmarkEnd w:id="2"/>
      <w:bookmarkEnd w:id="3"/>
      <w:r w:rsidRPr="00555F21">
        <w:rPr>
          <w:sz w:val="28"/>
          <w:szCs w:val="28"/>
          <w:lang w:val="uk-UA"/>
        </w:rPr>
        <w:t>2.</w:t>
      </w:r>
      <w:r w:rsidR="006213F3" w:rsidRPr="00555F21">
        <w:rPr>
          <w:sz w:val="28"/>
          <w:szCs w:val="28"/>
          <w:lang w:val="uk-UA"/>
        </w:rPr>
        <w:t>3</w:t>
      </w:r>
      <w:r w:rsidRPr="00555F21">
        <w:rPr>
          <w:sz w:val="28"/>
          <w:szCs w:val="28"/>
          <w:lang w:val="uk-UA"/>
        </w:rPr>
        <w:t>.</w:t>
      </w:r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розгляд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галузевих</w:t>
      </w:r>
      <w:proofErr w:type="spellEnd"/>
      <w:r w:rsidR="00CF3598" w:rsidRPr="00555F21">
        <w:rPr>
          <w:sz w:val="28"/>
          <w:szCs w:val="28"/>
        </w:rPr>
        <w:t xml:space="preserve"> (</w:t>
      </w:r>
      <w:proofErr w:type="spellStart"/>
      <w:r w:rsidR="00CF3598" w:rsidRPr="00555F21">
        <w:rPr>
          <w:sz w:val="28"/>
          <w:szCs w:val="28"/>
        </w:rPr>
        <w:t>секторальних</w:t>
      </w:r>
      <w:proofErr w:type="spellEnd"/>
      <w:r w:rsidR="00CF3598" w:rsidRPr="00555F21">
        <w:rPr>
          <w:sz w:val="28"/>
          <w:szCs w:val="28"/>
        </w:rPr>
        <w:t xml:space="preserve">) </w:t>
      </w:r>
      <w:proofErr w:type="spellStart"/>
      <w:r w:rsidR="00CF3598" w:rsidRPr="00555F21">
        <w:rPr>
          <w:sz w:val="28"/>
          <w:szCs w:val="28"/>
        </w:rPr>
        <w:t>стратегій</w:t>
      </w:r>
      <w:proofErr w:type="spellEnd"/>
      <w:r w:rsidR="00CF3598" w:rsidRPr="00555F21">
        <w:rPr>
          <w:sz w:val="28"/>
          <w:szCs w:val="28"/>
        </w:rPr>
        <w:t xml:space="preserve">, </w:t>
      </w:r>
      <w:proofErr w:type="spellStart"/>
      <w:r w:rsidR="00CF3598" w:rsidRPr="00555F21">
        <w:rPr>
          <w:sz w:val="28"/>
          <w:szCs w:val="28"/>
        </w:rPr>
        <w:t>пропозицій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щодо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стратегічних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proofErr w:type="gramStart"/>
      <w:r w:rsidR="00CF3598" w:rsidRPr="00555F21">
        <w:rPr>
          <w:sz w:val="28"/>
          <w:szCs w:val="28"/>
        </w:rPr>
        <w:t>пр</w:t>
      </w:r>
      <w:proofErr w:type="gramEnd"/>
      <w:r w:rsidR="00CF3598" w:rsidRPr="00555F21">
        <w:rPr>
          <w:sz w:val="28"/>
          <w:szCs w:val="28"/>
        </w:rPr>
        <w:t>іоритетів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здійснення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публічних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інвестицій</w:t>
      </w:r>
      <w:proofErr w:type="spellEnd"/>
      <w:r w:rsidR="00CF3598" w:rsidRPr="00555F21">
        <w:rPr>
          <w:sz w:val="28"/>
          <w:szCs w:val="28"/>
        </w:rPr>
        <w:t>;</w:t>
      </w:r>
    </w:p>
    <w:p w:rsidR="00CF3598" w:rsidRPr="00555F21" w:rsidRDefault="00841DB4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n78"/>
      <w:bookmarkStart w:id="5" w:name="n38"/>
      <w:bookmarkStart w:id="6" w:name="n39"/>
      <w:bookmarkEnd w:id="4"/>
      <w:bookmarkEnd w:id="5"/>
      <w:bookmarkEnd w:id="6"/>
      <w:r w:rsidRPr="00555F21">
        <w:rPr>
          <w:sz w:val="28"/>
          <w:szCs w:val="28"/>
          <w:lang w:val="uk-UA"/>
        </w:rPr>
        <w:t>2.</w:t>
      </w:r>
      <w:r w:rsidR="006213F3" w:rsidRPr="00555F21">
        <w:rPr>
          <w:sz w:val="28"/>
          <w:szCs w:val="28"/>
          <w:lang w:val="uk-UA"/>
        </w:rPr>
        <w:t>4</w:t>
      </w:r>
      <w:r w:rsidRPr="00555F21">
        <w:rPr>
          <w:sz w:val="28"/>
          <w:szCs w:val="28"/>
          <w:lang w:val="uk-UA"/>
        </w:rPr>
        <w:t>.</w:t>
      </w:r>
      <w:r w:rsidR="00CF3598" w:rsidRPr="00555F21">
        <w:rPr>
          <w:sz w:val="28"/>
          <w:szCs w:val="28"/>
        </w:rPr>
        <w:t xml:space="preserve"> </w:t>
      </w:r>
      <w:proofErr w:type="spellStart"/>
      <w:proofErr w:type="gramStart"/>
      <w:r w:rsidR="00CF3598" w:rsidRPr="00555F21">
        <w:rPr>
          <w:sz w:val="28"/>
          <w:szCs w:val="28"/>
        </w:rPr>
        <w:t>п</w:t>
      </w:r>
      <w:proofErr w:type="gramEnd"/>
      <w:r w:rsidR="00CF3598" w:rsidRPr="00555F21">
        <w:rPr>
          <w:sz w:val="28"/>
          <w:szCs w:val="28"/>
        </w:rPr>
        <w:t>ідготовка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пропозицій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щодо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підвищення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ефективності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здійснення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публічних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інвестицій</w:t>
      </w:r>
      <w:proofErr w:type="spellEnd"/>
      <w:r w:rsidR="00CF3598" w:rsidRPr="00555F21">
        <w:rPr>
          <w:sz w:val="28"/>
          <w:szCs w:val="28"/>
        </w:rPr>
        <w:t>;</w:t>
      </w:r>
    </w:p>
    <w:p w:rsidR="00CF3598" w:rsidRPr="00555F21" w:rsidRDefault="00841DB4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n40"/>
      <w:bookmarkEnd w:id="7"/>
      <w:r w:rsidRPr="00555F21">
        <w:rPr>
          <w:sz w:val="28"/>
          <w:szCs w:val="28"/>
          <w:lang w:val="uk-UA"/>
        </w:rPr>
        <w:t>2.</w:t>
      </w:r>
      <w:r w:rsidR="00421648" w:rsidRPr="00555F21">
        <w:rPr>
          <w:sz w:val="28"/>
          <w:szCs w:val="28"/>
          <w:lang w:val="uk-UA"/>
        </w:rPr>
        <w:t>5</w:t>
      </w:r>
      <w:r w:rsidRPr="00555F21">
        <w:rPr>
          <w:sz w:val="28"/>
          <w:szCs w:val="28"/>
          <w:lang w:val="uk-UA"/>
        </w:rPr>
        <w:t>.</w:t>
      </w:r>
      <w:r w:rsidR="00CF3598" w:rsidRPr="00555F21">
        <w:rPr>
          <w:sz w:val="28"/>
          <w:szCs w:val="28"/>
        </w:rPr>
        <w:t xml:space="preserve"> </w:t>
      </w:r>
      <w:proofErr w:type="spellStart"/>
      <w:proofErr w:type="gramStart"/>
      <w:r w:rsidR="00CF3598" w:rsidRPr="00555F21">
        <w:rPr>
          <w:sz w:val="28"/>
          <w:szCs w:val="28"/>
        </w:rPr>
        <w:t>п</w:t>
      </w:r>
      <w:proofErr w:type="gramEnd"/>
      <w:r w:rsidR="00CF3598" w:rsidRPr="00555F21">
        <w:rPr>
          <w:sz w:val="28"/>
          <w:szCs w:val="28"/>
        </w:rPr>
        <w:t>ідготовка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пропозицій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щодо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удосконалення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законодавства</w:t>
      </w:r>
      <w:proofErr w:type="spellEnd"/>
      <w:r w:rsidR="00CF3598" w:rsidRPr="00555F21">
        <w:rPr>
          <w:sz w:val="28"/>
          <w:szCs w:val="28"/>
        </w:rPr>
        <w:t xml:space="preserve"> з </w:t>
      </w:r>
      <w:proofErr w:type="spellStart"/>
      <w:r w:rsidR="00CF3598" w:rsidRPr="00555F21">
        <w:rPr>
          <w:sz w:val="28"/>
          <w:szCs w:val="28"/>
        </w:rPr>
        <w:t>питань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здійснення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публічних</w:t>
      </w:r>
      <w:proofErr w:type="spellEnd"/>
      <w:r w:rsidR="00CF3598" w:rsidRPr="00555F21">
        <w:rPr>
          <w:sz w:val="28"/>
          <w:szCs w:val="28"/>
        </w:rPr>
        <w:t xml:space="preserve"> </w:t>
      </w:r>
      <w:proofErr w:type="spellStart"/>
      <w:r w:rsidR="00CF3598" w:rsidRPr="00555F21">
        <w:rPr>
          <w:sz w:val="28"/>
          <w:szCs w:val="28"/>
        </w:rPr>
        <w:t>інвестицій</w:t>
      </w:r>
      <w:proofErr w:type="spellEnd"/>
      <w:r w:rsidR="00CF3598" w:rsidRPr="00555F21">
        <w:rPr>
          <w:sz w:val="28"/>
          <w:szCs w:val="28"/>
        </w:rPr>
        <w:t>.</w:t>
      </w:r>
    </w:p>
    <w:p w:rsidR="007A6FB2" w:rsidRPr="00555F21" w:rsidRDefault="007A6FB2" w:rsidP="007A6FB2">
      <w:pPr>
        <w:jc w:val="both"/>
        <w:rPr>
          <w:sz w:val="28"/>
          <w:szCs w:val="28"/>
        </w:rPr>
      </w:pPr>
    </w:p>
    <w:p w:rsidR="0014087B" w:rsidRPr="00555F21" w:rsidRDefault="0014087B" w:rsidP="0014087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</w:rPr>
      </w:pPr>
      <w:r w:rsidRPr="00555F21">
        <w:rPr>
          <w:b/>
          <w:bCs/>
          <w:sz w:val="28"/>
          <w:szCs w:val="28"/>
          <w:lang w:val="uk-UA"/>
        </w:rPr>
        <w:t xml:space="preserve">    </w:t>
      </w:r>
      <w:r w:rsidR="003C3C20" w:rsidRPr="00555F21">
        <w:rPr>
          <w:b/>
          <w:bCs/>
          <w:sz w:val="28"/>
          <w:szCs w:val="28"/>
          <w:lang w:val="uk-UA"/>
        </w:rPr>
        <w:t>3</w:t>
      </w:r>
      <w:r w:rsidRPr="00555F21">
        <w:rPr>
          <w:b/>
          <w:bCs/>
          <w:sz w:val="28"/>
          <w:szCs w:val="28"/>
          <w:lang w:val="uk-UA"/>
        </w:rPr>
        <w:t>.</w:t>
      </w:r>
      <w:r w:rsidRPr="00555F21">
        <w:t xml:space="preserve"> </w:t>
      </w:r>
      <w:r w:rsidRPr="00555F21">
        <w:rPr>
          <w:sz w:val="28"/>
          <w:szCs w:val="28"/>
        </w:rPr>
        <w:t xml:space="preserve"> </w:t>
      </w:r>
      <w:r w:rsidR="00064E4A" w:rsidRPr="00555F21">
        <w:rPr>
          <w:b/>
          <w:sz w:val="28"/>
          <w:szCs w:val="28"/>
          <w:lang w:val="uk-UA"/>
        </w:rPr>
        <w:t>Місцева інвестиційна р</w:t>
      </w:r>
      <w:r w:rsidRPr="00555F21">
        <w:rPr>
          <w:b/>
          <w:sz w:val="28"/>
          <w:szCs w:val="28"/>
        </w:rPr>
        <w:t xml:space="preserve">ада </w:t>
      </w:r>
      <w:proofErr w:type="spellStart"/>
      <w:r w:rsidRPr="00555F21">
        <w:rPr>
          <w:b/>
          <w:sz w:val="28"/>
          <w:szCs w:val="28"/>
        </w:rPr>
        <w:t>відповідно</w:t>
      </w:r>
      <w:proofErr w:type="spellEnd"/>
      <w:r w:rsidRPr="00555F21">
        <w:rPr>
          <w:b/>
          <w:sz w:val="28"/>
          <w:szCs w:val="28"/>
        </w:rPr>
        <w:t xml:space="preserve"> до </w:t>
      </w:r>
      <w:proofErr w:type="spellStart"/>
      <w:r w:rsidRPr="00555F21">
        <w:rPr>
          <w:b/>
          <w:sz w:val="28"/>
          <w:szCs w:val="28"/>
        </w:rPr>
        <w:t>покладених</w:t>
      </w:r>
      <w:proofErr w:type="spellEnd"/>
      <w:r w:rsidRPr="00555F21">
        <w:rPr>
          <w:b/>
          <w:sz w:val="28"/>
          <w:szCs w:val="28"/>
        </w:rPr>
        <w:t xml:space="preserve"> на </w:t>
      </w:r>
      <w:proofErr w:type="spellStart"/>
      <w:r w:rsidRPr="00555F21">
        <w:rPr>
          <w:b/>
          <w:sz w:val="28"/>
          <w:szCs w:val="28"/>
        </w:rPr>
        <w:t>неї</w:t>
      </w:r>
      <w:proofErr w:type="spellEnd"/>
      <w:r w:rsidRPr="00555F21">
        <w:rPr>
          <w:b/>
          <w:sz w:val="28"/>
          <w:szCs w:val="28"/>
        </w:rPr>
        <w:t xml:space="preserve"> </w:t>
      </w:r>
      <w:proofErr w:type="spellStart"/>
      <w:r w:rsidRPr="00555F21">
        <w:rPr>
          <w:b/>
          <w:sz w:val="28"/>
          <w:szCs w:val="28"/>
        </w:rPr>
        <w:t>завдань</w:t>
      </w:r>
      <w:proofErr w:type="spellEnd"/>
      <w:r w:rsidRPr="00555F21">
        <w:rPr>
          <w:b/>
          <w:sz w:val="28"/>
          <w:szCs w:val="28"/>
        </w:rPr>
        <w:t>:</w:t>
      </w:r>
    </w:p>
    <w:p w:rsidR="0014087B" w:rsidRPr="00555F21" w:rsidRDefault="00F174C6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" w:name="n42"/>
      <w:bookmarkEnd w:id="8"/>
      <w:r w:rsidRPr="00555F21">
        <w:rPr>
          <w:sz w:val="28"/>
          <w:szCs w:val="28"/>
          <w:lang w:val="uk-UA"/>
        </w:rPr>
        <w:t>3.</w:t>
      </w:r>
      <w:r w:rsidR="0014087B" w:rsidRPr="00555F21">
        <w:rPr>
          <w:sz w:val="28"/>
          <w:szCs w:val="28"/>
        </w:rPr>
        <w:t>1</w:t>
      </w:r>
      <w:r w:rsidRPr="00555F21">
        <w:rPr>
          <w:sz w:val="28"/>
          <w:szCs w:val="28"/>
          <w:lang w:val="uk-UA"/>
        </w:rPr>
        <w:t>.</w:t>
      </w:r>
      <w:r w:rsidR="0014087B" w:rsidRPr="00555F21">
        <w:rPr>
          <w:sz w:val="28"/>
          <w:szCs w:val="28"/>
        </w:rPr>
        <w:t xml:space="preserve"> проводить </w:t>
      </w:r>
      <w:proofErr w:type="spellStart"/>
      <w:r w:rsidR="0014087B" w:rsidRPr="00555F21">
        <w:rPr>
          <w:sz w:val="28"/>
          <w:szCs w:val="28"/>
        </w:rPr>
        <w:t>моніторинг</w:t>
      </w:r>
      <w:proofErr w:type="spellEnd"/>
      <w:r w:rsidR="0014087B" w:rsidRPr="00555F21">
        <w:rPr>
          <w:sz w:val="28"/>
          <w:szCs w:val="28"/>
        </w:rPr>
        <w:t xml:space="preserve"> стану </w:t>
      </w:r>
      <w:proofErr w:type="spellStart"/>
      <w:r w:rsidR="0014087B" w:rsidRPr="00555F21">
        <w:rPr>
          <w:sz w:val="28"/>
          <w:szCs w:val="28"/>
        </w:rPr>
        <w:t>розв’язання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завдань</w:t>
      </w:r>
      <w:proofErr w:type="spellEnd"/>
      <w:r w:rsidR="0014087B" w:rsidRPr="00555F21">
        <w:rPr>
          <w:sz w:val="28"/>
          <w:szCs w:val="28"/>
        </w:rPr>
        <w:t xml:space="preserve">, </w:t>
      </w:r>
      <w:proofErr w:type="spellStart"/>
      <w:r w:rsidR="0014087B" w:rsidRPr="00555F21">
        <w:rPr>
          <w:sz w:val="28"/>
          <w:szCs w:val="28"/>
        </w:rPr>
        <w:t>пов’язаних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із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стратегічними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proofErr w:type="gramStart"/>
      <w:r w:rsidR="0014087B" w:rsidRPr="00555F21">
        <w:rPr>
          <w:sz w:val="28"/>
          <w:szCs w:val="28"/>
        </w:rPr>
        <w:t>пр</w:t>
      </w:r>
      <w:proofErr w:type="gramEnd"/>
      <w:r w:rsidR="0014087B" w:rsidRPr="00555F21">
        <w:rPr>
          <w:sz w:val="28"/>
          <w:szCs w:val="28"/>
        </w:rPr>
        <w:t>іоритетами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здійснення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публічних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інвестицій</w:t>
      </w:r>
      <w:proofErr w:type="spellEnd"/>
      <w:r w:rsidR="0014087B" w:rsidRPr="00555F21">
        <w:rPr>
          <w:sz w:val="28"/>
          <w:szCs w:val="28"/>
        </w:rPr>
        <w:t>;</w:t>
      </w:r>
    </w:p>
    <w:p w:rsidR="0014087B" w:rsidRPr="00555F21" w:rsidRDefault="00F174C6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9" w:name="n43"/>
      <w:bookmarkEnd w:id="9"/>
      <w:r w:rsidRPr="00555F21">
        <w:rPr>
          <w:sz w:val="28"/>
          <w:szCs w:val="28"/>
          <w:lang w:val="uk-UA"/>
        </w:rPr>
        <w:t>3.</w:t>
      </w:r>
      <w:r w:rsidR="0014087B" w:rsidRPr="00555F21">
        <w:rPr>
          <w:sz w:val="28"/>
          <w:szCs w:val="28"/>
        </w:rPr>
        <w:t>2</w:t>
      </w:r>
      <w:r w:rsidRPr="00555F21">
        <w:rPr>
          <w:sz w:val="28"/>
          <w:szCs w:val="28"/>
          <w:lang w:val="uk-UA"/>
        </w:rPr>
        <w:t>.</w:t>
      </w:r>
      <w:r w:rsidR="0014087B" w:rsidRPr="00555F21">
        <w:rPr>
          <w:sz w:val="28"/>
          <w:szCs w:val="28"/>
        </w:rPr>
        <w:t xml:space="preserve"> проводить </w:t>
      </w:r>
      <w:proofErr w:type="spellStart"/>
      <w:r w:rsidR="0014087B" w:rsidRPr="00555F21">
        <w:rPr>
          <w:sz w:val="28"/>
          <w:szCs w:val="28"/>
        </w:rPr>
        <w:t>аналіз</w:t>
      </w:r>
      <w:proofErr w:type="spellEnd"/>
      <w:r w:rsidR="0014087B" w:rsidRPr="00555F21">
        <w:rPr>
          <w:sz w:val="28"/>
          <w:szCs w:val="28"/>
        </w:rPr>
        <w:t xml:space="preserve"> стану справ та причин </w:t>
      </w:r>
      <w:proofErr w:type="spellStart"/>
      <w:r w:rsidR="0014087B" w:rsidRPr="00555F21">
        <w:rPr>
          <w:sz w:val="28"/>
          <w:szCs w:val="28"/>
        </w:rPr>
        <w:t>виникнення</w:t>
      </w:r>
      <w:proofErr w:type="spellEnd"/>
      <w:r w:rsidR="0014087B" w:rsidRPr="00555F21">
        <w:rPr>
          <w:sz w:val="28"/>
          <w:szCs w:val="28"/>
        </w:rPr>
        <w:t xml:space="preserve"> проблем у </w:t>
      </w:r>
      <w:proofErr w:type="spellStart"/>
      <w:r w:rsidR="0014087B" w:rsidRPr="00555F21">
        <w:rPr>
          <w:sz w:val="28"/>
          <w:szCs w:val="28"/>
        </w:rPr>
        <w:t>процесі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здійснення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публічних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інвестицій</w:t>
      </w:r>
      <w:proofErr w:type="spellEnd"/>
      <w:r w:rsidR="0014087B" w:rsidRPr="00555F21">
        <w:rPr>
          <w:sz w:val="28"/>
          <w:szCs w:val="28"/>
        </w:rPr>
        <w:t xml:space="preserve">, а </w:t>
      </w:r>
      <w:proofErr w:type="spellStart"/>
      <w:r w:rsidR="0014087B" w:rsidRPr="00555F21">
        <w:rPr>
          <w:sz w:val="28"/>
          <w:szCs w:val="28"/>
        </w:rPr>
        <w:t>також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готує</w:t>
      </w:r>
      <w:proofErr w:type="spellEnd"/>
      <w:r w:rsidR="0014087B" w:rsidRPr="00555F21">
        <w:rPr>
          <w:sz w:val="28"/>
          <w:szCs w:val="28"/>
        </w:rPr>
        <w:t xml:space="preserve"> та </w:t>
      </w:r>
      <w:proofErr w:type="spellStart"/>
      <w:r w:rsidR="0014087B" w:rsidRPr="00555F21">
        <w:rPr>
          <w:sz w:val="28"/>
          <w:szCs w:val="28"/>
        </w:rPr>
        <w:t>подає</w:t>
      </w:r>
      <w:proofErr w:type="spellEnd"/>
      <w:r w:rsidR="0014087B" w:rsidRPr="00555F21">
        <w:rPr>
          <w:sz w:val="28"/>
          <w:szCs w:val="28"/>
        </w:rPr>
        <w:t xml:space="preserve"> на </w:t>
      </w:r>
      <w:proofErr w:type="spellStart"/>
      <w:r w:rsidR="0014087B" w:rsidRPr="00555F21">
        <w:rPr>
          <w:sz w:val="28"/>
          <w:szCs w:val="28"/>
        </w:rPr>
        <w:t>розгляд</w:t>
      </w:r>
      <w:proofErr w:type="spellEnd"/>
      <w:r w:rsidR="0014087B" w:rsidRPr="00555F21">
        <w:rPr>
          <w:sz w:val="28"/>
          <w:szCs w:val="28"/>
        </w:rPr>
        <w:t xml:space="preserve"> </w:t>
      </w:r>
      <w:r w:rsidR="0014087B" w:rsidRPr="00555F21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14087B" w:rsidRPr="00555F21">
        <w:rPr>
          <w:sz w:val="28"/>
          <w:szCs w:val="28"/>
        </w:rPr>
        <w:t>пропозиції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щодо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розв’язання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виявлених</w:t>
      </w:r>
      <w:proofErr w:type="spellEnd"/>
      <w:r w:rsidR="0014087B" w:rsidRPr="00555F21">
        <w:rPr>
          <w:sz w:val="28"/>
          <w:szCs w:val="28"/>
        </w:rPr>
        <w:t xml:space="preserve"> проблем;</w:t>
      </w:r>
    </w:p>
    <w:p w:rsidR="0014087B" w:rsidRPr="00555F21" w:rsidRDefault="00F174C6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" w:name="n44"/>
      <w:bookmarkEnd w:id="10"/>
      <w:r w:rsidRPr="00555F21">
        <w:rPr>
          <w:sz w:val="28"/>
          <w:szCs w:val="28"/>
          <w:lang w:val="uk-UA"/>
        </w:rPr>
        <w:t>3.</w:t>
      </w:r>
      <w:r w:rsidR="0014087B" w:rsidRPr="00555F21">
        <w:rPr>
          <w:sz w:val="28"/>
          <w:szCs w:val="28"/>
        </w:rPr>
        <w:t>3</w:t>
      </w:r>
      <w:r w:rsidRPr="00555F21">
        <w:rPr>
          <w:sz w:val="28"/>
          <w:szCs w:val="28"/>
          <w:lang w:val="uk-UA"/>
        </w:rPr>
        <w:t>.</w:t>
      </w:r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забезпечує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обговорення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актуальних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питань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узгодження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стратегічних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proofErr w:type="gramStart"/>
      <w:r w:rsidR="0014087B" w:rsidRPr="00555F21">
        <w:rPr>
          <w:sz w:val="28"/>
          <w:szCs w:val="28"/>
        </w:rPr>
        <w:t>пр</w:t>
      </w:r>
      <w:proofErr w:type="gramEnd"/>
      <w:r w:rsidR="0014087B" w:rsidRPr="00555F21">
        <w:rPr>
          <w:sz w:val="28"/>
          <w:szCs w:val="28"/>
        </w:rPr>
        <w:t>іоритетів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здійснення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публічних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інвестицій</w:t>
      </w:r>
      <w:proofErr w:type="spellEnd"/>
      <w:r w:rsidR="0014087B" w:rsidRPr="00555F21">
        <w:rPr>
          <w:sz w:val="28"/>
          <w:szCs w:val="28"/>
        </w:rPr>
        <w:t>;</w:t>
      </w:r>
    </w:p>
    <w:p w:rsidR="0014087B" w:rsidRPr="00555F21" w:rsidRDefault="00F174C6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" w:name="n45"/>
      <w:bookmarkEnd w:id="11"/>
      <w:r w:rsidRPr="00555F21">
        <w:rPr>
          <w:sz w:val="28"/>
          <w:szCs w:val="28"/>
          <w:lang w:val="uk-UA"/>
        </w:rPr>
        <w:t>3.</w:t>
      </w:r>
      <w:r w:rsidR="0014087B" w:rsidRPr="00555F21">
        <w:rPr>
          <w:sz w:val="28"/>
          <w:szCs w:val="28"/>
        </w:rPr>
        <w:t>4</w:t>
      </w:r>
      <w:r w:rsidRPr="00555F21">
        <w:rPr>
          <w:sz w:val="28"/>
          <w:szCs w:val="28"/>
          <w:lang w:val="uk-UA"/>
        </w:rPr>
        <w:t>.</w:t>
      </w:r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сприяє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proofErr w:type="gramStart"/>
      <w:r w:rsidR="0014087B" w:rsidRPr="00555F21">
        <w:rPr>
          <w:sz w:val="28"/>
          <w:szCs w:val="28"/>
        </w:rPr>
        <w:t>досл</w:t>
      </w:r>
      <w:proofErr w:type="gramEnd"/>
      <w:r w:rsidR="0014087B" w:rsidRPr="00555F21">
        <w:rPr>
          <w:sz w:val="28"/>
          <w:szCs w:val="28"/>
        </w:rPr>
        <w:t>ідженню</w:t>
      </w:r>
      <w:proofErr w:type="spellEnd"/>
      <w:r w:rsidR="0014087B" w:rsidRPr="00555F21">
        <w:rPr>
          <w:sz w:val="28"/>
          <w:szCs w:val="28"/>
        </w:rPr>
        <w:t xml:space="preserve"> та </w:t>
      </w:r>
      <w:proofErr w:type="spellStart"/>
      <w:r w:rsidR="0014087B" w:rsidRPr="00555F21">
        <w:rPr>
          <w:sz w:val="28"/>
          <w:szCs w:val="28"/>
        </w:rPr>
        <w:t>поширенню</w:t>
      </w:r>
      <w:proofErr w:type="spellEnd"/>
      <w:r w:rsidR="0014087B" w:rsidRPr="00555F21">
        <w:rPr>
          <w:sz w:val="28"/>
          <w:szCs w:val="28"/>
        </w:rPr>
        <w:t xml:space="preserve"> позитивного </w:t>
      </w:r>
      <w:proofErr w:type="spellStart"/>
      <w:r w:rsidR="0014087B" w:rsidRPr="00555F21">
        <w:rPr>
          <w:sz w:val="28"/>
          <w:szCs w:val="28"/>
        </w:rPr>
        <w:t>досвіду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іноземних</w:t>
      </w:r>
      <w:proofErr w:type="spellEnd"/>
      <w:r w:rsidR="0014087B" w:rsidRPr="00555F21">
        <w:rPr>
          <w:sz w:val="28"/>
          <w:szCs w:val="28"/>
        </w:rPr>
        <w:t xml:space="preserve"> держав з </w:t>
      </w:r>
      <w:proofErr w:type="spellStart"/>
      <w:r w:rsidR="0014087B" w:rsidRPr="00555F21">
        <w:rPr>
          <w:sz w:val="28"/>
          <w:szCs w:val="28"/>
        </w:rPr>
        <w:t>питань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здійснення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публічних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інвестицій</w:t>
      </w:r>
      <w:proofErr w:type="spellEnd"/>
      <w:r w:rsidR="0014087B" w:rsidRPr="00555F21">
        <w:rPr>
          <w:sz w:val="28"/>
          <w:szCs w:val="28"/>
        </w:rPr>
        <w:t>;</w:t>
      </w:r>
    </w:p>
    <w:p w:rsidR="0014087B" w:rsidRPr="00555F21" w:rsidRDefault="00F174C6" w:rsidP="003329A8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12" w:name="n46"/>
      <w:bookmarkEnd w:id="12"/>
      <w:r w:rsidRPr="00555F21">
        <w:rPr>
          <w:sz w:val="28"/>
          <w:szCs w:val="28"/>
          <w:lang w:val="uk-UA"/>
        </w:rPr>
        <w:lastRenderedPageBreak/>
        <w:t>3.</w:t>
      </w:r>
      <w:r w:rsidR="0014087B" w:rsidRPr="00555F21">
        <w:rPr>
          <w:sz w:val="28"/>
          <w:szCs w:val="28"/>
        </w:rPr>
        <w:t>5</w:t>
      </w:r>
      <w:r w:rsidRPr="00555F21">
        <w:rPr>
          <w:sz w:val="28"/>
          <w:szCs w:val="28"/>
          <w:lang w:val="uk-UA"/>
        </w:rPr>
        <w:t>.</w:t>
      </w:r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подає</w:t>
      </w:r>
      <w:proofErr w:type="spellEnd"/>
      <w:r w:rsidR="0014087B" w:rsidRPr="00555F21">
        <w:rPr>
          <w:sz w:val="28"/>
          <w:szCs w:val="28"/>
        </w:rPr>
        <w:t xml:space="preserve"> </w:t>
      </w:r>
      <w:r w:rsidR="0014087B" w:rsidRPr="00555F21">
        <w:rPr>
          <w:sz w:val="28"/>
          <w:szCs w:val="28"/>
          <w:lang w:val="uk-UA"/>
        </w:rPr>
        <w:t xml:space="preserve">до виконавчого комітету </w:t>
      </w:r>
      <w:proofErr w:type="spellStart"/>
      <w:r w:rsidR="0014087B" w:rsidRPr="00555F21">
        <w:rPr>
          <w:sz w:val="28"/>
          <w:szCs w:val="28"/>
        </w:rPr>
        <w:t>розроблені</w:t>
      </w:r>
      <w:proofErr w:type="spellEnd"/>
      <w:r w:rsidR="0014087B" w:rsidRPr="00555F21">
        <w:rPr>
          <w:sz w:val="28"/>
          <w:szCs w:val="28"/>
        </w:rPr>
        <w:t xml:space="preserve"> за результатами </w:t>
      </w:r>
      <w:proofErr w:type="spellStart"/>
      <w:r w:rsidR="0014087B" w:rsidRPr="00555F21">
        <w:rPr>
          <w:sz w:val="28"/>
          <w:szCs w:val="28"/>
        </w:rPr>
        <w:t>своєї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роботи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пропозиції</w:t>
      </w:r>
      <w:proofErr w:type="spellEnd"/>
      <w:r w:rsidR="0014087B" w:rsidRPr="00555F21">
        <w:rPr>
          <w:sz w:val="28"/>
          <w:szCs w:val="28"/>
        </w:rPr>
        <w:t xml:space="preserve"> (</w:t>
      </w:r>
      <w:proofErr w:type="spellStart"/>
      <w:r w:rsidR="0014087B" w:rsidRPr="00555F21">
        <w:rPr>
          <w:sz w:val="28"/>
          <w:szCs w:val="28"/>
        </w:rPr>
        <w:t>рекомендації</w:t>
      </w:r>
      <w:proofErr w:type="spellEnd"/>
      <w:r w:rsidR="0014087B" w:rsidRPr="00555F21">
        <w:rPr>
          <w:sz w:val="28"/>
          <w:szCs w:val="28"/>
        </w:rPr>
        <w:t>).</w:t>
      </w:r>
    </w:p>
    <w:p w:rsidR="003329A8" w:rsidRDefault="0014087B" w:rsidP="003329A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  <w:lang w:val="uk-UA"/>
        </w:rPr>
      </w:pPr>
      <w:r w:rsidRPr="00555F21">
        <w:rPr>
          <w:b/>
          <w:sz w:val="28"/>
          <w:szCs w:val="28"/>
          <w:lang w:val="uk-UA"/>
        </w:rPr>
        <w:t>4</w:t>
      </w:r>
      <w:r w:rsidRPr="00555F21">
        <w:rPr>
          <w:b/>
          <w:sz w:val="28"/>
          <w:szCs w:val="28"/>
        </w:rPr>
        <w:t xml:space="preserve">. </w:t>
      </w:r>
      <w:r w:rsidR="00064E4A" w:rsidRPr="00555F21">
        <w:rPr>
          <w:b/>
          <w:sz w:val="28"/>
          <w:szCs w:val="28"/>
          <w:lang w:val="uk-UA"/>
        </w:rPr>
        <w:t>Інвестиційна р</w:t>
      </w:r>
      <w:r w:rsidRPr="00555F21">
        <w:rPr>
          <w:b/>
          <w:sz w:val="28"/>
          <w:szCs w:val="28"/>
        </w:rPr>
        <w:t xml:space="preserve">ада </w:t>
      </w:r>
      <w:proofErr w:type="spellStart"/>
      <w:r w:rsidRPr="00555F21">
        <w:rPr>
          <w:b/>
          <w:sz w:val="28"/>
          <w:szCs w:val="28"/>
        </w:rPr>
        <w:t>має</w:t>
      </w:r>
      <w:proofErr w:type="spellEnd"/>
      <w:r w:rsidRPr="00555F21">
        <w:rPr>
          <w:b/>
          <w:sz w:val="28"/>
          <w:szCs w:val="28"/>
        </w:rPr>
        <w:t xml:space="preserve"> право:</w:t>
      </w:r>
      <w:bookmarkStart w:id="13" w:name="n48"/>
      <w:bookmarkEnd w:id="13"/>
    </w:p>
    <w:p w:rsidR="0014087B" w:rsidRPr="003329A8" w:rsidRDefault="00F174C6" w:rsidP="003329A8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555F21">
        <w:rPr>
          <w:sz w:val="28"/>
          <w:szCs w:val="28"/>
          <w:lang w:val="uk-UA"/>
        </w:rPr>
        <w:t>4.</w:t>
      </w:r>
      <w:r w:rsidR="0014087B" w:rsidRPr="00555F21">
        <w:rPr>
          <w:sz w:val="28"/>
          <w:szCs w:val="28"/>
        </w:rPr>
        <w:t>1</w:t>
      </w:r>
      <w:r w:rsidRPr="00555F21">
        <w:rPr>
          <w:sz w:val="28"/>
          <w:szCs w:val="28"/>
          <w:lang w:val="uk-UA"/>
        </w:rPr>
        <w:t>.</w:t>
      </w:r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отримувати</w:t>
      </w:r>
      <w:proofErr w:type="spellEnd"/>
      <w:r w:rsidR="0014087B" w:rsidRPr="00555F21">
        <w:rPr>
          <w:sz w:val="28"/>
          <w:szCs w:val="28"/>
        </w:rPr>
        <w:t xml:space="preserve"> в </w:t>
      </w:r>
      <w:proofErr w:type="spellStart"/>
      <w:r w:rsidR="0014087B" w:rsidRPr="00555F21">
        <w:rPr>
          <w:sz w:val="28"/>
          <w:szCs w:val="28"/>
        </w:rPr>
        <w:t>установленому</w:t>
      </w:r>
      <w:proofErr w:type="spellEnd"/>
      <w:r w:rsidR="0014087B" w:rsidRPr="00555F21">
        <w:rPr>
          <w:sz w:val="28"/>
          <w:szCs w:val="28"/>
        </w:rPr>
        <w:t xml:space="preserve"> порядку </w:t>
      </w:r>
      <w:proofErr w:type="spellStart"/>
      <w:r w:rsidR="0014087B" w:rsidRPr="00555F21">
        <w:rPr>
          <w:sz w:val="28"/>
          <w:szCs w:val="28"/>
        </w:rPr>
        <w:t>від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органів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виконавчої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влади</w:t>
      </w:r>
      <w:proofErr w:type="spellEnd"/>
      <w:r w:rsidR="0014087B" w:rsidRPr="00555F21">
        <w:rPr>
          <w:sz w:val="28"/>
          <w:szCs w:val="28"/>
        </w:rPr>
        <w:t xml:space="preserve">, </w:t>
      </w:r>
      <w:proofErr w:type="spellStart"/>
      <w:r w:rsidR="0014087B" w:rsidRPr="00555F21">
        <w:rPr>
          <w:sz w:val="28"/>
          <w:szCs w:val="28"/>
        </w:rPr>
        <w:t>органів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місцевого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самоврядування</w:t>
      </w:r>
      <w:proofErr w:type="spellEnd"/>
      <w:r w:rsidR="0014087B" w:rsidRPr="00555F21">
        <w:rPr>
          <w:sz w:val="28"/>
          <w:szCs w:val="28"/>
        </w:rPr>
        <w:t xml:space="preserve">, </w:t>
      </w:r>
      <w:proofErr w:type="spellStart"/>
      <w:proofErr w:type="gramStart"/>
      <w:r w:rsidR="0014087B" w:rsidRPr="00555F21">
        <w:rPr>
          <w:sz w:val="28"/>
          <w:szCs w:val="28"/>
        </w:rPr>
        <w:t>п</w:t>
      </w:r>
      <w:proofErr w:type="gramEnd"/>
      <w:r w:rsidR="0014087B" w:rsidRPr="00555F21">
        <w:rPr>
          <w:sz w:val="28"/>
          <w:szCs w:val="28"/>
        </w:rPr>
        <w:t>ідприємств</w:t>
      </w:r>
      <w:proofErr w:type="spellEnd"/>
      <w:r w:rsidR="0014087B" w:rsidRPr="00555F21">
        <w:rPr>
          <w:sz w:val="28"/>
          <w:szCs w:val="28"/>
        </w:rPr>
        <w:t xml:space="preserve">, </w:t>
      </w:r>
      <w:proofErr w:type="spellStart"/>
      <w:r w:rsidR="0014087B" w:rsidRPr="00555F21">
        <w:rPr>
          <w:sz w:val="28"/>
          <w:szCs w:val="28"/>
        </w:rPr>
        <w:t>установ</w:t>
      </w:r>
      <w:proofErr w:type="spellEnd"/>
      <w:r w:rsidR="0014087B" w:rsidRPr="00555F21">
        <w:rPr>
          <w:sz w:val="28"/>
          <w:szCs w:val="28"/>
        </w:rPr>
        <w:t xml:space="preserve"> та </w:t>
      </w:r>
      <w:proofErr w:type="spellStart"/>
      <w:r w:rsidR="0014087B" w:rsidRPr="00555F21">
        <w:rPr>
          <w:sz w:val="28"/>
          <w:szCs w:val="28"/>
        </w:rPr>
        <w:t>організацій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інформацію</w:t>
      </w:r>
      <w:proofErr w:type="spellEnd"/>
      <w:r w:rsidR="0014087B" w:rsidRPr="00555F21">
        <w:rPr>
          <w:sz w:val="28"/>
          <w:szCs w:val="28"/>
        </w:rPr>
        <w:t xml:space="preserve">, </w:t>
      </w:r>
      <w:proofErr w:type="spellStart"/>
      <w:r w:rsidR="0014087B" w:rsidRPr="00555F21">
        <w:rPr>
          <w:sz w:val="28"/>
          <w:szCs w:val="28"/>
        </w:rPr>
        <w:t>необхідну</w:t>
      </w:r>
      <w:proofErr w:type="spellEnd"/>
      <w:r w:rsidR="0014087B" w:rsidRPr="00555F21">
        <w:rPr>
          <w:sz w:val="28"/>
          <w:szCs w:val="28"/>
        </w:rPr>
        <w:t xml:space="preserve"> для </w:t>
      </w:r>
      <w:proofErr w:type="spellStart"/>
      <w:r w:rsidR="0014087B" w:rsidRPr="00555F21">
        <w:rPr>
          <w:sz w:val="28"/>
          <w:szCs w:val="28"/>
        </w:rPr>
        <w:t>виконання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покладених</w:t>
      </w:r>
      <w:proofErr w:type="spellEnd"/>
      <w:r w:rsidR="0014087B" w:rsidRPr="00555F21">
        <w:rPr>
          <w:sz w:val="28"/>
          <w:szCs w:val="28"/>
        </w:rPr>
        <w:t xml:space="preserve"> на </w:t>
      </w:r>
      <w:proofErr w:type="spellStart"/>
      <w:r w:rsidR="0014087B" w:rsidRPr="00555F21">
        <w:rPr>
          <w:sz w:val="28"/>
          <w:szCs w:val="28"/>
        </w:rPr>
        <w:t>неї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завдань</w:t>
      </w:r>
      <w:proofErr w:type="spellEnd"/>
      <w:r w:rsidR="0014087B" w:rsidRPr="00555F21">
        <w:rPr>
          <w:sz w:val="28"/>
          <w:szCs w:val="28"/>
        </w:rPr>
        <w:t>;</w:t>
      </w:r>
    </w:p>
    <w:p w:rsidR="0014087B" w:rsidRPr="00555F21" w:rsidRDefault="00F174C6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" w:name="n49"/>
      <w:bookmarkEnd w:id="14"/>
      <w:r w:rsidRPr="00555F21">
        <w:rPr>
          <w:sz w:val="28"/>
          <w:szCs w:val="28"/>
          <w:lang w:val="uk-UA"/>
        </w:rPr>
        <w:t>4.</w:t>
      </w:r>
      <w:r w:rsidR="0014087B" w:rsidRPr="00555F21">
        <w:rPr>
          <w:sz w:val="28"/>
          <w:szCs w:val="28"/>
        </w:rPr>
        <w:t>2</w:t>
      </w:r>
      <w:r w:rsidRPr="00555F21">
        <w:rPr>
          <w:sz w:val="28"/>
          <w:szCs w:val="28"/>
          <w:lang w:val="uk-UA"/>
        </w:rPr>
        <w:t>.</w:t>
      </w:r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залучати</w:t>
      </w:r>
      <w:proofErr w:type="spellEnd"/>
      <w:r w:rsidR="0014087B" w:rsidRPr="00555F21">
        <w:rPr>
          <w:sz w:val="28"/>
          <w:szCs w:val="28"/>
        </w:rPr>
        <w:t xml:space="preserve"> до </w:t>
      </w:r>
      <w:proofErr w:type="spellStart"/>
      <w:r w:rsidR="0014087B" w:rsidRPr="00555F21">
        <w:rPr>
          <w:sz w:val="28"/>
          <w:szCs w:val="28"/>
        </w:rPr>
        <w:t>участі</w:t>
      </w:r>
      <w:proofErr w:type="spellEnd"/>
      <w:r w:rsidR="0014087B" w:rsidRPr="00555F21">
        <w:rPr>
          <w:sz w:val="28"/>
          <w:szCs w:val="28"/>
        </w:rPr>
        <w:t xml:space="preserve"> у </w:t>
      </w:r>
      <w:proofErr w:type="spellStart"/>
      <w:r w:rsidR="0014087B" w:rsidRPr="00555F21">
        <w:rPr>
          <w:sz w:val="28"/>
          <w:szCs w:val="28"/>
        </w:rPr>
        <w:t>своїй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роботі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представників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органів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виконавчої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влади</w:t>
      </w:r>
      <w:proofErr w:type="spellEnd"/>
      <w:r w:rsidR="0014087B" w:rsidRPr="00555F21">
        <w:rPr>
          <w:sz w:val="28"/>
          <w:szCs w:val="28"/>
        </w:rPr>
        <w:t xml:space="preserve">, </w:t>
      </w:r>
      <w:proofErr w:type="spellStart"/>
      <w:r w:rsidR="0014087B" w:rsidRPr="00555F21">
        <w:rPr>
          <w:sz w:val="28"/>
          <w:szCs w:val="28"/>
        </w:rPr>
        <w:t>депутатів</w:t>
      </w:r>
      <w:proofErr w:type="spellEnd"/>
      <w:r w:rsidR="0014087B" w:rsidRPr="00555F21">
        <w:rPr>
          <w:sz w:val="28"/>
          <w:szCs w:val="28"/>
        </w:rPr>
        <w:t xml:space="preserve"> </w:t>
      </w:r>
      <w:r w:rsidRPr="00555F21">
        <w:rPr>
          <w:sz w:val="28"/>
          <w:szCs w:val="28"/>
          <w:lang w:val="uk-UA"/>
        </w:rPr>
        <w:t>сільської ради</w:t>
      </w:r>
      <w:r w:rsidR="0014087B" w:rsidRPr="00555F21">
        <w:rPr>
          <w:sz w:val="28"/>
          <w:szCs w:val="28"/>
        </w:rPr>
        <w:t xml:space="preserve">, </w:t>
      </w:r>
      <w:proofErr w:type="spellStart"/>
      <w:proofErr w:type="gramStart"/>
      <w:r w:rsidR="0014087B" w:rsidRPr="00555F21">
        <w:rPr>
          <w:sz w:val="28"/>
          <w:szCs w:val="28"/>
        </w:rPr>
        <w:t>п</w:t>
      </w:r>
      <w:proofErr w:type="gramEnd"/>
      <w:r w:rsidR="0014087B" w:rsidRPr="00555F21">
        <w:rPr>
          <w:sz w:val="28"/>
          <w:szCs w:val="28"/>
        </w:rPr>
        <w:t>ідприємств</w:t>
      </w:r>
      <w:proofErr w:type="spellEnd"/>
      <w:r w:rsidR="0014087B" w:rsidRPr="00555F21">
        <w:rPr>
          <w:sz w:val="28"/>
          <w:szCs w:val="28"/>
        </w:rPr>
        <w:t xml:space="preserve">, </w:t>
      </w:r>
      <w:proofErr w:type="spellStart"/>
      <w:r w:rsidR="0014087B" w:rsidRPr="00555F21">
        <w:rPr>
          <w:sz w:val="28"/>
          <w:szCs w:val="28"/>
        </w:rPr>
        <w:t>установ</w:t>
      </w:r>
      <w:proofErr w:type="spellEnd"/>
      <w:r w:rsidR="0014087B" w:rsidRPr="00555F21">
        <w:rPr>
          <w:sz w:val="28"/>
          <w:szCs w:val="28"/>
        </w:rPr>
        <w:t xml:space="preserve"> та </w:t>
      </w:r>
      <w:proofErr w:type="spellStart"/>
      <w:r w:rsidR="0014087B" w:rsidRPr="00555F21">
        <w:rPr>
          <w:sz w:val="28"/>
          <w:szCs w:val="28"/>
        </w:rPr>
        <w:t>організацій</w:t>
      </w:r>
      <w:proofErr w:type="spellEnd"/>
      <w:r w:rsidR="0014087B" w:rsidRPr="00555F21">
        <w:rPr>
          <w:sz w:val="28"/>
          <w:szCs w:val="28"/>
        </w:rPr>
        <w:t xml:space="preserve"> (за </w:t>
      </w:r>
      <w:proofErr w:type="spellStart"/>
      <w:r w:rsidR="0014087B" w:rsidRPr="00555F21">
        <w:rPr>
          <w:sz w:val="28"/>
          <w:szCs w:val="28"/>
        </w:rPr>
        <w:t>погодженням</w:t>
      </w:r>
      <w:proofErr w:type="spellEnd"/>
      <w:r w:rsidR="0014087B" w:rsidRPr="00555F21">
        <w:rPr>
          <w:sz w:val="28"/>
          <w:szCs w:val="28"/>
        </w:rPr>
        <w:t xml:space="preserve"> з </w:t>
      </w:r>
      <w:proofErr w:type="spellStart"/>
      <w:r w:rsidR="0014087B" w:rsidRPr="00555F21">
        <w:rPr>
          <w:sz w:val="28"/>
          <w:szCs w:val="28"/>
        </w:rPr>
        <w:t>їх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керівниками</w:t>
      </w:r>
      <w:proofErr w:type="spellEnd"/>
      <w:r w:rsidR="0014087B" w:rsidRPr="00555F21">
        <w:rPr>
          <w:sz w:val="28"/>
          <w:szCs w:val="28"/>
        </w:rPr>
        <w:t xml:space="preserve">), а </w:t>
      </w:r>
      <w:proofErr w:type="spellStart"/>
      <w:r w:rsidR="0014087B" w:rsidRPr="00555F21">
        <w:rPr>
          <w:sz w:val="28"/>
          <w:szCs w:val="28"/>
        </w:rPr>
        <w:t>також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незалежних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експертів</w:t>
      </w:r>
      <w:proofErr w:type="spellEnd"/>
      <w:r w:rsidR="0014087B" w:rsidRPr="00555F21">
        <w:rPr>
          <w:sz w:val="28"/>
          <w:szCs w:val="28"/>
        </w:rPr>
        <w:t xml:space="preserve">, </w:t>
      </w:r>
      <w:proofErr w:type="spellStart"/>
      <w:r w:rsidR="0014087B" w:rsidRPr="00555F21">
        <w:rPr>
          <w:sz w:val="28"/>
          <w:szCs w:val="28"/>
        </w:rPr>
        <w:t>представників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громадськості</w:t>
      </w:r>
      <w:proofErr w:type="spellEnd"/>
      <w:r w:rsidR="0014087B" w:rsidRPr="00555F21">
        <w:rPr>
          <w:sz w:val="28"/>
          <w:szCs w:val="28"/>
        </w:rPr>
        <w:t xml:space="preserve"> та </w:t>
      </w:r>
      <w:proofErr w:type="spellStart"/>
      <w:r w:rsidR="0014087B" w:rsidRPr="00555F21">
        <w:rPr>
          <w:sz w:val="28"/>
          <w:szCs w:val="28"/>
        </w:rPr>
        <w:t>медіа</w:t>
      </w:r>
      <w:proofErr w:type="spellEnd"/>
      <w:r w:rsidR="0014087B" w:rsidRPr="00555F21">
        <w:rPr>
          <w:sz w:val="28"/>
          <w:szCs w:val="28"/>
        </w:rPr>
        <w:t xml:space="preserve"> (за </w:t>
      </w:r>
      <w:proofErr w:type="spellStart"/>
      <w:r w:rsidR="0014087B" w:rsidRPr="00555F21">
        <w:rPr>
          <w:sz w:val="28"/>
          <w:szCs w:val="28"/>
        </w:rPr>
        <w:t>згодою</w:t>
      </w:r>
      <w:proofErr w:type="spellEnd"/>
      <w:r w:rsidR="0014087B" w:rsidRPr="00555F21">
        <w:rPr>
          <w:sz w:val="28"/>
          <w:szCs w:val="28"/>
        </w:rPr>
        <w:t>);</w:t>
      </w:r>
    </w:p>
    <w:p w:rsidR="0014087B" w:rsidRPr="00555F21" w:rsidRDefault="00064E4A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5" w:name="n50"/>
      <w:bookmarkEnd w:id="15"/>
      <w:r w:rsidRPr="00555F21">
        <w:rPr>
          <w:sz w:val="28"/>
          <w:szCs w:val="28"/>
          <w:lang w:val="uk-UA"/>
        </w:rPr>
        <w:t>4.</w:t>
      </w:r>
      <w:r w:rsidR="0014087B" w:rsidRPr="00555F21">
        <w:rPr>
          <w:sz w:val="28"/>
          <w:szCs w:val="28"/>
        </w:rPr>
        <w:t>3</w:t>
      </w:r>
      <w:r w:rsidRPr="00555F21">
        <w:rPr>
          <w:sz w:val="28"/>
          <w:szCs w:val="28"/>
          <w:lang w:val="uk-UA"/>
        </w:rPr>
        <w:t>.</w:t>
      </w:r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утворювати</w:t>
      </w:r>
      <w:proofErr w:type="spellEnd"/>
      <w:r w:rsidR="0014087B" w:rsidRPr="00555F21">
        <w:rPr>
          <w:sz w:val="28"/>
          <w:szCs w:val="28"/>
        </w:rPr>
        <w:t xml:space="preserve"> в </w:t>
      </w:r>
      <w:proofErr w:type="spellStart"/>
      <w:r w:rsidR="0014087B" w:rsidRPr="00555F21">
        <w:rPr>
          <w:sz w:val="28"/>
          <w:szCs w:val="28"/>
        </w:rPr>
        <w:t>разі</w:t>
      </w:r>
      <w:proofErr w:type="spellEnd"/>
      <w:r w:rsidR="0014087B" w:rsidRPr="00555F21">
        <w:rPr>
          <w:sz w:val="28"/>
          <w:szCs w:val="28"/>
        </w:rPr>
        <w:t xml:space="preserve"> потреби для </w:t>
      </w:r>
      <w:proofErr w:type="spellStart"/>
      <w:r w:rsidR="0014087B" w:rsidRPr="00555F21">
        <w:rPr>
          <w:sz w:val="28"/>
          <w:szCs w:val="28"/>
        </w:rPr>
        <w:t>виконання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покладених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gramStart"/>
      <w:r w:rsidR="0014087B" w:rsidRPr="00555F21">
        <w:rPr>
          <w:sz w:val="28"/>
          <w:szCs w:val="28"/>
        </w:rPr>
        <w:t>на</w:t>
      </w:r>
      <w:proofErr w:type="gram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неї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завдань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робочі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групи</w:t>
      </w:r>
      <w:proofErr w:type="spellEnd"/>
      <w:r w:rsidR="0014087B" w:rsidRPr="00555F21">
        <w:rPr>
          <w:sz w:val="28"/>
          <w:szCs w:val="28"/>
        </w:rPr>
        <w:t>;</w:t>
      </w:r>
    </w:p>
    <w:p w:rsidR="0014087B" w:rsidRPr="00555F21" w:rsidRDefault="0014087B" w:rsidP="003329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6" w:name="n51"/>
      <w:bookmarkEnd w:id="16"/>
      <w:r w:rsidRPr="00555F21">
        <w:rPr>
          <w:sz w:val="28"/>
          <w:szCs w:val="28"/>
        </w:rPr>
        <w:t>4</w:t>
      </w:r>
      <w:r w:rsidR="00064E4A" w:rsidRPr="00555F21">
        <w:rPr>
          <w:sz w:val="28"/>
          <w:szCs w:val="28"/>
          <w:lang w:val="uk-UA"/>
        </w:rPr>
        <w:t>.4.</w:t>
      </w:r>
      <w:r w:rsidRPr="00555F21">
        <w:rPr>
          <w:sz w:val="28"/>
          <w:szCs w:val="28"/>
        </w:rPr>
        <w:t xml:space="preserve"> </w:t>
      </w:r>
      <w:proofErr w:type="spellStart"/>
      <w:r w:rsidRPr="00555F21">
        <w:rPr>
          <w:sz w:val="28"/>
          <w:szCs w:val="28"/>
        </w:rPr>
        <w:t>організовувати</w:t>
      </w:r>
      <w:proofErr w:type="spellEnd"/>
      <w:r w:rsidRPr="00555F21">
        <w:rPr>
          <w:sz w:val="28"/>
          <w:szCs w:val="28"/>
        </w:rPr>
        <w:t xml:space="preserve"> </w:t>
      </w:r>
      <w:proofErr w:type="spellStart"/>
      <w:r w:rsidRPr="00555F21">
        <w:rPr>
          <w:sz w:val="28"/>
          <w:szCs w:val="28"/>
        </w:rPr>
        <w:t>проведення</w:t>
      </w:r>
      <w:proofErr w:type="spellEnd"/>
      <w:r w:rsidRPr="00555F21">
        <w:rPr>
          <w:sz w:val="28"/>
          <w:szCs w:val="28"/>
        </w:rPr>
        <w:t xml:space="preserve"> </w:t>
      </w:r>
      <w:proofErr w:type="spellStart"/>
      <w:r w:rsidRPr="00555F21">
        <w:rPr>
          <w:sz w:val="28"/>
          <w:szCs w:val="28"/>
        </w:rPr>
        <w:t>конференцій</w:t>
      </w:r>
      <w:proofErr w:type="spellEnd"/>
      <w:r w:rsidRPr="00555F21">
        <w:rPr>
          <w:sz w:val="28"/>
          <w:szCs w:val="28"/>
        </w:rPr>
        <w:t xml:space="preserve">, </w:t>
      </w:r>
      <w:proofErr w:type="spellStart"/>
      <w:r w:rsidRPr="00555F21">
        <w:rPr>
          <w:sz w:val="28"/>
          <w:szCs w:val="28"/>
        </w:rPr>
        <w:t>засідань</w:t>
      </w:r>
      <w:proofErr w:type="spellEnd"/>
      <w:r w:rsidRPr="00555F21">
        <w:rPr>
          <w:sz w:val="28"/>
          <w:szCs w:val="28"/>
        </w:rPr>
        <w:t xml:space="preserve"> за круглим столом, </w:t>
      </w:r>
      <w:proofErr w:type="spellStart"/>
      <w:r w:rsidRPr="00555F21">
        <w:rPr>
          <w:sz w:val="28"/>
          <w:szCs w:val="28"/>
        </w:rPr>
        <w:t>нарад</w:t>
      </w:r>
      <w:proofErr w:type="spellEnd"/>
      <w:r w:rsidRPr="00555F21">
        <w:rPr>
          <w:sz w:val="28"/>
          <w:szCs w:val="28"/>
        </w:rPr>
        <w:t xml:space="preserve"> та </w:t>
      </w:r>
      <w:proofErr w:type="spellStart"/>
      <w:r w:rsidRPr="00555F21">
        <w:rPr>
          <w:sz w:val="28"/>
          <w:szCs w:val="28"/>
        </w:rPr>
        <w:t>інших</w:t>
      </w:r>
      <w:proofErr w:type="spellEnd"/>
      <w:r w:rsidRPr="00555F21">
        <w:rPr>
          <w:sz w:val="28"/>
          <w:szCs w:val="28"/>
        </w:rPr>
        <w:t xml:space="preserve"> </w:t>
      </w:r>
      <w:proofErr w:type="spellStart"/>
      <w:r w:rsidRPr="00555F21">
        <w:rPr>
          <w:sz w:val="28"/>
          <w:szCs w:val="28"/>
        </w:rPr>
        <w:t>заході</w:t>
      </w:r>
      <w:proofErr w:type="gramStart"/>
      <w:r w:rsidRPr="00555F21">
        <w:rPr>
          <w:sz w:val="28"/>
          <w:szCs w:val="28"/>
        </w:rPr>
        <w:t>в</w:t>
      </w:r>
      <w:proofErr w:type="spellEnd"/>
      <w:proofErr w:type="gramEnd"/>
      <w:r w:rsidRPr="00555F21">
        <w:rPr>
          <w:sz w:val="28"/>
          <w:szCs w:val="28"/>
        </w:rPr>
        <w:t>.</w:t>
      </w:r>
    </w:p>
    <w:p w:rsidR="008E55EA" w:rsidRPr="00555F21" w:rsidRDefault="008E55EA" w:rsidP="008E55E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14087B" w:rsidRPr="00555F21" w:rsidRDefault="0014087B" w:rsidP="0014087B">
      <w:pPr>
        <w:jc w:val="center"/>
        <w:rPr>
          <w:b/>
          <w:bCs/>
          <w:sz w:val="28"/>
          <w:szCs w:val="28"/>
          <w:lang w:val="uk-UA"/>
        </w:rPr>
      </w:pPr>
      <w:bookmarkStart w:id="17" w:name="n52"/>
      <w:bookmarkEnd w:id="17"/>
      <w:r w:rsidRPr="00555F21">
        <w:rPr>
          <w:b/>
          <w:bCs/>
          <w:sz w:val="28"/>
          <w:szCs w:val="28"/>
          <w:lang w:val="uk-UA"/>
        </w:rPr>
        <w:t>5. Структура та склад інвестиційної ради</w:t>
      </w:r>
    </w:p>
    <w:p w:rsidR="00064E4A" w:rsidRPr="00555F21" w:rsidRDefault="00064E4A" w:rsidP="0014087B">
      <w:pPr>
        <w:jc w:val="center"/>
        <w:rPr>
          <w:b/>
          <w:bCs/>
          <w:sz w:val="28"/>
          <w:szCs w:val="28"/>
          <w:lang w:val="uk-UA"/>
        </w:rPr>
      </w:pPr>
    </w:p>
    <w:p w:rsidR="0014087B" w:rsidRPr="00555F21" w:rsidRDefault="00F174C6" w:rsidP="0014087B">
      <w:pPr>
        <w:jc w:val="both"/>
        <w:rPr>
          <w:sz w:val="28"/>
          <w:szCs w:val="28"/>
          <w:lang w:val="uk-UA"/>
        </w:rPr>
      </w:pPr>
      <w:r w:rsidRPr="00555F21">
        <w:rPr>
          <w:sz w:val="28"/>
          <w:szCs w:val="28"/>
          <w:lang w:val="uk-UA"/>
        </w:rPr>
        <w:t>5</w:t>
      </w:r>
      <w:r w:rsidR="0014087B" w:rsidRPr="00555F21">
        <w:rPr>
          <w:sz w:val="28"/>
          <w:szCs w:val="28"/>
          <w:lang w:val="uk-UA"/>
        </w:rPr>
        <w:t xml:space="preserve">.1. Інвестиційна рада складається з представників органів місцевого самоврядування, бізнесу, підприємств та інвесторів, що зацікавлені у розвитку громади, громадських організацій, експертів у сфері економіки, інвестицій та стратегічного планування, фінансів та інфраструктурних </w:t>
      </w:r>
      <w:proofErr w:type="spellStart"/>
      <w:r w:rsidR="0014087B" w:rsidRPr="00555F21">
        <w:rPr>
          <w:sz w:val="28"/>
          <w:szCs w:val="28"/>
          <w:lang w:val="uk-UA"/>
        </w:rPr>
        <w:t>про</w:t>
      </w:r>
      <w:r w:rsidR="00901489" w:rsidRPr="00555F21">
        <w:rPr>
          <w:sz w:val="28"/>
          <w:szCs w:val="28"/>
          <w:lang w:val="uk-UA"/>
        </w:rPr>
        <w:t>є</w:t>
      </w:r>
      <w:r w:rsidR="0014087B" w:rsidRPr="00555F21">
        <w:rPr>
          <w:sz w:val="28"/>
          <w:szCs w:val="28"/>
          <w:lang w:val="uk-UA"/>
        </w:rPr>
        <w:t>ктів</w:t>
      </w:r>
      <w:proofErr w:type="spellEnd"/>
      <w:r w:rsidR="0014087B" w:rsidRPr="00555F21">
        <w:rPr>
          <w:sz w:val="28"/>
          <w:szCs w:val="28"/>
          <w:lang w:val="uk-UA"/>
        </w:rPr>
        <w:t>.</w:t>
      </w:r>
    </w:p>
    <w:p w:rsidR="0014087B" w:rsidRPr="00555F21" w:rsidRDefault="00F174C6" w:rsidP="0014087B">
      <w:pPr>
        <w:jc w:val="both"/>
        <w:rPr>
          <w:sz w:val="28"/>
          <w:szCs w:val="28"/>
          <w:lang w:val="uk-UA"/>
        </w:rPr>
      </w:pPr>
      <w:r w:rsidRPr="00555F21">
        <w:rPr>
          <w:sz w:val="28"/>
          <w:szCs w:val="28"/>
          <w:lang w:val="uk-UA"/>
        </w:rPr>
        <w:t>5</w:t>
      </w:r>
      <w:r w:rsidR="0014087B" w:rsidRPr="00555F21">
        <w:rPr>
          <w:sz w:val="28"/>
          <w:szCs w:val="28"/>
          <w:lang w:val="uk-UA"/>
        </w:rPr>
        <w:t>.2. Посадовий склад інвестиційної ради визначається рішенням виконавчого комітету Піщанської сільської ради.</w:t>
      </w:r>
    </w:p>
    <w:p w:rsidR="0014087B" w:rsidRPr="00555F21" w:rsidRDefault="00F174C6" w:rsidP="0014087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5F21">
        <w:rPr>
          <w:sz w:val="28"/>
          <w:szCs w:val="28"/>
          <w:lang w:val="uk-UA"/>
        </w:rPr>
        <w:t>5</w:t>
      </w:r>
      <w:r w:rsidR="0014087B" w:rsidRPr="00555F21">
        <w:rPr>
          <w:sz w:val="28"/>
          <w:szCs w:val="28"/>
        </w:rPr>
        <w:t>.</w:t>
      </w:r>
      <w:r w:rsidR="0014087B" w:rsidRPr="00555F21">
        <w:rPr>
          <w:sz w:val="28"/>
          <w:szCs w:val="28"/>
          <w:lang w:val="uk-UA"/>
        </w:rPr>
        <w:t>3</w:t>
      </w:r>
      <w:r w:rsidR="0014087B" w:rsidRPr="00555F21">
        <w:rPr>
          <w:sz w:val="28"/>
          <w:szCs w:val="28"/>
        </w:rPr>
        <w:t xml:space="preserve">. Раду </w:t>
      </w:r>
      <w:proofErr w:type="spellStart"/>
      <w:r w:rsidR="0014087B" w:rsidRPr="00555F21">
        <w:rPr>
          <w:sz w:val="28"/>
          <w:szCs w:val="28"/>
        </w:rPr>
        <w:t>очолює</w:t>
      </w:r>
      <w:proofErr w:type="spellEnd"/>
      <w:r w:rsidR="0014087B" w:rsidRPr="00555F21">
        <w:rPr>
          <w:sz w:val="28"/>
          <w:szCs w:val="28"/>
        </w:rPr>
        <w:t xml:space="preserve"> голова, </w:t>
      </w:r>
      <w:proofErr w:type="spellStart"/>
      <w:r w:rsidR="0014087B" w:rsidRPr="00555F21">
        <w:rPr>
          <w:sz w:val="28"/>
          <w:szCs w:val="28"/>
        </w:rPr>
        <w:t>який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має</w:t>
      </w:r>
      <w:proofErr w:type="spellEnd"/>
      <w:r w:rsidR="0014087B" w:rsidRPr="00555F21">
        <w:rPr>
          <w:sz w:val="28"/>
          <w:szCs w:val="28"/>
        </w:rPr>
        <w:t xml:space="preserve"> </w:t>
      </w:r>
      <w:proofErr w:type="spellStart"/>
      <w:r w:rsidR="0014087B" w:rsidRPr="00555F21">
        <w:rPr>
          <w:sz w:val="28"/>
          <w:szCs w:val="28"/>
        </w:rPr>
        <w:t>заступникі</w:t>
      </w:r>
      <w:proofErr w:type="gramStart"/>
      <w:r w:rsidR="0014087B" w:rsidRPr="00555F21">
        <w:rPr>
          <w:sz w:val="28"/>
          <w:szCs w:val="28"/>
        </w:rPr>
        <w:t>в</w:t>
      </w:r>
      <w:proofErr w:type="spellEnd"/>
      <w:proofErr w:type="gramEnd"/>
      <w:r w:rsidR="0014087B" w:rsidRPr="00555F21">
        <w:rPr>
          <w:sz w:val="28"/>
          <w:szCs w:val="28"/>
        </w:rPr>
        <w:t>.</w:t>
      </w:r>
      <w:bookmarkStart w:id="18" w:name="n56"/>
      <w:bookmarkEnd w:id="18"/>
      <w:r w:rsidR="00901489" w:rsidRPr="00555F21">
        <w:rPr>
          <w:sz w:val="28"/>
          <w:szCs w:val="28"/>
          <w:lang w:val="uk-UA"/>
        </w:rPr>
        <w:t xml:space="preserve"> </w:t>
      </w:r>
      <w:r w:rsidR="0014087B" w:rsidRPr="00555F21">
        <w:rPr>
          <w:sz w:val="28"/>
          <w:szCs w:val="28"/>
        </w:rPr>
        <w:t xml:space="preserve">Секретарем </w:t>
      </w:r>
      <w:r w:rsidR="0014087B" w:rsidRPr="00555F21">
        <w:rPr>
          <w:sz w:val="28"/>
          <w:szCs w:val="28"/>
          <w:lang w:val="uk-UA"/>
        </w:rPr>
        <w:t>р</w:t>
      </w:r>
      <w:proofErr w:type="spellStart"/>
      <w:r w:rsidR="0014087B" w:rsidRPr="00555F21">
        <w:rPr>
          <w:sz w:val="28"/>
          <w:szCs w:val="28"/>
        </w:rPr>
        <w:t>ади</w:t>
      </w:r>
      <w:proofErr w:type="spellEnd"/>
      <w:r w:rsidR="0014087B" w:rsidRPr="00555F21">
        <w:rPr>
          <w:sz w:val="28"/>
          <w:szCs w:val="28"/>
        </w:rPr>
        <w:t xml:space="preserve"> є </w:t>
      </w:r>
      <w:r w:rsidR="0014087B" w:rsidRPr="00555F21">
        <w:rPr>
          <w:sz w:val="28"/>
          <w:szCs w:val="28"/>
          <w:lang w:val="uk-UA"/>
        </w:rPr>
        <w:t>начальник фінансового відділу сільської ради</w:t>
      </w:r>
      <w:r w:rsidR="0014087B" w:rsidRPr="00555F21">
        <w:rPr>
          <w:sz w:val="28"/>
          <w:szCs w:val="28"/>
        </w:rPr>
        <w:t>.</w:t>
      </w:r>
    </w:p>
    <w:p w:rsidR="0014087B" w:rsidRPr="00555F21" w:rsidRDefault="0014087B" w:rsidP="0014087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:rsidR="00064E4A" w:rsidRPr="00555F21" w:rsidRDefault="00064E4A" w:rsidP="0014087B">
      <w:pPr>
        <w:pStyle w:val="aa"/>
        <w:rPr>
          <w:b/>
          <w:sz w:val="28"/>
          <w:szCs w:val="28"/>
          <w:lang w:val="uk-UA"/>
        </w:rPr>
      </w:pPr>
      <w:r w:rsidRPr="00555F21">
        <w:rPr>
          <w:b/>
          <w:sz w:val="28"/>
          <w:szCs w:val="28"/>
          <w:lang w:val="uk-UA"/>
        </w:rPr>
        <w:t>6.</w:t>
      </w:r>
      <w:r w:rsidR="000E23A8" w:rsidRPr="00555F21">
        <w:rPr>
          <w:b/>
          <w:sz w:val="28"/>
          <w:szCs w:val="28"/>
        </w:rPr>
        <w:t xml:space="preserve">Формою </w:t>
      </w:r>
      <w:proofErr w:type="spellStart"/>
      <w:r w:rsidR="000E23A8" w:rsidRPr="00555F21">
        <w:rPr>
          <w:b/>
          <w:sz w:val="28"/>
          <w:szCs w:val="28"/>
        </w:rPr>
        <w:t>роботи</w:t>
      </w:r>
      <w:proofErr w:type="spellEnd"/>
      <w:r w:rsidR="00423C61" w:rsidRPr="00555F21">
        <w:rPr>
          <w:b/>
          <w:sz w:val="28"/>
          <w:szCs w:val="28"/>
          <w:lang w:val="uk-UA"/>
        </w:rPr>
        <w:t xml:space="preserve"> інвестиційної </w:t>
      </w:r>
      <w:r w:rsidR="000E23A8" w:rsidRPr="00555F21">
        <w:rPr>
          <w:b/>
          <w:sz w:val="28"/>
          <w:szCs w:val="28"/>
        </w:rPr>
        <w:t xml:space="preserve"> </w:t>
      </w:r>
      <w:r w:rsidR="00423C61" w:rsidRPr="00555F21">
        <w:rPr>
          <w:b/>
          <w:sz w:val="28"/>
          <w:szCs w:val="28"/>
          <w:lang w:val="uk-UA"/>
        </w:rPr>
        <w:t>р</w:t>
      </w:r>
      <w:proofErr w:type="spellStart"/>
      <w:r w:rsidR="000E23A8" w:rsidRPr="00555F21">
        <w:rPr>
          <w:b/>
          <w:sz w:val="28"/>
          <w:szCs w:val="28"/>
        </w:rPr>
        <w:t>ади</w:t>
      </w:r>
      <w:proofErr w:type="spellEnd"/>
      <w:r w:rsidR="000E23A8" w:rsidRPr="00555F21">
        <w:rPr>
          <w:b/>
          <w:sz w:val="28"/>
          <w:szCs w:val="28"/>
        </w:rPr>
        <w:t xml:space="preserve"> є </w:t>
      </w:r>
      <w:proofErr w:type="spellStart"/>
      <w:r w:rsidR="000E23A8" w:rsidRPr="00555F21">
        <w:rPr>
          <w:b/>
          <w:sz w:val="28"/>
          <w:szCs w:val="28"/>
        </w:rPr>
        <w:t>засідання</w:t>
      </w:r>
      <w:proofErr w:type="spellEnd"/>
    </w:p>
    <w:p w:rsidR="008E55EA" w:rsidRPr="00555F21" w:rsidRDefault="008E55EA" w:rsidP="0014087B">
      <w:pPr>
        <w:pStyle w:val="aa"/>
        <w:rPr>
          <w:sz w:val="28"/>
          <w:szCs w:val="28"/>
          <w:lang w:val="uk-UA"/>
        </w:rPr>
      </w:pPr>
    </w:p>
    <w:p w:rsidR="00423C61" w:rsidRPr="00555F21" w:rsidRDefault="00C133AD" w:rsidP="00423C61">
      <w:pPr>
        <w:rPr>
          <w:sz w:val="28"/>
          <w:szCs w:val="28"/>
          <w:lang w:val="uk-UA"/>
        </w:rPr>
      </w:pPr>
      <w:bookmarkStart w:id="19" w:name="n80"/>
      <w:bookmarkEnd w:id="19"/>
      <w:r w:rsidRPr="00555F21">
        <w:rPr>
          <w:sz w:val="28"/>
          <w:szCs w:val="28"/>
          <w:lang w:val="uk-UA"/>
        </w:rPr>
        <w:t>6.1.</w:t>
      </w:r>
      <w:r w:rsidR="008E55EA" w:rsidRPr="00555F21">
        <w:rPr>
          <w:sz w:val="28"/>
          <w:szCs w:val="28"/>
          <w:lang w:val="uk-UA"/>
        </w:rPr>
        <w:t xml:space="preserve"> </w:t>
      </w:r>
      <w:proofErr w:type="spellStart"/>
      <w:r w:rsidR="000E23A8" w:rsidRPr="00555F21">
        <w:rPr>
          <w:sz w:val="28"/>
          <w:szCs w:val="28"/>
        </w:rPr>
        <w:t>Засідання</w:t>
      </w:r>
      <w:proofErr w:type="spellEnd"/>
      <w:r w:rsidR="000E23A8" w:rsidRPr="00555F21">
        <w:rPr>
          <w:sz w:val="28"/>
          <w:szCs w:val="28"/>
        </w:rPr>
        <w:t xml:space="preserve"> </w:t>
      </w:r>
      <w:r w:rsidR="00B919F3" w:rsidRPr="00555F21">
        <w:rPr>
          <w:sz w:val="28"/>
          <w:szCs w:val="28"/>
          <w:lang w:val="uk-UA"/>
        </w:rPr>
        <w:t xml:space="preserve">інвестиційної </w:t>
      </w:r>
      <w:r w:rsidR="00064E4A" w:rsidRPr="00555F21">
        <w:rPr>
          <w:sz w:val="28"/>
          <w:szCs w:val="28"/>
          <w:lang w:val="uk-UA"/>
        </w:rPr>
        <w:t>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проводить </w:t>
      </w:r>
      <w:proofErr w:type="spellStart"/>
      <w:r w:rsidR="000E23A8" w:rsidRPr="00555F21">
        <w:rPr>
          <w:sz w:val="28"/>
          <w:szCs w:val="28"/>
        </w:rPr>
        <w:t>її</w:t>
      </w:r>
      <w:proofErr w:type="spellEnd"/>
      <w:r w:rsidR="000E23A8" w:rsidRPr="00555F21">
        <w:rPr>
          <w:sz w:val="28"/>
          <w:szCs w:val="28"/>
        </w:rPr>
        <w:t xml:space="preserve"> голова, а в </w:t>
      </w:r>
      <w:proofErr w:type="spellStart"/>
      <w:r w:rsidR="000E23A8" w:rsidRPr="00555F21">
        <w:rPr>
          <w:sz w:val="28"/>
          <w:szCs w:val="28"/>
        </w:rPr>
        <w:t>разі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proofErr w:type="gramStart"/>
      <w:r w:rsidR="000E23A8" w:rsidRPr="00555F21">
        <w:rPr>
          <w:sz w:val="28"/>
          <w:szCs w:val="28"/>
        </w:rPr>
        <w:t>його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в</w:t>
      </w:r>
      <w:proofErr w:type="gramEnd"/>
      <w:r w:rsidR="000E23A8" w:rsidRPr="00555F21">
        <w:rPr>
          <w:sz w:val="28"/>
          <w:szCs w:val="28"/>
        </w:rPr>
        <w:t>ідсутності</w:t>
      </w:r>
      <w:proofErr w:type="spellEnd"/>
      <w:r w:rsidR="000E23A8" w:rsidRPr="00555F21">
        <w:rPr>
          <w:sz w:val="28"/>
          <w:szCs w:val="28"/>
        </w:rPr>
        <w:t xml:space="preserve"> - один </w:t>
      </w:r>
      <w:proofErr w:type="spellStart"/>
      <w:r w:rsidR="000E23A8" w:rsidRPr="00555F21">
        <w:rPr>
          <w:sz w:val="28"/>
          <w:szCs w:val="28"/>
        </w:rPr>
        <w:t>із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заступників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голови</w:t>
      </w:r>
      <w:proofErr w:type="spellEnd"/>
      <w:r w:rsidR="000E23A8" w:rsidRPr="00555F21">
        <w:rPr>
          <w:sz w:val="28"/>
          <w:szCs w:val="28"/>
        </w:rPr>
        <w:t>.</w:t>
      </w:r>
      <w:r w:rsidR="00423C61" w:rsidRPr="00555F21">
        <w:rPr>
          <w:sz w:val="28"/>
          <w:szCs w:val="28"/>
        </w:rPr>
        <w:t xml:space="preserve"> </w:t>
      </w:r>
      <w:r w:rsidR="00423C61" w:rsidRPr="00555F21">
        <w:rPr>
          <w:sz w:val="28"/>
          <w:szCs w:val="28"/>
          <w:lang w:val="uk-UA"/>
        </w:rPr>
        <w:t>П</w:t>
      </w:r>
      <w:proofErr w:type="spellStart"/>
      <w:r w:rsidR="00423C61" w:rsidRPr="00555F21">
        <w:rPr>
          <w:sz w:val="28"/>
          <w:szCs w:val="28"/>
        </w:rPr>
        <w:t>роводяться</w:t>
      </w:r>
      <w:proofErr w:type="spellEnd"/>
      <w:r w:rsidR="00423C61" w:rsidRPr="00555F21">
        <w:rPr>
          <w:sz w:val="28"/>
          <w:szCs w:val="28"/>
        </w:rPr>
        <w:t xml:space="preserve"> </w:t>
      </w:r>
      <w:r w:rsidR="00423C61" w:rsidRPr="00555F21">
        <w:rPr>
          <w:sz w:val="28"/>
          <w:szCs w:val="28"/>
          <w:lang w:val="uk-UA"/>
        </w:rPr>
        <w:t xml:space="preserve">засідання </w:t>
      </w:r>
      <w:r w:rsidR="00423C61" w:rsidRPr="00555F21">
        <w:rPr>
          <w:sz w:val="28"/>
          <w:szCs w:val="28"/>
        </w:rPr>
        <w:t xml:space="preserve">за </w:t>
      </w:r>
      <w:proofErr w:type="spellStart"/>
      <w:r w:rsidR="00423C61" w:rsidRPr="00555F21">
        <w:rPr>
          <w:sz w:val="28"/>
          <w:szCs w:val="28"/>
        </w:rPr>
        <w:t>рішенням</w:t>
      </w:r>
      <w:proofErr w:type="spellEnd"/>
      <w:r w:rsidR="00423C61" w:rsidRPr="00555F21">
        <w:rPr>
          <w:sz w:val="28"/>
          <w:szCs w:val="28"/>
        </w:rPr>
        <w:t xml:space="preserve"> </w:t>
      </w:r>
      <w:proofErr w:type="spellStart"/>
      <w:r w:rsidR="00423C61" w:rsidRPr="00555F21">
        <w:rPr>
          <w:sz w:val="28"/>
          <w:szCs w:val="28"/>
        </w:rPr>
        <w:t>голови</w:t>
      </w:r>
      <w:proofErr w:type="spellEnd"/>
      <w:r w:rsidR="00423C61" w:rsidRPr="00555F21">
        <w:rPr>
          <w:sz w:val="28"/>
          <w:szCs w:val="28"/>
        </w:rPr>
        <w:t xml:space="preserve">, але не </w:t>
      </w:r>
      <w:proofErr w:type="spellStart"/>
      <w:r w:rsidR="00423C61" w:rsidRPr="00555F21">
        <w:rPr>
          <w:sz w:val="28"/>
          <w:szCs w:val="28"/>
        </w:rPr>
        <w:t>рідше</w:t>
      </w:r>
      <w:proofErr w:type="spellEnd"/>
      <w:r w:rsidR="00423C61" w:rsidRPr="00555F21">
        <w:rPr>
          <w:sz w:val="28"/>
          <w:szCs w:val="28"/>
        </w:rPr>
        <w:t xml:space="preserve"> одного разу на квартал.</w:t>
      </w:r>
    </w:p>
    <w:p w:rsidR="000E23A8" w:rsidRPr="00555F21" w:rsidRDefault="00C133AD" w:rsidP="008E55E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0" w:name="n81"/>
      <w:bookmarkEnd w:id="20"/>
      <w:r w:rsidRPr="00555F21">
        <w:rPr>
          <w:sz w:val="28"/>
          <w:szCs w:val="28"/>
          <w:lang w:val="uk-UA"/>
        </w:rPr>
        <w:t>6.2.</w:t>
      </w:r>
      <w:r w:rsidR="008E55EA" w:rsidRPr="00555F21">
        <w:rPr>
          <w:sz w:val="28"/>
          <w:szCs w:val="28"/>
          <w:lang w:val="uk-UA"/>
        </w:rPr>
        <w:t xml:space="preserve"> </w:t>
      </w:r>
      <w:r w:rsidR="000E23A8" w:rsidRPr="00555F21">
        <w:rPr>
          <w:sz w:val="28"/>
          <w:szCs w:val="28"/>
        </w:rPr>
        <w:t xml:space="preserve">Голова </w:t>
      </w:r>
      <w:r w:rsidR="00B919F3" w:rsidRPr="00555F21">
        <w:rPr>
          <w:sz w:val="28"/>
          <w:szCs w:val="28"/>
          <w:lang w:val="uk-UA"/>
        </w:rPr>
        <w:t>інвестиційної 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може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прийняти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proofErr w:type="gramStart"/>
      <w:r w:rsidR="000E23A8" w:rsidRPr="00555F21">
        <w:rPr>
          <w:sz w:val="28"/>
          <w:szCs w:val="28"/>
        </w:rPr>
        <w:t>р</w:t>
      </w:r>
      <w:proofErr w:type="gramEnd"/>
      <w:r w:rsidR="000E23A8" w:rsidRPr="00555F21">
        <w:rPr>
          <w:sz w:val="28"/>
          <w:szCs w:val="28"/>
        </w:rPr>
        <w:t>ішення</w:t>
      </w:r>
      <w:proofErr w:type="spellEnd"/>
      <w:r w:rsidR="000E23A8" w:rsidRPr="00555F21">
        <w:rPr>
          <w:sz w:val="28"/>
          <w:szCs w:val="28"/>
        </w:rPr>
        <w:t xml:space="preserve"> про </w:t>
      </w:r>
      <w:proofErr w:type="spellStart"/>
      <w:r w:rsidR="000E23A8" w:rsidRPr="00555F21">
        <w:rPr>
          <w:sz w:val="28"/>
          <w:szCs w:val="28"/>
        </w:rPr>
        <w:t>проведення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засідання</w:t>
      </w:r>
      <w:proofErr w:type="spellEnd"/>
      <w:r w:rsidR="000E23A8" w:rsidRPr="00555F21">
        <w:rPr>
          <w:sz w:val="28"/>
          <w:szCs w:val="28"/>
        </w:rPr>
        <w:t xml:space="preserve"> у </w:t>
      </w:r>
      <w:proofErr w:type="spellStart"/>
      <w:r w:rsidR="000E23A8" w:rsidRPr="00555F21">
        <w:rPr>
          <w:sz w:val="28"/>
          <w:szCs w:val="28"/>
        </w:rPr>
        <w:t>режимі</w:t>
      </w:r>
      <w:proofErr w:type="spellEnd"/>
      <w:r w:rsidR="000E23A8" w:rsidRPr="00555F21">
        <w:rPr>
          <w:sz w:val="28"/>
          <w:szCs w:val="28"/>
        </w:rPr>
        <w:t xml:space="preserve"> реального часу (он-</w:t>
      </w:r>
      <w:proofErr w:type="spellStart"/>
      <w:r w:rsidR="000E23A8" w:rsidRPr="00555F21">
        <w:rPr>
          <w:sz w:val="28"/>
          <w:szCs w:val="28"/>
        </w:rPr>
        <w:t>лайн</w:t>
      </w:r>
      <w:proofErr w:type="spellEnd"/>
      <w:r w:rsidR="000E23A8" w:rsidRPr="00555F21">
        <w:rPr>
          <w:sz w:val="28"/>
          <w:szCs w:val="28"/>
        </w:rPr>
        <w:t xml:space="preserve">) з </w:t>
      </w:r>
      <w:proofErr w:type="spellStart"/>
      <w:r w:rsidR="000E23A8" w:rsidRPr="00555F21">
        <w:rPr>
          <w:sz w:val="28"/>
          <w:szCs w:val="28"/>
        </w:rPr>
        <w:t>використанням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відповідних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технічних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засобів</w:t>
      </w:r>
      <w:proofErr w:type="spellEnd"/>
      <w:r w:rsidR="000E23A8" w:rsidRPr="00555F21">
        <w:rPr>
          <w:sz w:val="28"/>
          <w:szCs w:val="28"/>
        </w:rPr>
        <w:t xml:space="preserve">, </w:t>
      </w:r>
      <w:proofErr w:type="spellStart"/>
      <w:r w:rsidR="000E23A8" w:rsidRPr="00555F21">
        <w:rPr>
          <w:sz w:val="28"/>
          <w:szCs w:val="28"/>
        </w:rPr>
        <w:t>зокрема</w:t>
      </w:r>
      <w:proofErr w:type="spellEnd"/>
      <w:r w:rsidR="000E23A8" w:rsidRPr="00555F21">
        <w:rPr>
          <w:sz w:val="28"/>
          <w:szCs w:val="28"/>
        </w:rPr>
        <w:t xml:space="preserve"> через </w:t>
      </w:r>
      <w:proofErr w:type="spellStart"/>
      <w:r w:rsidR="000E23A8" w:rsidRPr="00555F21">
        <w:rPr>
          <w:sz w:val="28"/>
          <w:szCs w:val="28"/>
        </w:rPr>
        <w:t>Інтернет</w:t>
      </w:r>
      <w:proofErr w:type="spellEnd"/>
      <w:r w:rsidR="000E23A8" w:rsidRPr="00555F21">
        <w:rPr>
          <w:sz w:val="28"/>
          <w:szCs w:val="28"/>
        </w:rPr>
        <w:t xml:space="preserve">, </w:t>
      </w:r>
      <w:proofErr w:type="spellStart"/>
      <w:r w:rsidR="000E23A8" w:rsidRPr="00555F21">
        <w:rPr>
          <w:sz w:val="28"/>
          <w:szCs w:val="28"/>
        </w:rPr>
        <w:t>або</w:t>
      </w:r>
      <w:proofErr w:type="spellEnd"/>
      <w:r w:rsidR="000E23A8" w:rsidRPr="00555F21">
        <w:rPr>
          <w:sz w:val="28"/>
          <w:szCs w:val="28"/>
        </w:rPr>
        <w:t xml:space="preserve"> про участь члена </w:t>
      </w:r>
      <w:r w:rsidR="00B919F3" w:rsidRPr="00555F21">
        <w:rPr>
          <w:sz w:val="28"/>
          <w:szCs w:val="28"/>
          <w:lang w:val="uk-UA"/>
        </w:rPr>
        <w:t>інвестиційної 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в такому </w:t>
      </w:r>
      <w:proofErr w:type="spellStart"/>
      <w:r w:rsidR="000E23A8" w:rsidRPr="00555F21">
        <w:rPr>
          <w:sz w:val="28"/>
          <w:szCs w:val="28"/>
        </w:rPr>
        <w:t>режимі</w:t>
      </w:r>
      <w:proofErr w:type="spellEnd"/>
      <w:r w:rsidR="000E23A8" w:rsidRPr="00555F21">
        <w:rPr>
          <w:sz w:val="28"/>
          <w:szCs w:val="28"/>
        </w:rPr>
        <w:t xml:space="preserve"> у </w:t>
      </w:r>
      <w:proofErr w:type="spellStart"/>
      <w:r w:rsidR="000E23A8" w:rsidRPr="00555F21">
        <w:rPr>
          <w:sz w:val="28"/>
          <w:szCs w:val="28"/>
        </w:rPr>
        <w:t>засіданні</w:t>
      </w:r>
      <w:proofErr w:type="spellEnd"/>
      <w:r w:rsidR="000E23A8" w:rsidRPr="00555F21">
        <w:rPr>
          <w:sz w:val="28"/>
          <w:szCs w:val="28"/>
        </w:rPr>
        <w:t>.</w:t>
      </w:r>
    </w:p>
    <w:p w:rsidR="000E23A8" w:rsidRPr="00555F21" w:rsidRDefault="00C133AD" w:rsidP="008E55E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1" w:name="n82"/>
      <w:bookmarkEnd w:id="21"/>
      <w:r w:rsidRPr="00555F21">
        <w:rPr>
          <w:sz w:val="28"/>
          <w:szCs w:val="28"/>
          <w:lang w:val="uk-UA"/>
        </w:rPr>
        <w:t>6.3.</w:t>
      </w:r>
      <w:r w:rsidR="008E55EA" w:rsidRPr="00555F21">
        <w:rPr>
          <w:sz w:val="28"/>
          <w:szCs w:val="28"/>
          <w:lang w:val="uk-UA"/>
        </w:rPr>
        <w:t xml:space="preserve"> </w:t>
      </w:r>
      <w:r w:rsidR="000E23A8" w:rsidRPr="00555F21">
        <w:rPr>
          <w:sz w:val="28"/>
          <w:szCs w:val="28"/>
        </w:rPr>
        <w:t xml:space="preserve">Заступники </w:t>
      </w:r>
      <w:proofErr w:type="spellStart"/>
      <w:r w:rsidR="000E23A8" w:rsidRPr="00555F21">
        <w:rPr>
          <w:sz w:val="28"/>
          <w:szCs w:val="28"/>
        </w:rPr>
        <w:t>голови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можуть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ініціювати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проведення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засідання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B919F3" w:rsidRPr="00555F21">
        <w:rPr>
          <w:sz w:val="28"/>
          <w:szCs w:val="28"/>
          <w:lang w:val="uk-UA"/>
        </w:rPr>
        <w:t>місцев</w:t>
      </w:r>
      <w:r w:rsidR="000E23A8" w:rsidRPr="00555F21">
        <w:rPr>
          <w:sz w:val="28"/>
          <w:szCs w:val="28"/>
        </w:rPr>
        <w:t>ої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інвестиційної</w:t>
      </w:r>
      <w:proofErr w:type="spellEnd"/>
      <w:r w:rsidR="000E23A8" w:rsidRPr="00555F21">
        <w:rPr>
          <w:sz w:val="28"/>
          <w:szCs w:val="28"/>
        </w:rPr>
        <w:t xml:space="preserve"> ради шляхом </w:t>
      </w:r>
      <w:proofErr w:type="spellStart"/>
      <w:r w:rsidR="000E23A8" w:rsidRPr="00555F21">
        <w:rPr>
          <w:sz w:val="28"/>
          <w:szCs w:val="28"/>
        </w:rPr>
        <w:t>звернення</w:t>
      </w:r>
      <w:proofErr w:type="spellEnd"/>
      <w:r w:rsidR="000E23A8" w:rsidRPr="00555F21">
        <w:rPr>
          <w:sz w:val="28"/>
          <w:szCs w:val="28"/>
        </w:rPr>
        <w:t xml:space="preserve"> до секретаря </w:t>
      </w:r>
      <w:r w:rsidR="00B919F3" w:rsidRPr="00555F21">
        <w:rPr>
          <w:sz w:val="28"/>
          <w:szCs w:val="28"/>
          <w:lang w:val="uk-UA"/>
        </w:rPr>
        <w:t>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для </w:t>
      </w:r>
      <w:proofErr w:type="spellStart"/>
      <w:r w:rsidR="000E23A8" w:rsidRPr="00555F21">
        <w:rPr>
          <w:sz w:val="28"/>
          <w:szCs w:val="28"/>
        </w:rPr>
        <w:t>прийняття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proofErr w:type="gramStart"/>
      <w:r w:rsidR="000E23A8" w:rsidRPr="00555F21">
        <w:rPr>
          <w:sz w:val="28"/>
          <w:szCs w:val="28"/>
        </w:rPr>
        <w:t>р</w:t>
      </w:r>
      <w:proofErr w:type="gramEnd"/>
      <w:r w:rsidR="000E23A8" w:rsidRPr="00555F21">
        <w:rPr>
          <w:sz w:val="28"/>
          <w:szCs w:val="28"/>
        </w:rPr>
        <w:t>ішення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її</w:t>
      </w:r>
      <w:proofErr w:type="spellEnd"/>
      <w:r w:rsidR="000E23A8" w:rsidRPr="00555F21">
        <w:rPr>
          <w:sz w:val="28"/>
          <w:szCs w:val="28"/>
        </w:rPr>
        <w:t xml:space="preserve"> головою.</w:t>
      </w:r>
    </w:p>
    <w:p w:rsidR="000E23A8" w:rsidRPr="00555F21" w:rsidRDefault="00C133AD" w:rsidP="00423C6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2" w:name="n83"/>
      <w:bookmarkEnd w:id="22"/>
      <w:r w:rsidRPr="00555F21">
        <w:rPr>
          <w:sz w:val="28"/>
          <w:szCs w:val="28"/>
          <w:lang w:val="uk-UA"/>
        </w:rPr>
        <w:t>6.4.</w:t>
      </w:r>
      <w:r w:rsidR="008E55EA" w:rsidRPr="00555F21">
        <w:rPr>
          <w:sz w:val="28"/>
          <w:szCs w:val="28"/>
          <w:lang w:val="uk-UA"/>
        </w:rPr>
        <w:t xml:space="preserve"> </w:t>
      </w:r>
      <w:proofErr w:type="spellStart"/>
      <w:r w:rsidR="000E23A8" w:rsidRPr="00555F21">
        <w:rPr>
          <w:sz w:val="28"/>
          <w:szCs w:val="28"/>
        </w:rPr>
        <w:t>Матеріали</w:t>
      </w:r>
      <w:proofErr w:type="spellEnd"/>
      <w:r w:rsidR="000E23A8" w:rsidRPr="00555F21">
        <w:rPr>
          <w:sz w:val="28"/>
          <w:szCs w:val="28"/>
        </w:rPr>
        <w:t xml:space="preserve"> до </w:t>
      </w:r>
      <w:proofErr w:type="spellStart"/>
      <w:r w:rsidR="000E23A8" w:rsidRPr="00555F21">
        <w:rPr>
          <w:sz w:val="28"/>
          <w:szCs w:val="28"/>
        </w:rPr>
        <w:t>засідання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формуються</w:t>
      </w:r>
      <w:proofErr w:type="spellEnd"/>
      <w:r w:rsidR="000E23A8" w:rsidRPr="00555F21">
        <w:rPr>
          <w:sz w:val="28"/>
          <w:szCs w:val="28"/>
        </w:rPr>
        <w:t xml:space="preserve"> за </w:t>
      </w:r>
      <w:proofErr w:type="spellStart"/>
      <w:r w:rsidR="000E23A8" w:rsidRPr="00555F21">
        <w:rPr>
          <w:sz w:val="28"/>
          <w:szCs w:val="28"/>
        </w:rPr>
        <w:t>пропозиціями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членів</w:t>
      </w:r>
      <w:proofErr w:type="spellEnd"/>
      <w:r w:rsidR="000E23A8" w:rsidRPr="00555F21">
        <w:rPr>
          <w:sz w:val="28"/>
          <w:szCs w:val="28"/>
        </w:rPr>
        <w:t xml:space="preserve"> </w:t>
      </w:r>
      <w:r w:rsidR="00B919F3" w:rsidRPr="00555F21">
        <w:rPr>
          <w:sz w:val="28"/>
          <w:szCs w:val="28"/>
          <w:lang w:val="uk-UA"/>
        </w:rPr>
        <w:t>інвестиційної 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і </w:t>
      </w:r>
      <w:proofErr w:type="spellStart"/>
      <w:r w:rsidR="000E23A8" w:rsidRPr="00555F21">
        <w:rPr>
          <w:sz w:val="28"/>
          <w:szCs w:val="28"/>
        </w:rPr>
        <w:t>повинні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містити</w:t>
      </w:r>
      <w:proofErr w:type="spellEnd"/>
      <w:r w:rsidR="000E23A8" w:rsidRPr="00555F21">
        <w:rPr>
          <w:sz w:val="28"/>
          <w:szCs w:val="28"/>
        </w:rPr>
        <w:t xml:space="preserve"> про</w:t>
      </w:r>
      <w:r w:rsidR="00B919F3" w:rsidRPr="00555F21">
        <w:rPr>
          <w:sz w:val="28"/>
          <w:szCs w:val="28"/>
          <w:lang w:val="uk-UA"/>
        </w:rPr>
        <w:t>є</w:t>
      </w:r>
      <w:proofErr w:type="spellStart"/>
      <w:r w:rsidR="000E23A8" w:rsidRPr="00555F21">
        <w:rPr>
          <w:sz w:val="28"/>
          <w:szCs w:val="28"/>
        </w:rPr>
        <w:t>кт</w:t>
      </w:r>
      <w:proofErr w:type="spellEnd"/>
      <w:r w:rsidR="000E23A8" w:rsidRPr="00555F21">
        <w:rPr>
          <w:sz w:val="28"/>
          <w:szCs w:val="28"/>
        </w:rPr>
        <w:t xml:space="preserve"> порядку денного, </w:t>
      </w:r>
      <w:proofErr w:type="spellStart"/>
      <w:r w:rsidR="000E23A8" w:rsidRPr="00555F21">
        <w:rPr>
          <w:sz w:val="28"/>
          <w:szCs w:val="28"/>
        </w:rPr>
        <w:t>інформаційно-аналітичні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матеріали</w:t>
      </w:r>
      <w:proofErr w:type="spellEnd"/>
      <w:r w:rsidR="000E23A8" w:rsidRPr="00555F21">
        <w:rPr>
          <w:sz w:val="28"/>
          <w:szCs w:val="28"/>
        </w:rPr>
        <w:t xml:space="preserve"> та </w:t>
      </w:r>
      <w:proofErr w:type="spellStart"/>
      <w:r w:rsidR="000E23A8" w:rsidRPr="00555F21">
        <w:rPr>
          <w:sz w:val="28"/>
          <w:szCs w:val="28"/>
        </w:rPr>
        <w:t>пропозиції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gramStart"/>
      <w:r w:rsidR="000E23A8" w:rsidRPr="00555F21">
        <w:rPr>
          <w:sz w:val="28"/>
          <w:szCs w:val="28"/>
        </w:rPr>
        <w:t>до</w:t>
      </w:r>
      <w:proofErr w:type="gramEnd"/>
      <w:r w:rsidR="000E23A8" w:rsidRPr="00555F21">
        <w:rPr>
          <w:sz w:val="28"/>
          <w:szCs w:val="28"/>
        </w:rPr>
        <w:t xml:space="preserve"> протоколу </w:t>
      </w:r>
      <w:proofErr w:type="spellStart"/>
      <w:r w:rsidR="000E23A8" w:rsidRPr="00555F21">
        <w:rPr>
          <w:sz w:val="28"/>
          <w:szCs w:val="28"/>
        </w:rPr>
        <w:t>засідання</w:t>
      </w:r>
      <w:proofErr w:type="spellEnd"/>
      <w:r w:rsidR="000E23A8" w:rsidRPr="00555F21">
        <w:rPr>
          <w:sz w:val="28"/>
          <w:szCs w:val="28"/>
        </w:rPr>
        <w:t>.</w:t>
      </w:r>
    </w:p>
    <w:p w:rsidR="000E23A8" w:rsidRPr="00555F21" w:rsidRDefault="00C133AD" w:rsidP="00423C6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3" w:name="n84"/>
      <w:bookmarkEnd w:id="23"/>
      <w:r w:rsidRPr="00555F21">
        <w:rPr>
          <w:sz w:val="28"/>
          <w:szCs w:val="28"/>
          <w:lang w:val="uk-UA"/>
        </w:rPr>
        <w:t>6.5.</w:t>
      </w:r>
      <w:r w:rsidR="008E55EA" w:rsidRPr="00555F2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0E23A8" w:rsidRPr="00555F21">
        <w:rPr>
          <w:sz w:val="28"/>
          <w:szCs w:val="28"/>
        </w:rPr>
        <w:t>П</w:t>
      </w:r>
      <w:proofErr w:type="gramEnd"/>
      <w:r w:rsidR="000E23A8" w:rsidRPr="00555F21">
        <w:rPr>
          <w:sz w:val="28"/>
          <w:szCs w:val="28"/>
        </w:rPr>
        <w:t>ідготовку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матеріалів</w:t>
      </w:r>
      <w:proofErr w:type="spellEnd"/>
      <w:r w:rsidR="000E23A8" w:rsidRPr="00555F21">
        <w:rPr>
          <w:sz w:val="28"/>
          <w:szCs w:val="28"/>
        </w:rPr>
        <w:t xml:space="preserve"> для </w:t>
      </w:r>
      <w:proofErr w:type="spellStart"/>
      <w:r w:rsidR="000E23A8" w:rsidRPr="00555F21">
        <w:rPr>
          <w:sz w:val="28"/>
          <w:szCs w:val="28"/>
        </w:rPr>
        <w:t>розгляду</w:t>
      </w:r>
      <w:proofErr w:type="spellEnd"/>
      <w:r w:rsidR="000E23A8" w:rsidRPr="00555F21">
        <w:rPr>
          <w:sz w:val="28"/>
          <w:szCs w:val="28"/>
        </w:rPr>
        <w:t xml:space="preserve"> на </w:t>
      </w:r>
      <w:proofErr w:type="spellStart"/>
      <w:r w:rsidR="000E23A8" w:rsidRPr="00555F21">
        <w:rPr>
          <w:sz w:val="28"/>
          <w:szCs w:val="28"/>
        </w:rPr>
        <w:t>засіданнях</w:t>
      </w:r>
      <w:proofErr w:type="spellEnd"/>
      <w:r w:rsidR="00B919F3" w:rsidRPr="00555F21">
        <w:rPr>
          <w:sz w:val="28"/>
          <w:szCs w:val="28"/>
          <w:lang w:val="uk-UA"/>
        </w:rPr>
        <w:t xml:space="preserve"> інвестиційної</w:t>
      </w:r>
      <w:r w:rsidR="000E23A8" w:rsidRPr="00555F21">
        <w:rPr>
          <w:sz w:val="28"/>
          <w:szCs w:val="28"/>
        </w:rPr>
        <w:t xml:space="preserve"> </w:t>
      </w:r>
      <w:r w:rsidR="00B919F3" w:rsidRPr="00555F21">
        <w:rPr>
          <w:sz w:val="28"/>
          <w:szCs w:val="28"/>
          <w:lang w:val="uk-UA"/>
        </w:rPr>
        <w:t>р</w:t>
      </w:r>
      <w:proofErr w:type="spellStart"/>
      <w:r w:rsidR="00B919F3" w:rsidRPr="00555F21">
        <w:rPr>
          <w:sz w:val="28"/>
          <w:szCs w:val="28"/>
        </w:rPr>
        <w:t>ади</w:t>
      </w:r>
      <w:proofErr w:type="spellEnd"/>
      <w:r w:rsidR="00B919F3" w:rsidRPr="00555F21">
        <w:rPr>
          <w:sz w:val="28"/>
          <w:szCs w:val="28"/>
        </w:rPr>
        <w:t xml:space="preserve"> </w:t>
      </w:r>
      <w:proofErr w:type="spellStart"/>
      <w:r w:rsidR="00B919F3" w:rsidRPr="00555F21">
        <w:rPr>
          <w:sz w:val="28"/>
          <w:szCs w:val="28"/>
        </w:rPr>
        <w:t>забезпечу</w:t>
      </w:r>
      <w:r w:rsidR="00B919F3" w:rsidRPr="00555F21">
        <w:rPr>
          <w:sz w:val="28"/>
          <w:szCs w:val="28"/>
          <w:lang w:val="uk-UA"/>
        </w:rPr>
        <w:t>ють</w:t>
      </w:r>
      <w:proofErr w:type="spellEnd"/>
      <w:r w:rsidR="00B919F3" w:rsidRPr="00555F21">
        <w:rPr>
          <w:sz w:val="28"/>
          <w:szCs w:val="28"/>
          <w:lang w:val="uk-UA"/>
        </w:rPr>
        <w:t xml:space="preserve"> виконавчі органи сільської ради</w:t>
      </w:r>
      <w:r w:rsidR="000E23A8" w:rsidRPr="00555F21">
        <w:rPr>
          <w:sz w:val="28"/>
          <w:szCs w:val="28"/>
        </w:rPr>
        <w:t>.</w:t>
      </w:r>
    </w:p>
    <w:p w:rsidR="00BE164F" w:rsidRDefault="00C133AD" w:rsidP="00D12230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bookmarkStart w:id="24" w:name="n85"/>
      <w:bookmarkEnd w:id="24"/>
      <w:r w:rsidRPr="00555F21">
        <w:rPr>
          <w:sz w:val="28"/>
          <w:szCs w:val="28"/>
          <w:lang w:val="uk-UA"/>
        </w:rPr>
        <w:lastRenderedPageBreak/>
        <w:t>6.6.</w:t>
      </w:r>
      <w:r w:rsidR="008E55EA" w:rsidRPr="00555F21">
        <w:rPr>
          <w:sz w:val="28"/>
          <w:szCs w:val="28"/>
          <w:lang w:val="uk-UA"/>
        </w:rPr>
        <w:t xml:space="preserve"> </w:t>
      </w:r>
      <w:bookmarkStart w:id="25" w:name="n86"/>
      <w:bookmarkEnd w:id="25"/>
      <w:proofErr w:type="spellStart"/>
      <w:r w:rsidR="00BE164F" w:rsidRPr="00555F21">
        <w:rPr>
          <w:sz w:val="28"/>
          <w:szCs w:val="28"/>
        </w:rPr>
        <w:t>Пропозиції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щодо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засідання</w:t>
      </w:r>
      <w:proofErr w:type="spellEnd"/>
      <w:r w:rsidR="00BE164F" w:rsidRPr="00555F21">
        <w:rPr>
          <w:sz w:val="28"/>
          <w:szCs w:val="28"/>
        </w:rPr>
        <w:t xml:space="preserve"> разом </w:t>
      </w:r>
      <w:proofErr w:type="spellStart"/>
      <w:r w:rsidR="00BE164F" w:rsidRPr="00555F21">
        <w:rPr>
          <w:sz w:val="28"/>
          <w:szCs w:val="28"/>
        </w:rPr>
        <w:t>із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відповідними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матеріалами</w:t>
      </w:r>
      <w:proofErr w:type="spellEnd"/>
      <w:r w:rsidR="00BE164F" w:rsidRPr="00555F21">
        <w:rPr>
          <w:sz w:val="28"/>
          <w:szCs w:val="28"/>
        </w:rPr>
        <w:t xml:space="preserve"> до </w:t>
      </w:r>
      <w:proofErr w:type="spellStart"/>
      <w:r w:rsidR="00BE164F" w:rsidRPr="00555F21">
        <w:rPr>
          <w:sz w:val="28"/>
          <w:szCs w:val="28"/>
        </w:rPr>
        <w:t>засідання</w:t>
      </w:r>
      <w:proofErr w:type="spellEnd"/>
      <w:r w:rsidR="00BE164F" w:rsidRPr="00555F21">
        <w:rPr>
          <w:sz w:val="28"/>
          <w:szCs w:val="28"/>
        </w:rPr>
        <w:t xml:space="preserve"> в </w:t>
      </w:r>
      <w:proofErr w:type="spellStart"/>
      <w:r w:rsidR="00BE164F" w:rsidRPr="00555F21">
        <w:rPr>
          <w:sz w:val="28"/>
          <w:szCs w:val="28"/>
        </w:rPr>
        <w:t>електронній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формі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подаються</w:t>
      </w:r>
      <w:proofErr w:type="spellEnd"/>
      <w:r w:rsidR="00BE164F" w:rsidRPr="00555F21">
        <w:rPr>
          <w:sz w:val="28"/>
          <w:szCs w:val="28"/>
        </w:rPr>
        <w:t xml:space="preserve"> на </w:t>
      </w:r>
      <w:proofErr w:type="spellStart"/>
      <w:r w:rsidR="00BE164F" w:rsidRPr="00555F21">
        <w:rPr>
          <w:sz w:val="28"/>
          <w:szCs w:val="28"/>
        </w:rPr>
        <w:t>узгодження</w:t>
      </w:r>
      <w:proofErr w:type="spellEnd"/>
      <w:r w:rsidR="00BE164F" w:rsidRPr="00555F21">
        <w:rPr>
          <w:sz w:val="28"/>
          <w:szCs w:val="28"/>
        </w:rPr>
        <w:t xml:space="preserve"> заступникам </w:t>
      </w:r>
      <w:proofErr w:type="spellStart"/>
      <w:r w:rsidR="00BE164F" w:rsidRPr="00555F21">
        <w:rPr>
          <w:sz w:val="28"/>
          <w:szCs w:val="28"/>
        </w:rPr>
        <w:t>голови</w:t>
      </w:r>
      <w:proofErr w:type="spellEnd"/>
      <w:r w:rsidR="00BE164F" w:rsidRPr="00555F21">
        <w:rPr>
          <w:sz w:val="28"/>
          <w:szCs w:val="28"/>
        </w:rPr>
        <w:t xml:space="preserve"> не </w:t>
      </w:r>
      <w:proofErr w:type="spellStart"/>
      <w:proofErr w:type="gramStart"/>
      <w:r w:rsidR="00BE164F" w:rsidRPr="00555F21">
        <w:rPr>
          <w:sz w:val="28"/>
          <w:szCs w:val="28"/>
        </w:rPr>
        <w:t>п</w:t>
      </w:r>
      <w:proofErr w:type="gramEnd"/>
      <w:r w:rsidR="00BE164F" w:rsidRPr="00555F21">
        <w:rPr>
          <w:sz w:val="28"/>
          <w:szCs w:val="28"/>
        </w:rPr>
        <w:t>ізніше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ніж</w:t>
      </w:r>
      <w:proofErr w:type="spellEnd"/>
      <w:r w:rsidR="00BE164F" w:rsidRPr="00555F21">
        <w:rPr>
          <w:sz w:val="28"/>
          <w:szCs w:val="28"/>
        </w:rPr>
        <w:t xml:space="preserve"> за </w:t>
      </w:r>
      <w:proofErr w:type="spellStart"/>
      <w:r w:rsidR="00BE164F" w:rsidRPr="00555F21">
        <w:rPr>
          <w:sz w:val="28"/>
          <w:szCs w:val="28"/>
        </w:rPr>
        <w:t>п’ять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днів</w:t>
      </w:r>
      <w:proofErr w:type="spellEnd"/>
      <w:r w:rsidR="00BE164F" w:rsidRPr="00555F21">
        <w:rPr>
          <w:sz w:val="28"/>
          <w:szCs w:val="28"/>
        </w:rPr>
        <w:t xml:space="preserve"> до </w:t>
      </w:r>
      <w:proofErr w:type="spellStart"/>
      <w:r w:rsidR="00BE164F" w:rsidRPr="00555F21">
        <w:rPr>
          <w:sz w:val="28"/>
          <w:szCs w:val="28"/>
        </w:rPr>
        <w:t>дати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проведення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засідання</w:t>
      </w:r>
      <w:proofErr w:type="spellEnd"/>
      <w:r w:rsidR="00BE164F" w:rsidRPr="00555F21">
        <w:rPr>
          <w:sz w:val="28"/>
          <w:szCs w:val="28"/>
        </w:rPr>
        <w:t xml:space="preserve">. У </w:t>
      </w:r>
      <w:proofErr w:type="spellStart"/>
      <w:r w:rsidR="00BE164F" w:rsidRPr="00555F21">
        <w:rPr>
          <w:sz w:val="28"/>
          <w:szCs w:val="28"/>
        </w:rPr>
        <w:t>разі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наявності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застережень</w:t>
      </w:r>
      <w:proofErr w:type="spellEnd"/>
      <w:r w:rsidR="00BE164F" w:rsidRPr="00555F21">
        <w:rPr>
          <w:sz w:val="28"/>
          <w:szCs w:val="28"/>
        </w:rPr>
        <w:t xml:space="preserve"> до </w:t>
      </w:r>
      <w:proofErr w:type="spellStart"/>
      <w:r w:rsidR="00BE164F" w:rsidRPr="00555F21">
        <w:rPr>
          <w:sz w:val="28"/>
          <w:szCs w:val="28"/>
        </w:rPr>
        <w:t>питань</w:t>
      </w:r>
      <w:proofErr w:type="spellEnd"/>
      <w:r w:rsidR="00BE164F" w:rsidRPr="00555F21">
        <w:rPr>
          <w:sz w:val="28"/>
          <w:szCs w:val="28"/>
        </w:rPr>
        <w:t xml:space="preserve">, </w:t>
      </w:r>
      <w:proofErr w:type="spellStart"/>
      <w:r w:rsidR="00BE164F" w:rsidRPr="00555F21">
        <w:rPr>
          <w:sz w:val="28"/>
          <w:szCs w:val="28"/>
        </w:rPr>
        <w:t>наведених</w:t>
      </w:r>
      <w:proofErr w:type="spellEnd"/>
      <w:r w:rsidR="00BE164F" w:rsidRPr="00555F21">
        <w:rPr>
          <w:sz w:val="28"/>
          <w:szCs w:val="28"/>
        </w:rPr>
        <w:t xml:space="preserve"> у порядку денному, заступники </w:t>
      </w:r>
      <w:proofErr w:type="spellStart"/>
      <w:r w:rsidR="00BE164F" w:rsidRPr="00555F21">
        <w:rPr>
          <w:sz w:val="28"/>
          <w:szCs w:val="28"/>
        </w:rPr>
        <w:t>голови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можуть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оголосити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їх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proofErr w:type="gramStart"/>
      <w:r w:rsidR="00BE164F" w:rsidRPr="00555F21">
        <w:rPr>
          <w:sz w:val="28"/>
          <w:szCs w:val="28"/>
        </w:rPr>
        <w:t>п</w:t>
      </w:r>
      <w:proofErr w:type="gramEnd"/>
      <w:r w:rsidR="00BE164F" w:rsidRPr="00555F21">
        <w:rPr>
          <w:sz w:val="28"/>
          <w:szCs w:val="28"/>
        </w:rPr>
        <w:t>ід</w:t>
      </w:r>
      <w:proofErr w:type="spellEnd"/>
      <w:r w:rsidR="00BE164F" w:rsidRPr="00555F21">
        <w:rPr>
          <w:sz w:val="28"/>
          <w:szCs w:val="28"/>
        </w:rPr>
        <w:t xml:space="preserve"> час </w:t>
      </w:r>
      <w:proofErr w:type="spellStart"/>
      <w:r w:rsidR="00BE164F" w:rsidRPr="00555F21">
        <w:rPr>
          <w:sz w:val="28"/>
          <w:szCs w:val="28"/>
        </w:rPr>
        <w:t>засідання</w:t>
      </w:r>
      <w:proofErr w:type="spellEnd"/>
      <w:r w:rsidR="00BE164F" w:rsidRPr="00555F21">
        <w:rPr>
          <w:sz w:val="28"/>
          <w:szCs w:val="28"/>
        </w:rPr>
        <w:t xml:space="preserve">. </w:t>
      </w:r>
      <w:proofErr w:type="spellStart"/>
      <w:r w:rsidR="00BE164F" w:rsidRPr="00555F21">
        <w:rPr>
          <w:sz w:val="28"/>
          <w:szCs w:val="28"/>
        </w:rPr>
        <w:t>Питання</w:t>
      </w:r>
      <w:proofErr w:type="spellEnd"/>
      <w:r w:rsidR="00BE164F" w:rsidRPr="00555F21">
        <w:rPr>
          <w:sz w:val="28"/>
          <w:szCs w:val="28"/>
        </w:rPr>
        <w:t xml:space="preserve">, до </w:t>
      </w:r>
      <w:proofErr w:type="spellStart"/>
      <w:r w:rsidR="00BE164F" w:rsidRPr="00555F21">
        <w:rPr>
          <w:sz w:val="28"/>
          <w:szCs w:val="28"/>
        </w:rPr>
        <w:t>якого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висловлене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застереження</w:t>
      </w:r>
      <w:proofErr w:type="spellEnd"/>
      <w:r w:rsidR="00BE164F" w:rsidRPr="00555F21">
        <w:rPr>
          <w:sz w:val="28"/>
          <w:szCs w:val="28"/>
        </w:rPr>
        <w:t xml:space="preserve">, </w:t>
      </w:r>
      <w:proofErr w:type="spellStart"/>
      <w:r w:rsidR="00BE164F" w:rsidRPr="00555F21">
        <w:rPr>
          <w:sz w:val="28"/>
          <w:szCs w:val="28"/>
        </w:rPr>
        <w:t>може</w:t>
      </w:r>
      <w:proofErr w:type="spellEnd"/>
      <w:r w:rsidR="00BE164F" w:rsidRPr="00555F21">
        <w:rPr>
          <w:sz w:val="28"/>
          <w:szCs w:val="28"/>
        </w:rPr>
        <w:t xml:space="preserve"> бути </w:t>
      </w:r>
      <w:proofErr w:type="spellStart"/>
      <w:r w:rsidR="00BE164F" w:rsidRPr="00555F21">
        <w:rPr>
          <w:sz w:val="28"/>
          <w:szCs w:val="28"/>
        </w:rPr>
        <w:t>виключене</w:t>
      </w:r>
      <w:proofErr w:type="spellEnd"/>
      <w:r w:rsidR="00BE164F" w:rsidRPr="00555F21">
        <w:rPr>
          <w:sz w:val="28"/>
          <w:szCs w:val="28"/>
        </w:rPr>
        <w:t xml:space="preserve"> з порядку денного за </w:t>
      </w:r>
      <w:proofErr w:type="spellStart"/>
      <w:proofErr w:type="gramStart"/>
      <w:r w:rsidR="00BE164F" w:rsidRPr="00555F21">
        <w:rPr>
          <w:sz w:val="28"/>
          <w:szCs w:val="28"/>
        </w:rPr>
        <w:t>р</w:t>
      </w:r>
      <w:proofErr w:type="gramEnd"/>
      <w:r w:rsidR="00BE164F" w:rsidRPr="00555F21">
        <w:rPr>
          <w:sz w:val="28"/>
          <w:szCs w:val="28"/>
        </w:rPr>
        <w:t>ішенням</w:t>
      </w:r>
      <w:proofErr w:type="spellEnd"/>
      <w:r w:rsidR="00BE164F" w:rsidRPr="00555F21">
        <w:rPr>
          <w:sz w:val="28"/>
          <w:szCs w:val="28"/>
        </w:rPr>
        <w:t xml:space="preserve"> </w:t>
      </w:r>
      <w:proofErr w:type="spellStart"/>
      <w:r w:rsidR="00BE164F" w:rsidRPr="00555F21">
        <w:rPr>
          <w:sz w:val="28"/>
          <w:szCs w:val="28"/>
        </w:rPr>
        <w:t>голови</w:t>
      </w:r>
      <w:proofErr w:type="spellEnd"/>
      <w:r w:rsidR="00BE164F" w:rsidRPr="00555F21">
        <w:rPr>
          <w:sz w:val="28"/>
          <w:szCs w:val="28"/>
        </w:rPr>
        <w:t xml:space="preserve"> </w:t>
      </w:r>
      <w:r w:rsidR="00BE164F" w:rsidRPr="00555F21">
        <w:rPr>
          <w:sz w:val="28"/>
          <w:szCs w:val="28"/>
          <w:lang w:val="uk-UA"/>
        </w:rPr>
        <w:t>інвестиційної р</w:t>
      </w:r>
      <w:proofErr w:type="spellStart"/>
      <w:r w:rsidR="00BE164F" w:rsidRPr="00555F21">
        <w:rPr>
          <w:sz w:val="28"/>
          <w:szCs w:val="28"/>
        </w:rPr>
        <w:t>ади</w:t>
      </w:r>
      <w:proofErr w:type="spellEnd"/>
      <w:r w:rsidR="00BE164F" w:rsidRPr="00555F21">
        <w:rPr>
          <w:sz w:val="28"/>
          <w:szCs w:val="28"/>
        </w:rPr>
        <w:t>.</w:t>
      </w:r>
    </w:p>
    <w:p w:rsidR="00BE164F" w:rsidRPr="00BE164F" w:rsidRDefault="00C133AD" w:rsidP="00BE164F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5F21">
        <w:rPr>
          <w:sz w:val="28"/>
          <w:szCs w:val="28"/>
          <w:lang w:val="uk-UA"/>
        </w:rPr>
        <w:t>6.7.</w:t>
      </w:r>
      <w:r w:rsidR="008E55EA" w:rsidRPr="00555F21">
        <w:rPr>
          <w:sz w:val="28"/>
          <w:szCs w:val="28"/>
          <w:lang w:val="uk-UA"/>
        </w:rPr>
        <w:t xml:space="preserve"> </w:t>
      </w:r>
      <w:bookmarkStart w:id="26" w:name="n87"/>
      <w:bookmarkEnd w:id="26"/>
      <w:r w:rsidR="00BE164F" w:rsidRPr="00BE164F">
        <w:rPr>
          <w:sz w:val="28"/>
          <w:szCs w:val="28"/>
          <w:lang w:val="uk-UA"/>
        </w:rPr>
        <w:t xml:space="preserve">Інші члени </w:t>
      </w:r>
      <w:r w:rsidR="00BE164F" w:rsidRPr="00555F21">
        <w:rPr>
          <w:sz w:val="28"/>
          <w:szCs w:val="28"/>
          <w:lang w:val="uk-UA"/>
        </w:rPr>
        <w:t>інвестиційної р</w:t>
      </w:r>
      <w:r w:rsidR="00BE164F" w:rsidRPr="00BE164F">
        <w:rPr>
          <w:sz w:val="28"/>
          <w:szCs w:val="28"/>
          <w:lang w:val="uk-UA"/>
        </w:rPr>
        <w:t>ади отримують повідомлення про заплановані засідання разом з матеріалами засідання в електронній формі не пізніше ніж за три дні до дати проведення засідання.</w:t>
      </w:r>
    </w:p>
    <w:p w:rsidR="000E23A8" w:rsidRPr="00555F21" w:rsidRDefault="00B919F3" w:rsidP="00D12230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5F21">
        <w:rPr>
          <w:sz w:val="28"/>
          <w:szCs w:val="28"/>
          <w:lang w:val="uk-UA"/>
        </w:rPr>
        <w:t>6.8.</w:t>
      </w:r>
      <w:r w:rsidR="008E55EA" w:rsidRPr="00555F21">
        <w:rPr>
          <w:sz w:val="28"/>
          <w:szCs w:val="28"/>
          <w:lang w:val="uk-UA"/>
        </w:rPr>
        <w:t xml:space="preserve"> </w:t>
      </w:r>
      <w:r w:rsidR="000E23A8" w:rsidRPr="00555F21">
        <w:rPr>
          <w:sz w:val="28"/>
          <w:szCs w:val="28"/>
        </w:rPr>
        <w:t xml:space="preserve">У </w:t>
      </w:r>
      <w:proofErr w:type="spellStart"/>
      <w:r w:rsidR="000E23A8" w:rsidRPr="00555F21">
        <w:rPr>
          <w:sz w:val="28"/>
          <w:szCs w:val="28"/>
        </w:rPr>
        <w:t>разі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обґрунтованої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необхідності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проведення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позачергового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засідання</w:t>
      </w:r>
      <w:proofErr w:type="spellEnd"/>
      <w:r w:rsidR="000E23A8" w:rsidRPr="00555F21">
        <w:rPr>
          <w:sz w:val="28"/>
          <w:szCs w:val="28"/>
        </w:rPr>
        <w:t xml:space="preserve"> члени </w:t>
      </w:r>
      <w:r w:rsidRPr="00555F21">
        <w:rPr>
          <w:sz w:val="28"/>
          <w:szCs w:val="28"/>
          <w:lang w:val="uk-UA"/>
        </w:rPr>
        <w:t>інвестиційної 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повідомляються</w:t>
      </w:r>
      <w:proofErr w:type="spellEnd"/>
      <w:r w:rsidR="000E23A8" w:rsidRPr="00555F21">
        <w:rPr>
          <w:sz w:val="28"/>
          <w:szCs w:val="28"/>
        </w:rPr>
        <w:t xml:space="preserve"> про </w:t>
      </w:r>
      <w:proofErr w:type="spellStart"/>
      <w:r w:rsidR="000E23A8" w:rsidRPr="00555F21">
        <w:rPr>
          <w:sz w:val="28"/>
          <w:szCs w:val="28"/>
        </w:rPr>
        <w:t>його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скликання</w:t>
      </w:r>
      <w:proofErr w:type="spellEnd"/>
      <w:r w:rsidR="000E23A8" w:rsidRPr="00555F21">
        <w:rPr>
          <w:sz w:val="28"/>
          <w:szCs w:val="28"/>
        </w:rPr>
        <w:t xml:space="preserve"> не </w:t>
      </w:r>
      <w:proofErr w:type="spellStart"/>
      <w:proofErr w:type="gramStart"/>
      <w:r w:rsidR="000E23A8" w:rsidRPr="00555F21">
        <w:rPr>
          <w:sz w:val="28"/>
          <w:szCs w:val="28"/>
        </w:rPr>
        <w:t>п</w:t>
      </w:r>
      <w:proofErr w:type="gramEnd"/>
      <w:r w:rsidR="000E23A8" w:rsidRPr="00555F21">
        <w:rPr>
          <w:sz w:val="28"/>
          <w:szCs w:val="28"/>
        </w:rPr>
        <w:t>ізніше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ніж</w:t>
      </w:r>
      <w:proofErr w:type="spellEnd"/>
      <w:r w:rsidR="000E23A8" w:rsidRPr="00555F21">
        <w:rPr>
          <w:sz w:val="28"/>
          <w:szCs w:val="28"/>
        </w:rPr>
        <w:t xml:space="preserve"> за один день до </w:t>
      </w:r>
      <w:proofErr w:type="spellStart"/>
      <w:r w:rsidR="000E23A8" w:rsidRPr="00555F21">
        <w:rPr>
          <w:sz w:val="28"/>
          <w:szCs w:val="28"/>
        </w:rPr>
        <w:t>дати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його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проведення</w:t>
      </w:r>
      <w:proofErr w:type="spellEnd"/>
      <w:r w:rsidR="000E23A8" w:rsidRPr="00555F21">
        <w:rPr>
          <w:sz w:val="28"/>
          <w:szCs w:val="28"/>
        </w:rPr>
        <w:t>.</w:t>
      </w:r>
    </w:p>
    <w:p w:rsidR="000E23A8" w:rsidRPr="00555F21" w:rsidRDefault="00B919F3" w:rsidP="00D12230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27" w:name="n88"/>
      <w:bookmarkEnd w:id="27"/>
      <w:r w:rsidRPr="00555F21">
        <w:rPr>
          <w:sz w:val="28"/>
          <w:szCs w:val="28"/>
          <w:lang w:val="uk-UA"/>
        </w:rPr>
        <w:t>6.9.</w:t>
      </w:r>
      <w:r w:rsidR="008E55EA" w:rsidRPr="00555F21">
        <w:rPr>
          <w:sz w:val="28"/>
          <w:szCs w:val="28"/>
          <w:lang w:val="uk-UA"/>
        </w:rPr>
        <w:t xml:space="preserve"> </w:t>
      </w:r>
      <w:r w:rsidR="000E23A8" w:rsidRPr="00555F21">
        <w:rPr>
          <w:sz w:val="28"/>
          <w:szCs w:val="28"/>
        </w:rPr>
        <w:t xml:space="preserve">У </w:t>
      </w:r>
      <w:proofErr w:type="spellStart"/>
      <w:r w:rsidR="000E23A8" w:rsidRPr="00555F21">
        <w:rPr>
          <w:sz w:val="28"/>
          <w:szCs w:val="28"/>
        </w:rPr>
        <w:t>разі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відсутності</w:t>
      </w:r>
      <w:proofErr w:type="spellEnd"/>
      <w:r w:rsidR="000E23A8" w:rsidRPr="00555F21">
        <w:rPr>
          <w:sz w:val="28"/>
          <w:szCs w:val="28"/>
        </w:rPr>
        <w:t xml:space="preserve"> секретаря </w:t>
      </w:r>
      <w:r w:rsidRPr="00555F21">
        <w:rPr>
          <w:sz w:val="28"/>
          <w:szCs w:val="28"/>
          <w:lang w:val="uk-UA"/>
        </w:rPr>
        <w:t>інвестиційної 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ведення</w:t>
      </w:r>
      <w:proofErr w:type="spellEnd"/>
      <w:r w:rsidR="000E23A8" w:rsidRPr="00555F21">
        <w:rPr>
          <w:sz w:val="28"/>
          <w:szCs w:val="28"/>
        </w:rPr>
        <w:t xml:space="preserve"> протоколу </w:t>
      </w:r>
      <w:proofErr w:type="spellStart"/>
      <w:r w:rsidR="000E23A8" w:rsidRPr="00555F21">
        <w:rPr>
          <w:sz w:val="28"/>
          <w:szCs w:val="28"/>
        </w:rPr>
        <w:t>засідання</w:t>
      </w:r>
      <w:proofErr w:type="spellEnd"/>
      <w:r w:rsidR="000E23A8" w:rsidRPr="00555F21">
        <w:rPr>
          <w:sz w:val="28"/>
          <w:szCs w:val="28"/>
        </w:rPr>
        <w:t xml:space="preserve"> </w:t>
      </w:r>
      <w:r w:rsidRPr="00555F21">
        <w:rPr>
          <w:sz w:val="28"/>
          <w:szCs w:val="28"/>
          <w:lang w:val="uk-UA"/>
        </w:rPr>
        <w:t>інвестиційної 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покладається</w:t>
      </w:r>
      <w:proofErr w:type="spellEnd"/>
      <w:r w:rsidR="000E23A8" w:rsidRPr="00555F21">
        <w:rPr>
          <w:sz w:val="28"/>
          <w:szCs w:val="28"/>
        </w:rPr>
        <w:t xml:space="preserve"> на члена </w:t>
      </w:r>
      <w:r w:rsidRPr="00555F21">
        <w:rPr>
          <w:sz w:val="28"/>
          <w:szCs w:val="28"/>
          <w:lang w:val="uk-UA"/>
        </w:rPr>
        <w:t>інвестиційної</w:t>
      </w:r>
      <w:r w:rsidRPr="00555F21">
        <w:rPr>
          <w:sz w:val="28"/>
          <w:szCs w:val="28"/>
        </w:rPr>
        <w:t xml:space="preserve"> </w:t>
      </w:r>
      <w:proofErr w:type="gramStart"/>
      <w:r w:rsidRPr="00555F21">
        <w:rPr>
          <w:sz w:val="28"/>
          <w:szCs w:val="28"/>
          <w:lang w:val="uk-UA"/>
        </w:rPr>
        <w:t>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proofErr w:type="gramEnd"/>
      <w:r w:rsidR="000E23A8" w:rsidRPr="00555F21">
        <w:rPr>
          <w:sz w:val="28"/>
          <w:szCs w:val="28"/>
        </w:rPr>
        <w:t>.</w:t>
      </w:r>
    </w:p>
    <w:p w:rsidR="000E23A8" w:rsidRPr="00555F21" w:rsidRDefault="00B919F3" w:rsidP="00D12230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bookmarkStart w:id="28" w:name="n89"/>
      <w:bookmarkEnd w:id="28"/>
      <w:r w:rsidRPr="00555F21">
        <w:rPr>
          <w:sz w:val="28"/>
          <w:szCs w:val="28"/>
          <w:lang w:val="uk-UA"/>
        </w:rPr>
        <w:t>6.10.</w:t>
      </w:r>
      <w:r w:rsidR="008E55EA" w:rsidRPr="00555F21">
        <w:rPr>
          <w:sz w:val="28"/>
          <w:szCs w:val="28"/>
          <w:lang w:val="uk-UA"/>
        </w:rPr>
        <w:t xml:space="preserve"> </w:t>
      </w:r>
      <w:proofErr w:type="spellStart"/>
      <w:r w:rsidR="000E23A8" w:rsidRPr="00555F21">
        <w:rPr>
          <w:sz w:val="28"/>
          <w:szCs w:val="28"/>
        </w:rPr>
        <w:t>Засідання</w:t>
      </w:r>
      <w:proofErr w:type="spellEnd"/>
      <w:r w:rsidR="000E23A8" w:rsidRPr="00555F21">
        <w:rPr>
          <w:sz w:val="28"/>
          <w:szCs w:val="28"/>
        </w:rPr>
        <w:t xml:space="preserve"> </w:t>
      </w:r>
      <w:r w:rsidR="00555F21" w:rsidRPr="00555F21">
        <w:rPr>
          <w:sz w:val="28"/>
          <w:szCs w:val="28"/>
          <w:lang w:val="uk-UA"/>
        </w:rPr>
        <w:t>р</w:t>
      </w:r>
      <w:proofErr w:type="spellStart"/>
      <w:r w:rsidR="000E23A8" w:rsidRPr="00555F21">
        <w:rPr>
          <w:sz w:val="28"/>
          <w:szCs w:val="28"/>
        </w:rPr>
        <w:t>ади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вважається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правоможним</w:t>
      </w:r>
      <w:proofErr w:type="spellEnd"/>
      <w:r w:rsidR="000E23A8" w:rsidRPr="00555F21">
        <w:rPr>
          <w:sz w:val="28"/>
          <w:szCs w:val="28"/>
        </w:rPr>
        <w:t xml:space="preserve">, </w:t>
      </w:r>
      <w:proofErr w:type="spellStart"/>
      <w:r w:rsidR="000E23A8" w:rsidRPr="00555F21">
        <w:rPr>
          <w:sz w:val="28"/>
          <w:szCs w:val="28"/>
        </w:rPr>
        <w:t>якщо</w:t>
      </w:r>
      <w:proofErr w:type="spellEnd"/>
      <w:r w:rsidR="000E23A8" w:rsidRPr="00555F21">
        <w:rPr>
          <w:sz w:val="28"/>
          <w:szCs w:val="28"/>
        </w:rPr>
        <w:t xml:space="preserve"> на </w:t>
      </w:r>
      <w:proofErr w:type="spellStart"/>
      <w:r w:rsidR="000E23A8" w:rsidRPr="00555F21">
        <w:rPr>
          <w:sz w:val="28"/>
          <w:szCs w:val="28"/>
        </w:rPr>
        <w:t>ньому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присутні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більш</w:t>
      </w:r>
      <w:proofErr w:type="spellEnd"/>
      <w:r w:rsidR="000E23A8" w:rsidRPr="00555F21">
        <w:rPr>
          <w:sz w:val="28"/>
          <w:szCs w:val="28"/>
        </w:rPr>
        <w:t xml:space="preserve"> як половина </w:t>
      </w:r>
      <w:proofErr w:type="spellStart"/>
      <w:r w:rsidR="000E23A8" w:rsidRPr="00555F21">
        <w:rPr>
          <w:sz w:val="28"/>
          <w:szCs w:val="28"/>
        </w:rPr>
        <w:t>її</w:t>
      </w:r>
      <w:proofErr w:type="spellEnd"/>
      <w:r w:rsidR="000E23A8" w:rsidRPr="00555F21">
        <w:rPr>
          <w:sz w:val="28"/>
          <w:szCs w:val="28"/>
        </w:rPr>
        <w:t xml:space="preserve"> </w:t>
      </w:r>
      <w:proofErr w:type="spellStart"/>
      <w:r w:rsidR="000E23A8" w:rsidRPr="00555F21">
        <w:rPr>
          <w:sz w:val="28"/>
          <w:szCs w:val="28"/>
        </w:rPr>
        <w:t>члені</w:t>
      </w:r>
      <w:proofErr w:type="gramStart"/>
      <w:r w:rsidR="000E23A8" w:rsidRPr="00555F21">
        <w:rPr>
          <w:sz w:val="28"/>
          <w:szCs w:val="28"/>
        </w:rPr>
        <w:t>в</w:t>
      </w:r>
      <w:proofErr w:type="spellEnd"/>
      <w:proofErr w:type="gramEnd"/>
      <w:r w:rsidR="000E23A8" w:rsidRPr="00555F21">
        <w:rPr>
          <w:sz w:val="28"/>
          <w:szCs w:val="28"/>
        </w:rPr>
        <w:t>.</w:t>
      </w:r>
    </w:p>
    <w:p w:rsidR="00064E4A" w:rsidRPr="00555F21" w:rsidRDefault="00423C61" w:rsidP="00D12230">
      <w:pPr>
        <w:pStyle w:val="rvps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5F21">
        <w:rPr>
          <w:sz w:val="28"/>
          <w:szCs w:val="28"/>
          <w:lang w:val="uk-UA"/>
        </w:rPr>
        <w:t>6.11.</w:t>
      </w:r>
      <w:r w:rsidR="008E55EA" w:rsidRPr="00555F21">
        <w:rPr>
          <w:sz w:val="28"/>
          <w:szCs w:val="28"/>
          <w:lang w:val="uk-UA"/>
        </w:rPr>
        <w:t xml:space="preserve"> </w:t>
      </w:r>
      <w:r w:rsidR="00064E4A" w:rsidRPr="00555F21">
        <w:rPr>
          <w:sz w:val="28"/>
          <w:szCs w:val="28"/>
        </w:rPr>
        <w:t xml:space="preserve">На </w:t>
      </w:r>
      <w:proofErr w:type="spellStart"/>
      <w:r w:rsidR="00064E4A" w:rsidRPr="00555F21">
        <w:rPr>
          <w:sz w:val="28"/>
          <w:szCs w:val="28"/>
        </w:rPr>
        <w:t>своїх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засіданнях</w:t>
      </w:r>
      <w:proofErr w:type="spellEnd"/>
      <w:r w:rsidR="00064E4A" w:rsidRPr="00555F21">
        <w:rPr>
          <w:sz w:val="28"/>
          <w:szCs w:val="28"/>
        </w:rPr>
        <w:t xml:space="preserve"> </w:t>
      </w:r>
      <w:r w:rsidRPr="00555F21">
        <w:rPr>
          <w:sz w:val="28"/>
          <w:szCs w:val="28"/>
          <w:lang w:val="uk-UA"/>
        </w:rPr>
        <w:t>інвестиційна</w:t>
      </w:r>
      <w:r w:rsidRPr="00555F21">
        <w:rPr>
          <w:sz w:val="28"/>
          <w:szCs w:val="28"/>
        </w:rPr>
        <w:t xml:space="preserve"> </w:t>
      </w:r>
      <w:r w:rsidRPr="00555F21">
        <w:rPr>
          <w:sz w:val="28"/>
          <w:szCs w:val="28"/>
          <w:lang w:val="uk-UA"/>
        </w:rPr>
        <w:t>р</w:t>
      </w:r>
      <w:r w:rsidR="00064E4A" w:rsidRPr="00555F21">
        <w:rPr>
          <w:sz w:val="28"/>
          <w:szCs w:val="28"/>
        </w:rPr>
        <w:t xml:space="preserve">ада </w:t>
      </w:r>
      <w:proofErr w:type="spellStart"/>
      <w:r w:rsidR="00064E4A" w:rsidRPr="00555F21">
        <w:rPr>
          <w:sz w:val="28"/>
          <w:szCs w:val="28"/>
        </w:rPr>
        <w:t>розглядає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пропозиції</w:t>
      </w:r>
      <w:proofErr w:type="spellEnd"/>
      <w:r w:rsidR="00064E4A" w:rsidRPr="00555F21">
        <w:rPr>
          <w:sz w:val="28"/>
          <w:szCs w:val="28"/>
        </w:rPr>
        <w:t xml:space="preserve"> (</w:t>
      </w:r>
      <w:proofErr w:type="spellStart"/>
      <w:r w:rsidR="00064E4A" w:rsidRPr="00555F21">
        <w:rPr>
          <w:sz w:val="28"/>
          <w:szCs w:val="28"/>
        </w:rPr>
        <w:t>рекомендації</w:t>
      </w:r>
      <w:proofErr w:type="spellEnd"/>
      <w:r w:rsidR="00064E4A" w:rsidRPr="00555F21">
        <w:rPr>
          <w:sz w:val="28"/>
          <w:szCs w:val="28"/>
        </w:rPr>
        <w:t xml:space="preserve">) з </w:t>
      </w:r>
      <w:proofErr w:type="spellStart"/>
      <w:r w:rsidR="00064E4A" w:rsidRPr="00555F21">
        <w:rPr>
          <w:sz w:val="28"/>
          <w:szCs w:val="28"/>
        </w:rPr>
        <w:t>питань</w:t>
      </w:r>
      <w:proofErr w:type="spellEnd"/>
      <w:r w:rsidR="00064E4A" w:rsidRPr="00555F21">
        <w:rPr>
          <w:sz w:val="28"/>
          <w:szCs w:val="28"/>
        </w:rPr>
        <w:t xml:space="preserve">, </w:t>
      </w:r>
      <w:proofErr w:type="spellStart"/>
      <w:r w:rsidR="00064E4A" w:rsidRPr="00555F21">
        <w:rPr>
          <w:sz w:val="28"/>
          <w:szCs w:val="28"/>
        </w:rPr>
        <w:t>що</w:t>
      </w:r>
      <w:proofErr w:type="spellEnd"/>
      <w:r w:rsidR="00064E4A" w:rsidRPr="00555F21">
        <w:rPr>
          <w:sz w:val="28"/>
          <w:szCs w:val="28"/>
        </w:rPr>
        <w:t xml:space="preserve"> належать до </w:t>
      </w:r>
      <w:proofErr w:type="spellStart"/>
      <w:r w:rsidR="00064E4A" w:rsidRPr="00555F21">
        <w:rPr>
          <w:sz w:val="28"/>
          <w:szCs w:val="28"/>
        </w:rPr>
        <w:t>її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компетенції</w:t>
      </w:r>
      <w:proofErr w:type="spellEnd"/>
      <w:r w:rsidR="00064E4A" w:rsidRPr="00555F21">
        <w:rPr>
          <w:sz w:val="28"/>
          <w:szCs w:val="28"/>
        </w:rPr>
        <w:t>.</w:t>
      </w:r>
    </w:p>
    <w:p w:rsidR="00064E4A" w:rsidRPr="00555F21" w:rsidRDefault="008E55EA" w:rsidP="00D12230">
      <w:pPr>
        <w:pStyle w:val="rvps2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29" w:name="n90"/>
      <w:bookmarkStart w:id="30" w:name="n63"/>
      <w:bookmarkEnd w:id="29"/>
      <w:bookmarkEnd w:id="30"/>
      <w:r w:rsidRPr="00555F21">
        <w:rPr>
          <w:sz w:val="28"/>
          <w:szCs w:val="28"/>
          <w:lang w:val="uk-UA"/>
        </w:rPr>
        <w:t xml:space="preserve">   </w:t>
      </w:r>
      <w:proofErr w:type="spellStart"/>
      <w:r w:rsidR="00064E4A" w:rsidRPr="00555F21">
        <w:rPr>
          <w:sz w:val="28"/>
          <w:szCs w:val="28"/>
        </w:rPr>
        <w:t>Пропозиції</w:t>
      </w:r>
      <w:proofErr w:type="spellEnd"/>
      <w:r w:rsidR="00064E4A" w:rsidRPr="00555F21">
        <w:rPr>
          <w:sz w:val="28"/>
          <w:szCs w:val="28"/>
        </w:rPr>
        <w:t xml:space="preserve"> (</w:t>
      </w:r>
      <w:proofErr w:type="spellStart"/>
      <w:r w:rsidR="00064E4A" w:rsidRPr="00555F21">
        <w:rPr>
          <w:sz w:val="28"/>
          <w:szCs w:val="28"/>
        </w:rPr>
        <w:t>рекомендації</w:t>
      </w:r>
      <w:proofErr w:type="spellEnd"/>
      <w:r w:rsidR="00064E4A" w:rsidRPr="00555F21">
        <w:rPr>
          <w:sz w:val="28"/>
          <w:szCs w:val="28"/>
        </w:rPr>
        <w:t xml:space="preserve">) </w:t>
      </w:r>
      <w:proofErr w:type="spellStart"/>
      <w:r w:rsidR="00064E4A" w:rsidRPr="00555F21">
        <w:rPr>
          <w:sz w:val="28"/>
          <w:szCs w:val="28"/>
        </w:rPr>
        <w:t>вважаються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схваленими</w:t>
      </w:r>
      <w:proofErr w:type="spellEnd"/>
      <w:r w:rsidR="00064E4A" w:rsidRPr="00555F21">
        <w:rPr>
          <w:sz w:val="28"/>
          <w:szCs w:val="28"/>
        </w:rPr>
        <w:t xml:space="preserve">, </w:t>
      </w:r>
      <w:proofErr w:type="spellStart"/>
      <w:r w:rsidR="00064E4A" w:rsidRPr="00555F21">
        <w:rPr>
          <w:sz w:val="28"/>
          <w:szCs w:val="28"/>
        </w:rPr>
        <w:t>якщо</w:t>
      </w:r>
      <w:proofErr w:type="spellEnd"/>
      <w:r w:rsidR="00064E4A" w:rsidRPr="00555F21">
        <w:rPr>
          <w:sz w:val="28"/>
          <w:szCs w:val="28"/>
        </w:rPr>
        <w:t xml:space="preserve"> за них </w:t>
      </w:r>
      <w:proofErr w:type="spellStart"/>
      <w:r w:rsidR="00064E4A" w:rsidRPr="00555F21">
        <w:rPr>
          <w:sz w:val="28"/>
          <w:szCs w:val="28"/>
        </w:rPr>
        <w:t>проголосувало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більш</w:t>
      </w:r>
      <w:proofErr w:type="spellEnd"/>
      <w:r w:rsidR="00064E4A" w:rsidRPr="00555F21">
        <w:rPr>
          <w:sz w:val="28"/>
          <w:szCs w:val="28"/>
        </w:rPr>
        <w:t xml:space="preserve"> як половина </w:t>
      </w:r>
      <w:proofErr w:type="spellStart"/>
      <w:r w:rsidR="00064E4A" w:rsidRPr="00555F21">
        <w:rPr>
          <w:sz w:val="28"/>
          <w:szCs w:val="28"/>
        </w:rPr>
        <w:t>присутніх</w:t>
      </w:r>
      <w:proofErr w:type="spellEnd"/>
      <w:r w:rsidR="00064E4A" w:rsidRPr="00555F21">
        <w:rPr>
          <w:sz w:val="28"/>
          <w:szCs w:val="28"/>
        </w:rPr>
        <w:t xml:space="preserve"> на </w:t>
      </w:r>
      <w:proofErr w:type="spellStart"/>
      <w:r w:rsidR="00064E4A" w:rsidRPr="00555F21">
        <w:rPr>
          <w:sz w:val="28"/>
          <w:szCs w:val="28"/>
        </w:rPr>
        <w:t>засіданні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членів</w:t>
      </w:r>
      <w:proofErr w:type="spellEnd"/>
      <w:r w:rsidR="00423C61" w:rsidRPr="00555F21">
        <w:rPr>
          <w:sz w:val="28"/>
          <w:szCs w:val="28"/>
          <w:lang w:val="uk-UA"/>
        </w:rPr>
        <w:t xml:space="preserve"> інвестиційної</w:t>
      </w:r>
      <w:r w:rsidR="00064E4A" w:rsidRPr="00555F21">
        <w:rPr>
          <w:sz w:val="28"/>
          <w:szCs w:val="28"/>
        </w:rPr>
        <w:t xml:space="preserve"> </w:t>
      </w:r>
      <w:proofErr w:type="gramStart"/>
      <w:r w:rsidR="00423C61" w:rsidRPr="00555F21">
        <w:rPr>
          <w:sz w:val="28"/>
          <w:szCs w:val="28"/>
          <w:lang w:val="uk-UA"/>
        </w:rPr>
        <w:t>р</w:t>
      </w:r>
      <w:proofErr w:type="spellStart"/>
      <w:r w:rsidR="00064E4A" w:rsidRPr="00555F21">
        <w:rPr>
          <w:sz w:val="28"/>
          <w:szCs w:val="28"/>
        </w:rPr>
        <w:t>ади</w:t>
      </w:r>
      <w:proofErr w:type="spellEnd"/>
      <w:proofErr w:type="gramEnd"/>
      <w:r w:rsidR="00064E4A" w:rsidRPr="00555F21">
        <w:rPr>
          <w:sz w:val="28"/>
          <w:szCs w:val="28"/>
        </w:rPr>
        <w:t>.</w:t>
      </w:r>
    </w:p>
    <w:p w:rsidR="00064E4A" w:rsidRPr="00555F21" w:rsidRDefault="008E55EA" w:rsidP="00D12230">
      <w:pPr>
        <w:pStyle w:val="rvps2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31" w:name="n64"/>
      <w:bookmarkEnd w:id="31"/>
      <w:r w:rsidRPr="00555F21">
        <w:rPr>
          <w:sz w:val="28"/>
          <w:szCs w:val="28"/>
          <w:lang w:val="uk-UA"/>
        </w:rPr>
        <w:t xml:space="preserve">   </w:t>
      </w:r>
      <w:r w:rsidR="00064E4A" w:rsidRPr="00555F21">
        <w:rPr>
          <w:sz w:val="28"/>
          <w:szCs w:val="28"/>
        </w:rPr>
        <w:t xml:space="preserve">У </w:t>
      </w:r>
      <w:proofErr w:type="spellStart"/>
      <w:r w:rsidR="00064E4A" w:rsidRPr="00555F21">
        <w:rPr>
          <w:sz w:val="28"/>
          <w:szCs w:val="28"/>
        </w:rPr>
        <w:t>разі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proofErr w:type="gramStart"/>
      <w:r w:rsidR="00064E4A" w:rsidRPr="00555F21">
        <w:rPr>
          <w:sz w:val="28"/>
          <w:szCs w:val="28"/>
        </w:rPr>
        <w:t>р</w:t>
      </w:r>
      <w:proofErr w:type="gramEnd"/>
      <w:r w:rsidR="00064E4A" w:rsidRPr="00555F21">
        <w:rPr>
          <w:sz w:val="28"/>
          <w:szCs w:val="28"/>
        </w:rPr>
        <w:t>івного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розподілу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голосів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вирішальним</w:t>
      </w:r>
      <w:proofErr w:type="spellEnd"/>
      <w:r w:rsidR="00064E4A" w:rsidRPr="00555F21">
        <w:rPr>
          <w:sz w:val="28"/>
          <w:szCs w:val="28"/>
        </w:rPr>
        <w:t xml:space="preserve"> є голос </w:t>
      </w:r>
      <w:proofErr w:type="spellStart"/>
      <w:r w:rsidR="00064E4A" w:rsidRPr="00555F21">
        <w:rPr>
          <w:sz w:val="28"/>
          <w:szCs w:val="28"/>
        </w:rPr>
        <w:t>головуючого</w:t>
      </w:r>
      <w:proofErr w:type="spellEnd"/>
      <w:r w:rsidR="00064E4A" w:rsidRPr="00555F21">
        <w:rPr>
          <w:sz w:val="28"/>
          <w:szCs w:val="28"/>
        </w:rPr>
        <w:t xml:space="preserve"> на </w:t>
      </w:r>
      <w:proofErr w:type="spellStart"/>
      <w:r w:rsidR="00064E4A" w:rsidRPr="00555F21">
        <w:rPr>
          <w:sz w:val="28"/>
          <w:szCs w:val="28"/>
        </w:rPr>
        <w:t>засіданні</w:t>
      </w:r>
      <w:proofErr w:type="spellEnd"/>
      <w:r w:rsidR="00064E4A" w:rsidRPr="00555F21">
        <w:rPr>
          <w:sz w:val="28"/>
          <w:szCs w:val="28"/>
        </w:rPr>
        <w:t>.</w:t>
      </w:r>
    </w:p>
    <w:p w:rsidR="00064E4A" w:rsidRPr="00555F21" w:rsidRDefault="008E55EA" w:rsidP="00D12230">
      <w:pPr>
        <w:pStyle w:val="rvps2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bookmarkStart w:id="32" w:name="n65"/>
      <w:bookmarkEnd w:id="32"/>
      <w:r w:rsidRPr="00555F21">
        <w:rPr>
          <w:sz w:val="28"/>
          <w:szCs w:val="28"/>
          <w:lang w:val="uk-UA"/>
        </w:rPr>
        <w:t xml:space="preserve">   </w:t>
      </w:r>
      <w:proofErr w:type="spellStart"/>
      <w:r w:rsidR="00064E4A" w:rsidRPr="00555F21">
        <w:rPr>
          <w:sz w:val="28"/>
          <w:szCs w:val="28"/>
        </w:rPr>
        <w:t>Пропозиції</w:t>
      </w:r>
      <w:proofErr w:type="spellEnd"/>
      <w:r w:rsidR="00064E4A" w:rsidRPr="00555F21">
        <w:rPr>
          <w:sz w:val="28"/>
          <w:szCs w:val="28"/>
        </w:rPr>
        <w:t xml:space="preserve"> (</w:t>
      </w:r>
      <w:proofErr w:type="spellStart"/>
      <w:r w:rsidR="00064E4A" w:rsidRPr="00555F21">
        <w:rPr>
          <w:sz w:val="28"/>
          <w:szCs w:val="28"/>
        </w:rPr>
        <w:t>рекомендації</w:t>
      </w:r>
      <w:proofErr w:type="spellEnd"/>
      <w:r w:rsidR="00064E4A" w:rsidRPr="00555F21">
        <w:rPr>
          <w:sz w:val="28"/>
          <w:szCs w:val="28"/>
        </w:rPr>
        <w:t xml:space="preserve">) </w:t>
      </w:r>
      <w:proofErr w:type="spellStart"/>
      <w:r w:rsidR="00064E4A" w:rsidRPr="00555F21">
        <w:rPr>
          <w:sz w:val="28"/>
          <w:szCs w:val="28"/>
        </w:rPr>
        <w:t>фіксуються</w:t>
      </w:r>
      <w:proofErr w:type="spellEnd"/>
      <w:r w:rsidR="00064E4A" w:rsidRPr="00555F21">
        <w:rPr>
          <w:sz w:val="28"/>
          <w:szCs w:val="28"/>
        </w:rPr>
        <w:t xml:space="preserve"> у </w:t>
      </w:r>
      <w:proofErr w:type="spellStart"/>
      <w:r w:rsidR="00064E4A" w:rsidRPr="00555F21">
        <w:rPr>
          <w:sz w:val="28"/>
          <w:szCs w:val="28"/>
        </w:rPr>
        <w:t>протоколі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засідання</w:t>
      </w:r>
      <w:proofErr w:type="spellEnd"/>
      <w:r w:rsidR="00064E4A" w:rsidRPr="00555F21">
        <w:rPr>
          <w:sz w:val="28"/>
          <w:szCs w:val="28"/>
        </w:rPr>
        <w:t xml:space="preserve">, </w:t>
      </w:r>
      <w:proofErr w:type="spellStart"/>
      <w:r w:rsidR="00064E4A" w:rsidRPr="00555F21">
        <w:rPr>
          <w:sz w:val="28"/>
          <w:szCs w:val="28"/>
        </w:rPr>
        <w:t>який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proofErr w:type="gramStart"/>
      <w:r w:rsidR="00064E4A" w:rsidRPr="00555F21">
        <w:rPr>
          <w:sz w:val="28"/>
          <w:szCs w:val="28"/>
        </w:rPr>
        <w:t>п</w:t>
      </w:r>
      <w:proofErr w:type="gramEnd"/>
      <w:r w:rsidR="00064E4A" w:rsidRPr="00555F21">
        <w:rPr>
          <w:sz w:val="28"/>
          <w:szCs w:val="28"/>
        </w:rPr>
        <w:t>ідписується</w:t>
      </w:r>
      <w:proofErr w:type="spellEnd"/>
      <w:r w:rsidR="00064E4A" w:rsidRPr="00555F21">
        <w:rPr>
          <w:sz w:val="28"/>
          <w:szCs w:val="28"/>
        </w:rPr>
        <w:t xml:space="preserve"> </w:t>
      </w:r>
      <w:proofErr w:type="spellStart"/>
      <w:r w:rsidR="00064E4A" w:rsidRPr="00555F21">
        <w:rPr>
          <w:sz w:val="28"/>
          <w:szCs w:val="28"/>
        </w:rPr>
        <w:t>головуючим</w:t>
      </w:r>
      <w:proofErr w:type="spellEnd"/>
      <w:r w:rsidR="00064E4A" w:rsidRPr="00555F21">
        <w:rPr>
          <w:sz w:val="28"/>
          <w:szCs w:val="28"/>
        </w:rPr>
        <w:t xml:space="preserve"> на </w:t>
      </w:r>
      <w:proofErr w:type="spellStart"/>
      <w:r w:rsidR="00064E4A" w:rsidRPr="00555F21">
        <w:rPr>
          <w:sz w:val="28"/>
          <w:szCs w:val="28"/>
        </w:rPr>
        <w:t>засіданні</w:t>
      </w:r>
      <w:proofErr w:type="spellEnd"/>
      <w:r w:rsidR="00064E4A" w:rsidRPr="00555F21">
        <w:rPr>
          <w:sz w:val="28"/>
          <w:szCs w:val="28"/>
        </w:rPr>
        <w:t xml:space="preserve"> та секретарем</w:t>
      </w:r>
      <w:r w:rsidR="00423C61" w:rsidRPr="00555F21">
        <w:rPr>
          <w:sz w:val="28"/>
          <w:szCs w:val="28"/>
          <w:lang w:val="uk-UA"/>
        </w:rPr>
        <w:t xml:space="preserve">. </w:t>
      </w:r>
      <w:r w:rsidR="00064E4A" w:rsidRPr="00555F21">
        <w:rPr>
          <w:sz w:val="28"/>
          <w:szCs w:val="28"/>
          <w:lang w:val="uk-UA"/>
        </w:rPr>
        <w:t>Пропозиції (рекомендації)</w:t>
      </w:r>
      <w:r w:rsidR="00423C61" w:rsidRPr="00555F21">
        <w:rPr>
          <w:sz w:val="28"/>
          <w:szCs w:val="28"/>
          <w:lang w:val="uk-UA"/>
        </w:rPr>
        <w:t xml:space="preserve"> інвестиційної</w:t>
      </w:r>
      <w:r w:rsidR="00064E4A" w:rsidRPr="00555F21">
        <w:rPr>
          <w:sz w:val="28"/>
          <w:szCs w:val="28"/>
          <w:lang w:val="uk-UA"/>
        </w:rPr>
        <w:t xml:space="preserve"> </w:t>
      </w:r>
      <w:r w:rsidR="00423C61" w:rsidRPr="00555F21">
        <w:rPr>
          <w:sz w:val="28"/>
          <w:szCs w:val="28"/>
          <w:lang w:val="uk-UA"/>
        </w:rPr>
        <w:t>р</w:t>
      </w:r>
      <w:r w:rsidR="00064E4A" w:rsidRPr="00555F21">
        <w:rPr>
          <w:sz w:val="28"/>
          <w:szCs w:val="28"/>
          <w:lang w:val="uk-UA"/>
        </w:rPr>
        <w:t xml:space="preserve">ади можуть бути реалізовані шляхом прийняття </w:t>
      </w:r>
      <w:r w:rsidR="00423C61" w:rsidRPr="00555F21">
        <w:rPr>
          <w:sz w:val="28"/>
          <w:szCs w:val="28"/>
          <w:lang w:val="uk-UA"/>
        </w:rPr>
        <w:t xml:space="preserve">виконавчим комітетом </w:t>
      </w:r>
      <w:r w:rsidR="00064E4A" w:rsidRPr="00555F21">
        <w:rPr>
          <w:sz w:val="28"/>
          <w:szCs w:val="28"/>
          <w:lang w:val="uk-UA"/>
        </w:rPr>
        <w:t xml:space="preserve">рішення, </w:t>
      </w:r>
      <w:proofErr w:type="spellStart"/>
      <w:r w:rsidR="00064E4A" w:rsidRPr="00555F21">
        <w:rPr>
          <w:sz w:val="28"/>
          <w:szCs w:val="28"/>
          <w:lang w:val="uk-UA"/>
        </w:rPr>
        <w:t>про</w:t>
      </w:r>
      <w:r w:rsidR="00423C61" w:rsidRPr="00555F21">
        <w:rPr>
          <w:sz w:val="28"/>
          <w:szCs w:val="28"/>
          <w:lang w:val="uk-UA"/>
        </w:rPr>
        <w:t>є</w:t>
      </w:r>
      <w:r w:rsidR="00064E4A" w:rsidRPr="00555F21">
        <w:rPr>
          <w:sz w:val="28"/>
          <w:szCs w:val="28"/>
          <w:lang w:val="uk-UA"/>
        </w:rPr>
        <w:t>кт</w:t>
      </w:r>
      <w:proofErr w:type="spellEnd"/>
      <w:r w:rsidR="00064E4A" w:rsidRPr="00555F21">
        <w:rPr>
          <w:sz w:val="28"/>
          <w:szCs w:val="28"/>
          <w:lang w:val="uk-UA"/>
        </w:rPr>
        <w:t xml:space="preserve"> якого вносить орган виконавчої влади відповідно до своїх повноважень.</w:t>
      </w:r>
    </w:p>
    <w:p w:rsidR="00064E4A" w:rsidRPr="00555F21" w:rsidRDefault="00064E4A" w:rsidP="00D12230">
      <w:pPr>
        <w:pStyle w:val="rvps2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33" w:name="n91"/>
      <w:bookmarkStart w:id="34" w:name="n66"/>
      <w:bookmarkEnd w:id="33"/>
      <w:bookmarkEnd w:id="34"/>
      <w:r w:rsidRPr="00555F21">
        <w:rPr>
          <w:sz w:val="28"/>
          <w:szCs w:val="28"/>
        </w:rPr>
        <w:t xml:space="preserve">Член Ради, </w:t>
      </w:r>
      <w:proofErr w:type="spellStart"/>
      <w:r w:rsidRPr="00555F21">
        <w:rPr>
          <w:sz w:val="28"/>
          <w:szCs w:val="28"/>
        </w:rPr>
        <w:t>який</w:t>
      </w:r>
      <w:proofErr w:type="spellEnd"/>
      <w:r w:rsidRPr="00555F21">
        <w:rPr>
          <w:sz w:val="28"/>
          <w:szCs w:val="28"/>
        </w:rPr>
        <w:t xml:space="preserve"> не </w:t>
      </w:r>
      <w:proofErr w:type="spellStart"/>
      <w:proofErr w:type="gramStart"/>
      <w:r w:rsidRPr="00555F21">
        <w:rPr>
          <w:sz w:val="28"/>
          <w:szCs w:val="28"/>
        </w:rPr>
        <w:t>п</w:t>
      </w:r>
      <w:proofErr w:type="gramEnd"/>
      <w:r w:rsidRPr="00555F21">
        <w:rPr>
          <w:sz w:val="28"/>
          <w:szCs w:val="28"/>
        </w:rPr>
        <w:t>ідтримує</w:t>
      </w:r>
      <w:proofErr w:type="spellEnd"/>
      <w:r w:rsidRPr="00555F21">
        <w:rPr>
          <w:sz w:val="28"/>
          <w:szCs w:val="28"/>
        </w:rPr>
        <w:t xml:space="preserve"> </w:t>
      </w:r>
      <w:proofErr w:type="spellStart"/>
      <w:r w:rsidRPr="00555F21">
        <w:rPr>
          <w:sz w:val="28"/>
          <w:szCs w:val="28"/>
        </w:rPr>
        <w:t>пропозиції</w:t>
      </w:r>
      <w:proofErr w:type="spellEnd"/>
      <w:r w:rsidRPr="00555F21">
        <w:rPr>
          <w:sz w:val="28"/>
          <w:szCs w:val="28"/>
        </w:rPr>
        <w:t xml:space="preserve"> (</w:t>
      </w:r>
      <w:proofErr w:type="spellStart"/>
      <w:r w:rsidRPr="00555F21">
        <w:rPr>
          <w:sz w:val="28"/>
          <w:szCs w:val="28"/>
        </w:rPr>
        <w:t>рекомендації</w:t>
      </w:r>
      <w:proofErr w:type="spellEnd"/>
      <w:r w:rsidRPr="00555F21">
        <w:rPr>
          <w:sz w:val="28"/>
          <w:szCs w:val="28"/>
        </w:rPr>
        <w:t xml:space="preserve">), </w:t>
      </w:r>
      <w:proofErr w:type="spellStart"/>
      <w:r w:rsidRPr="00555F21">
        <w:rPr>
          <w:sz w:val="28"/>
          <w:szCs w:val="28"/>
        </w:rPr>
        <w:t>може</w:t>
      </w:r>
      <w:proofErr w:type="spellEnd"/>
      <w:r w:rsidRPr="00555F21">
        <w:rPr>
          <w:sz w:val="28"/>
          <w:szCs w:val="28"/>
        </w:rPr>
        <w:t xml:space="preserve"> </w:t>
      </w:r>
      <w:proofErr w:type="spellStart"/>
      <w:r w:rsidRPr="00555F21">
        <w:rPr>
          <w:sz w:val="28"/>
          <w:szCs w:val="28"/>
        </w:rPr>
        <w:t>викласти</w:t>
      </w:r>
      <w:proofErr w:type="spellEnd"/>
      <w:r w:rsidRPr="00555F21">
        <w:rPr>
          <w:sz w:val="28"/>
          <w:szCs w:val="28"/>
        </w:rPr>
        <w:t xml:space="preserve"> у </w:t>
      </w:r>
      <w:proofErr w:type="spellStart"/>
      <w:r w:rsidRPr="00555F21">
        <w:rPr>
          <w:sz w:val="28"/>
          <w:szCs w:val="28"/>
        </w:rPr>
        <w:t>письмовій</w:t>
      </w:r>
      <w:proofErr w:type="spellEnd"/>
      <w:r w:rsidRPr="00555F21">
        <w:rPr>
          <w:sz w:val="28"/>
          <w:szCs w:val="28"/>
        </w:rPr>
        <w:t xml:space="preserve"> </w:t>
      </w:r>
      <w:proofErr w:type="spellStart"/>
      <w:r w:rsidRPr="00555F21">
        <w:rPr>
          <w:sz w:val="28"/>
          <w:szCs w:val="28"/>
        </w:rPr>
        <w:t>формі</w:t>
      </w:r>
      <w:proofErr w:type="spellEnd"/>
      <w:r w:rsidRPr="00555F21">
        <w:rPr>
          <w:sz w:val="28"/>
          <w:szCs w:val="28"/>
        </w:rPr>
        <w:t xml:space="preserve"> свою </w:t>
      </w:r>
      <w:proofErr w:type="spellStart"/>
      <w:r w:rsidRPr="00555F21">
        <w:rPr>
          <w:sz w:val="28"/>
          <w:szCs w:val="28"/>
        </w:rPr>
        <w:t>окрему</w:t>
      </w:r>
      <w:proofErr w:type="spellEnd"/>
      <w:r w:rsidRPr="00555F21">
        <w:rPr>
          <w:sz w:val="28"/>
          <w:szCs w:val="28"/>
        </w:rPr>
        <w:t xml:space="preserve"> думку, яка </w:t>
      </w:r>
      <w:proofErr w:type="spellStart"/>
      <w:r w:rsidRPr="00555F21">
        <w:rPr>
          <w:sz w:val="28"/>
          <w:szCs w:val="28"/>
        </w:rPr>
        <w:t>додається</w:t>
      </w:r>
      <w:proofErr w:type="spellEnd"/>
      <w:r w:rsidRPr="00555F21">
        <w:rPr>
          <w:sz w:val="28"/>
          <w:szCs w:val="28"/>
        </w:rPr>
        <w:t xml:space="preserve"> до протоколу </w:t>
      </w:r>
      <w:proofErr w:type="spellStart"/>
      <w:r w:rsidRPr="00555F21">
        <w:rPr>
          <w:sz w:val="28"/>
          <w:szCs w:val="28"/>
        </w:rPr>
        <w:t>засідання</w:t>
      </w:r>
      <w:proofErr w:type="spellEnd"/>
      <w:r w:rsidRPr="00555F21">
        <w:rPr>
          <w:sz w:val="28"/>
          <w:szCs w:val="28"/>
        </w:rPr>
        <w:t>.</w:t>
      </w:r>
    </w:p>
    <w:p w:rsidR="00064E4A" w:rsidRPr="00555F21" w:rsidRDefault="008E55EA" w:rsidP="00D12230">
      <w:pPr>
        <w:pStyle w:val="rvps2"/>
        <w:spacing w:before="0" w:beforeAutospacing="0" w:after="150" w:afterAutospacing="0" w:line="276" w:lineRule="auto"/>
        <w:jc w:val="both"/>
        <w:rPr>
          <w:sz w:val="28"/>
          <w:szCs w:val="28"/>
          <w:lang w:val="uk-UA"/>
        </w:rPr>
      </w:pPr>
      <w:bookmarkStart w:id="35" w:name="n67"/>
      <w:bookmarkStart w:id="36" w:name="n68"/>
      <w:bookmarkEnd w:id="35"/>
      <w:bookmarkEnd w:id="36"/>
      <w:r w:rsidRPr="00555F21">
        <w:rPr>
          <w:sz w:val="28"/>
          <w:szCs w:val="28"/>
          <w:lang w:val="uk-UA"/>
        </w:rPr>
        <w:t xml:space="preserve">  </w:t>
      </w:r>
      <w:r w:rsidR="00064E4A" w:rsidRPr="00555F21">
        <w:rPr>
          <w:sz w:val="28"/>
          <w:szCs w:val="28"/>
          <w:lang w:val="uk-UA"/>
        </w:rPr>
        <w:t xml:space="preserve"> Організаційно-технічне </w:t>
      </w:r>
      <w:r w:rsidRPr="00555F21">
        <w:rPr>
          <w:sz w:val="28"/>
          <w:szCs w:val="28"/>
          <w:lang w:val="uk-UA"/>
        </w:rPr>
        <w:t xml:space="preserve"> та </w:t>
      </w:r>
      <w:proofErr w:type="spellStart"/>
      <w:r w:rsidRPr="00555F21">
        <w:rPr>
          <w:sz w:val="28"/>
          <w:szCs w:val="28"/>
          <w:lang w:val="uk-UA"/>
        </w:rPr>
        <w:t>інформаційно-</w:t>
      </w:r>
      <w:proofErr w:type="spellEnd"/>
      <w:r w:rsidRPr="00555F21">
        <w:rPr>
          <w:sz w:val="28"/>
          <w:szCs w:val="28"/>
          <w:lang w:val="uk-UA"/>
        </w:rPr>
        <w:t xml:space="preserve"> аналітичне </w:t>
      </w:r>
      <w:r w:rsidR="00064E4A" w:rsidRPr="00555F21">
        <w:rPr>
          <w:sz w:val="28"/>
          <w:szCs w:val="28"/>
          <w:lang w:val="uk-UA"/>
        </w:rPr>
        <w:t>забезпечення засідань</w:t>
      </w:r>
      <w:r w:rsidRPr="00555F21">
        <w:rPr>
          <w:sz w:val="28"/>
          <w:szCs w:val="28"/>
          <w:lang w:val="uk-UA"/>
        </w:rPr>
        <w:t xml:space="preserve"> та діяльності</w:t>
      </w:r>
      <w:r w:rsidR="00064E4A" w:rsidRPr="00555F21">
        <w:rPr>
          <w:sz w:val="28"/>
          <w:szCs w:val="28"/>
          <w:lang w:val="uk-UA"/>
        </w:rPr>
        <w:t xml:space="preserve"> </w:t>
      </w:r>
      <w:r w:rsidRPr="00555F21">
        <w:rPr>
          <w:sz w:val="28"/>
          <w:szCs w:val="28"/>
          <w:lang w:val="uk-UA"/>
        </w:rPr>
        <w:t>інвестиційної ради здійснює</w:t>
      </w:r>
      <w:r w:rsidR="00064E4A" w:rsidRPr="00555F21">
        <w:rPr>
          <w:sz w:val="28"/>
          <w:szCs w:val="28"/>
          <w:lang w:val="uk-UA"/>
        </w:rPr>
        <w:t xml:space="preserve"> </w:t>
      </w:r>
      <w:r w:rsidRPr="00555F21">
        <w:rPr>
          <w:sz w:val="28"/>
          <w:szCs w:val="28"/>
          <w:lang w:val="uk-UA"/>
        </w:rPr>
        <w:t>виконавчий апарат сільської ради</w:t>
      </w:r>
      <w:r w:rsidR="00064E4A" w:rsidRPr="00555F21">
        <w:rPr>
          <w:sz w:val="28"/>
          <w:szCs w:val="28"/>
          <w:lang w:val="uk-UA"/>
        </w:rPr>
        <w:t>.</w:t>
      </w:r>
    </w:p>
    <w:p w:rsidR="0041452E" w:rsidRPr="004D73A4" w:rsidRDefault="0041452E" w:rsidP="00D12230">
      <w:pPr>
        <w:spacing w:line="276" w:lineRule="auto"/>
        <w:jc w:val="center"/>
        <w:rPr>
          <w:sz w:val="28"/>
          <w:szCs w:val="28"/>
          <w:lang w:val="uk-UA"/>
        </w:rPr>
      </w:pPr>
      <w:r w:rsidRPr="004D73A4">
        <w:rPr>
          <w:sz w:val="28"/>
          <w:szCs w:val="28"/>
          <w:lang w:val="uk-UA"/>
        </w:rPr>
        <w:t xml:space="preserve">           </w:t>
      </w:r>
    </w:p>
    <w:p w:rsidR="00C70B41" w:rsidRDefault="00C70B41" w:rsidP="00C70B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     Валентина ГУЛЛА</w:t>
      </w:r>
    </w:p>
    <w:p w:rsidR="0041452E" w:rsidRPr="00CA714E" w:rsidRDefault="0041452E" w:rsidP="00CA714E">
      <w:pPr>
        <w:rPr>
          <w:sz w:val="28"/>
          <w:szCs w:val="28"/>
          <w:lang w:val="uk-UA"/>
        </w:rPr>
      </w:pPr>
    </w:p>
    <w:sectPr w:rsidR="0041452E" w:rsidRPr="00CA714E" w:rsidSect="00AE506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3CA"/>
    <w:multiLevelType w:val="hybridMultilevel"/>
    <w:tmpl w:val="F482C838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EC5C8F"/>
    <w:multiLevelType w:val="hybridMultilevel"/>
    <w:tmpl w:val="DA80FBC8"/>
    <w:lvl w:ilvl="0" w:tplc="337435A8">
      <w:start w:val="1"/>
      <w:numFmt w:val="decimal"/>
      <w:lvlText w:val="%1."/>
      <w:lvlJc w:val="left"/>
      <w:pPr>
        <w:ind w:left="284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CD01E6C">
      <w:start w:val="1"/>
      <w:numFmt w:val="decimal"/>
      <w:lvlText w:val="%2)"/>
      <w:lvlJc w:val="left"/>
      <w:pPr>
        <w:ind w:left="28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6244592A">
      <w:numFmt w:val="bullet"/>
      <w:lvlText w:val="•"/>
      <w:lvlJc w:val="left"/>
      <w:pPr>
        <w:ind w:left="2236" w:hanging="364"/>
      </w:pPr>
      <w:rPr>
        <w:rFonts w:hint="default"/>
        <w:lang w:val="uk-UA" w:eastAsia="en-US" w:bidi="ar-SA"/>
      </w:rPr>
    </w:lvl>
    <w:lvl w:ilvl="3" w:tplc="1CDEB1D8">
      <w:numFmt w:val="bullet"/>
      <w:lvlText w:val="•"/>
      <w:lvlJc w:val="left"/>
      <w:pPr>
        <w:ind w:left="3215" w:hanging="364"/>
      </w:pPr>
      <w:rPr>
        <w:rFonts w:hint="default"/>
        <w:lang w:val="uk-UA" w:eastAsia="en-US" w:bidi="ar-SA"/>
      </w:rPr>
    </w:lvl>
    <w:lvl w:ilvl="4" w:tplc="5510C7D0">
      <w:numFmt w:val="bullet"/>
      <w:lvlText w:val="•"/>
      <w:lvlJc w:val="left"/>
      <w:pPr>
        <w:ind w:left="4193" w:hanging="364"/>
      </w:pPr>
      <w:rPr>
        <w:rFonts w:hint="default"/>
        <w:lang w:val="uk-UA" w:eastAsia="en-US" w:bidi="ar-SA"/>
      </w:rPr>
    </w:lvl>
    <w:lvl w:ilvl="5" w:tplc="22BE2CC2">
      <w:numFmt w:val="bullet"/>
      <w:lvlText w:val="•"/>
      <w:lvlJc w:val="left"/>
      <w:pPr>
        <w:ind w:left="5172" w:hanging="364"/>
      </w:pPr>
      <w:rPr>
        <w:rFonts w:hint="default"/>
        <w:lang w:val="uk-UA" w:eastAsia="en-US" w:bidi="ar-SA"/>
      </w:rPr>
    </w:lvl>
    <w:lvl w:ilvl="6" w:tplc="872AEA5A">
      <w:numFmt w:val="bullet"/>
      <w:lvlText w:val="•"/>
      <w:lvlJc w:val="left"/>
      <w:pPr>
        <w:ind w:left="6150" w:hanging="364"/>
      </w:pPr>
      <w:rPr>
        <w:rFonts w:hint="default"/>
        <w:lang w:val="uk-UA" w:eastAsia="en-US" w:bidi="ar-SA"/>
      </w:rPr>
    </w:lvl>
    <w:lvl w:ilvl="7" w:tplc="1B9EFD4E">
      <w:numFmt w:val="bullet"/>
      <w:lvlText w:val="•"/>
      <w:lvlJc w:val="left"/>
      <w:pPr>
        <w:ind w:left="7128" w:hanging="364"/>
      </w:pPr>
      <w:rPr>
        <w:rFonts w:hint="default"/>
        <w:lang w:val="uk-UA" w:eastAsia="en-US" w:bidi="ar-SA"/>
      </w:rPr>
    </w:lvl>
    <w:lvl w:ilvl="8" w:tplc="37760F5A">
      <w:numFmt w:val="bullet"/>
      <w:lvlText w:val="•"/>
      <w:lvlJc w:val="left"/>
      <w:pPr>
        <w:ind w:left="8107" w:hanging="364"/>
      </w:pPr>
      <w:rPr>
        <w:rFonts w:hint="default"/>
        <w:lang w:val="uk-UA" w:eastAsia="en-US" w:bidi="ar-SA"/>
      </w:rPr>
    </w:lvl>
  </w:abstractNum>
  <w:abstractNum w:abstractNumId="2">
    <w:nsid w:val="15E10F2F"/>
    <w:multiLevelType w:val="hybridMultilevel"/>
    <w:tmpl w:val="8342DB96"/>
    <w:lvl w:ilvl="0" w:tplc="4514750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9D00F0"/>
    <w:multiLevelType w:val="multilevel"/>
    <w:tmpl w:val="3D4CFA8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6B46FB"/>
    <w:multiLevelType w:val="hybridMultilevel"/>
    <w:tmpl w:val="460488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DA4A85"/>
    <w:multiLevelType w:val="hybridMultilevel"/>
    <w:tmpl w:val="542C7688"/>
    <w:lvl w:ilvl="0" w:tplc="20362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B434E"/>
    <w:multiLevelType w:val="hybridMultilevel"/>
    <w:tmpl w:val="85C0937C"/>
    <w:lvl w:ilvl="0" w:tplc="49CEE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854F1"/>
    <w:multiLevelType w:val="hybridMultilevel"/>
    <w:tmpl w:val="EFF881AA"/>
    <w:lvl w:ilvl="0" w:tplc="39C80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E73A90"/>
    <w:multiLevelType w:val="hybridMultilevel"/>
    <w:tmpl w:val="98628D76"/>
    <w:lvl w:ilvl="0" w:tplc="6C82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43E6">
      <w:numFmt w:val="none"/>
      <w:lvlText w:val=""/>
      <w:lvlJc w:val="left"/>
      <w:pPr>
        <w:tabs>
          <w:tab w:val="num" w:pos="360"/>
        </w:tabs>
      </w:pPr>
    </w:lvl>
    <w:lvl w:ilvl="2" w:tplc="1C3C8502">
      <w:numFmt w:val="none"/>
      <w:lvlText w:val=""/>
      <w:lvlJc w:val="left"/>
      <w:pPr>
        <w:tabs>
          <w:tab w:val="num" w:pos="360"/>
        </w:tabs>
      </w:pPr>
    </w:lvl>
    <w:lvl w:ilvl="3" w:tplc="1E90C9A4">
      <w:numFmt w:val="none"/>
      <w:lvlText w:val=""/>
      <w:lvlJc w:val="left"/>
      <w:pPr>
        <w:tabs>
          <w:tab w:val="num" w:pos="360"/>
        </w:tabs>
      </w:pPr>
    </w:lvl>
    <w:lvl w:ilvl="4" w:tplc="28C0CE78">
      <w:numFmt w:val="none"/>
      <w:lvlText w:val=""/>
      <w:lvlJc w:val="left"/>
      <w:pPr>
        <w:tabs>
          <w:tab w:val="num" w:pos="360"/>
        </w:tabs>
      </w:pPr>
    </w:lvl>
    <w:lvl w:ilvl="5" w:tplc="88E66A0C">
      <w:numFmt w:val="none"/>
      <w:lvlText w:val=""/>
      <w:lvlJc w:val="left"/>
      <w:pPr>
        <w:tabs>
          <w:tab w:val="num" w:pos="360"/>
        </w:tabs>
      </w:pPr>
    </w:lvl>
    <w:lvl w:ilvl="6" w:tplc="BA748FA4">
      <w:numFmt w:val="none"/>
      <w:lvlText w:val=""/>
      <w:lvlJc w:val="left"/>
      <w:pPr>
        <w:tabs>
          <w:tab w:val="num" w:pos="360"/>
        </w:tabs>
      </w:pPr>
    </w:lvl>
    <w:lvl w:ilvl="7" w:tplc="1AE65372">
      <w:numFmt w:val="none"/>
      <w:lvlText w:val=""/>
      <w:lvlJc w:val="left"/>
      <w:pPr>
        <w:tabs>
          <w:tab w:val="num" w:pos="360"/>
        </w:tabs>
      </w:pPr>
    </w:lvl>
    <w:lvl w:ilvl="8" w:tplc="BAF4A4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F665260"/>
    <w:multiLevelType w:val="hybridMultilevel"/>
    <w:tmpl w:val="8056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69C"/>
    <w:rsid w:val="000003F2"/>
    <w:rsid w:val="00012837"/>
    <w:rsid w:val="000301C2"/>
    <w:rsid w:val="00035045"/>
    <w:rsid w:val="00036087"/>
    <w:rsid w:val="00037B88"/>
    <w:rsid w:val="00047C20"/>
    <w:rsid w:val="00056B8A"/>
    <w:rsid w:val="00064E4A"/>
    <w:rsid w:val="0008454A"/>
    <w:rsid w:val="000D037A"/>
    <w:rsid w:val="000E23A8"/>
    <w:rsid w:val="000F513A"/>
    <w:rsid w:val="000F6D43"/>
    <w:rsid w:val="0011251E"/>
    <w:rsid w:val="001171AA"/>
    <w:rsid w:val="00121D48"/>
    <w:rsid w:val="0013346C"/>
    <w:rsid w:val="00136870"/>
    <w:rsid w:val="00137E68"/>
    <w:rsid w:val="0014087B"/>
    <w:rsid w:val="00147DB3"/>
    <w:rsid w:val="001619AC"/>
    <w:rsid w:val="001708DD"/>
    <w:rsid w:val="00172790"/>
    <w:rsid w:val="0017539C"/>
    <w:rsid w:val="00181E44"/>
    <w:rsid w:val="00183CD9"/>
    <w:rsid w:val="00186BEF"/>
    <w:rsid w:val="00191C5E"/>
    <w:rsid w:val="001968A4"/>
    <w:rsid w:val="001A11EC"/>
    <w:rsid w:val="001C55E4"/>
    <w:rsid w:val="001D3EE5"/>
    <w:rsid w:val="001F30CB"/>
    <w:rsid w:val="001F5648"/>
    <w:rsid w:val="002052D1"/>
    <w:rsid w:val="00206118"/>
    <w:rsid w:val="002146AB"/>
    <w:rsid w:val="002344EF"/>
    <w:rsid w:val="00243D3F"/>
    <w:rsid w:val="002555CF"/>
    <w:rsid w:val="00265879"/>
    <w:rsid w:val="002747ED"/>
    <w:rsid w:val="00280A87"/>
    <w:rsid w:val="00283416"/>
    <w:rsid w:val="00290B96"/>
    <w:rsid w:val="002A31C0"/>
    <w:rsid w:val="002A33FE"/>
    <w:rsid w:val="002A3F7C"/>
    <w:rsid w:val="002B1AA8"/>
    <w:rsid w:val="002C4969"/>
    <w:rsid w:val="002C5923"/>
    <w:rsid w:val="002E1B02"/>
    <w:rsid w:val="002E497C"/>
    <w:rsid w:val="002E5C64"/>
    <w:rsid w:val="002F2132"/>
    <w:rsid w:val="003006BB"/>
    <w:rsid w:val="003016DD"/>
    <w:rsid w:val="0030276E"/>
    <w:rsid w:val="00324FA1"/>
    <w:rsid w:val="003262C9"/>
    <w:rsid w:val="003329A8"/>
    <w:rsid w:val="00334953"/>
    <w:rsid w:val="003413A8"/>
    <w:rsid w:val="00345E8F"/>
    <w:rsid w:val="003537FB"/>
    <w:rsid w:val="003701FD"/>
    <w:rsid w:val="00370A31"/>
    <w:rsid w:val="00383A38"/>
    <w:rsid w:val="0038529B"/>
    <w:rsid w:val="00387A92"/>
    <w:rsid w:val="00396087"/>
    <w:rsid w:val="003A0C65"/>
    <w:rsid w:val="003A342B"/>
    <w:rsid w:val="003A3ECE"/>
    <w:rsid w:val="003C3C20"/>
    <w:rsid w:val="003C5617"/>
    <w:rsid w:val="003E1B69"/>
    <w:rsid w:val="003E2B06"/>
    <w:rsid w:val="003E6DDC"/>
    <w:rsid w:val="003E7EF0"/>
    <w:rsid w:val="003F51F9"/>
    <w:rsid w:val="003F5948"/>
    <w:rsid w:val="00401C7A"/>
    <w:rsid w:val="00402635"/>
    <w:rsid w:val="0040305B"/>
    <w:rsid w:val="004052B6"/>
    <w:rsid w:val="00412375"/>
    <w:rsid w:val="004125C4"/>
    <w:rsid w:val="0041452E"/>
    <w:rsid w:val="004213E8"/>
    <w:rsid w:val="00421648"/>
    <w:rsid w:val="00421EE1"/>
    <w:rsid w:val="00423C61"/>
    <w:rsid w:val="00424B35"/>
    <w:rsid w:val="004340C8"/>
    <w:rsid w:val="00450567"/>
    <w:rsid w:val="00451948"/>
    <w:rsid w:val="00451C8C"/>
    <w:rsid w:val="00452677"/>
    <w:rsid w:val="0046641C"/>
    <w:rsid w:val="004674F1"/>
    <w:rsid w:val="004740CD"/>
    <w:rsid w:val="00474AA4"/>
    <w:rsid w:val="00477DA1"/>
    <w:rsid w:val="00481338"/>
    <w:rsid w:val="004B0486"/>
    <w:rsid w:val="004C340B"/>
    <w:rsid w:val="004D22C6"/>
    <w:rsid w:val="004D73A4"/>
    <w:rsid w:val="004E626D"/>
    <w:rsid w:val="004F2778"/>
    <w:rsid w:val="004F40D2"/>
    <w:rsid w:val="005169EE"/>
    <w:rsid w:val="005170C3"/>
    <w:rsid w:val="005229A7"/>
    <w:rsid w:val="00527DC3"/>
    <w:rsid w:val="005327EE"/>
    <w:rsid w:val="00555F21"/>
    <w:rsid w:val="00563A87"/>
    <w:rsid w:val="00576DD2"/>
    <w:rsid w:val="00582194"/>
    <w:rsid w:val="00595BEC"/>
    <w:rsid w:val="005A235F"/>
    <w:rsid w:val="005B530D"/>
    <w:rsid w:val="005B708B"/>
    <w:rsid w:val="005C244D"/>
    <w:rsid w:val="005D636E"/>
    <w:rsid w:val="005F5747"/>
    <w:rsid w:val="00613233"/>
    <w:rsid w:val="006213F3"/>
    <w:rsid w:val="0063135C"/>
    <w:rsid w:val="0063587A"/>
    <w:rsid w:val="00636529"/>
    <w:rsid w:val="006375C6"/>
    <w:rsid w:val="00652161"/>
    <w:rsid w:val="00657D77"/>
    <w:rsid w:val="0066532C"/>
    <w:rsid w:val="0066760B"/>
    <w:rsid w:val="00680CEC"/>
    <w:rsid w:val="006A1623"/>
    <w:rsid w:val="006A2151"/>
    <w:rsid w:val="006A6E9E"/>
    <w:rsid w:val="006D4555"/>
    <w:rsid w:val="006E1324"/>
    <w:rsid w:val="006E7BAA"/>
    <w:rsid w:val="006F6183"/>
    <w:rsid w:val="00725270"/>
    <w:rsid w:val="00727753"/>
    <w:rsid w:val="00737520"/>
    <w:rsid w:val="007437F4"/>
    <w:rsid w:val="00770A45"/>
    <w:rsid w:val="00772252"/>
    <w:rsid w:val="007836D4"/>
    <w:rsid w:val="00794668"/>
    <w:rsid w:val="007A6FB2"/>
    <w:rsid w:val="007B058F"/>
    <w:rsid w:val="007B3AF9"/>
    <w:rsid w:val="007C03AC"/>
    <w:rsid w:val="007C1192"/>
    <w:rsid w:val="007D14D7"/>
    <w:rsid w:val="007D5042"/>
    <w:rsid w:val="007E40F9"/>
    <w:rsid w:val="0080169E"/>
    <w:rsid w:val="00827FCB"/>
    <w:rsid w:val="00837F9D"/>
    <w:rsid w:val="00841DB4"/>
    <w:rsid w:val="00842EDF"/>
    <w:rsid w:val="008477B6"/>
    <w:rsid w:val="00853F9C"/>
    <w:rsid w:val="00864B4B"/>
    <w:rsid w:val="0087390D"/>
    <w:rsid w:val="008755CE"/>
    <w:rsid w:val="008807EB"/>
    <w:rsid w:val="00891817"/>
    <w:rsid w:val="008A76BF"/>
    <w:rsid w:val="008B1BAE"/>
    <w:rsid w:val="008B2FF6"/>
    <w:rsid w:val="008B4CCE"/>
    <w:rsid w:val="008B56E4"/>
    <w:rsid w:val="008D11F2"/>
    <w:rsid w:val="008E2A9B"/>
    <w:rsid w:val="008E55EA"/>
    <w:rsid w:val="008E5E6B"/>
    <w:rsid w:val="00901489"/>
    <w:rsid w:val="009048B6"/>
    <w:rsid w:val="00911FF0"/>
    <w:rsid w:val="009147D4"/>
    <w:rsid w:val="00916C92"/>
    <w:rsid w:val="00917BC4"/>
    <w:rsid w:val="00932057"/>
    <w:rsid w:val="0094223F"/>
    <w:rsid w:val="009504D8"/>
    <w:rsid w:val="00962674"/>
    <w:rsid w:val="00974834"/>
    <w:rsid w:val="00985BD8"/>
    <w:rsid w:val="0099341E"/>
    <w:rsid w:val="00994058"/>
    <w:rsid w:val="00994955"/>
    <w:rsid w:val="0099629D"/>
    <w:rsid w:val="009A011C"/>
    <w:rsid w:val="009A33F4"/>
    <w:rsid w:val="009A5C0D"/>
    <w:rsid w:val="009C1772"/>
    <w:rsid w:val="009C50BD"/>
    <w:rsid w:val="009C5D3A"/>
    <w:rsid w:val="009C770A"/>
    <w:rsid w:val="009E2D47"/>
    <w:rsid w:val="009F1808"/>
    <w:rsid w:val="009F3EC7"/>
    <w:rsid w:val="00A06EF3"/>
    <w:rsid w:val="00A144B8"/>
    <w:rsid w:val="00A2310B"/>
    <w:rsid w:val="00A23434"/>
    <w:rsid w:val="00A32C04"/>
    <w:rsid w:val="00A446AD"/>
    <w:rsid w:val="00A64F77"/>
    <w:rsid w:val="00A656FA"/>
    <w:rsid w:val="00A67D16"/>
    <w:rsid w:val="00A768E6"/>
    <w:rsid w:val="00A8227F"/>
    <w:rsid w:val="00A96033"/>
    <w:rsid w:val="00AA155C"/>
    <w:rsid w:val="00AC3114"/>
    <w:rsid w:val="00AC5BBD"/>
    <w:rsid w:val="00AD6505"/>
    <w:rsid w:val="00AE5063"/>
    <w:rsid w:val="00AF0BF1"/>
    <w:rsid w:val="00AF3C94"/>
    <w:rsid w:val="00B074B4"/>
    <w:rsid w:val="00B254D1"/>
    <w:rsid w:val="00B35A40"/>
    <w:rsid w:val="00B466FA"/>
    <w:rsid w:val="00B46CA2"/>
    <w:rsid w:val="00B5011A"/>
    <w:rsid w:val="00B5317B"/>
    <w:rsid w:val="00B5710E"/>
    <w:rsid w:val="00B71167"/>
    <w:rsid w:val="00B86AEE"/>
    <w:rsid w:val="00B86E22"/>
    <w:rsid w:val="00B919F3"/>
    <w:rsid w:val="00B92DC3"/>
    <w:rsid w:val="00B940CC"/>
    <w:rsid w:val="00B95C58"/>
    <w:rsid w:val="00B97A8C"/>
    <w:rsid w:val="00BD2106"/>
    <w:rsid w:val="00BD3666"/>
    <w:rsid w:val="00BD5A81"/>
    <w:rsid w:val="00BD7D88"/>
    <w:rsid w:val="00BE164F"/>
    <w:rsid w:val="00BE771C"/>
    <w:rsid w:val="00BF1F1C"/>
    <w:rsid w:val="00BF40A5"/>
    <w:rsid w:val="00BF40D1"/>
    <w:rsid w:val="00C10F29"/>
    <w:rsid w:val="00C133AD"/>
    <w:rsid w:val="00C15B45"/>
    <w:rsid w:val="00C20F7C"/>
    <w:rsid w:val="00C55C28"/>
    <w:rsid w:val="00C70B41"/>
    <w:rsid w:val="00C73AEF"/>
    <w:rsid w:val="00C82975"/>
    <w:rsid w:val="00C8482D"/>
    <w:rsid w:val="00C868E3"/>
    <w:rsid w:val="00C90A00"/>
    <w:rsid w:val="00C917C3"/>
    <w:rsid w:val="00C94F6D"/>
    <w:rsid w:val="00CA0DAC"/>
    <w:rsid w:val="00CA0E08"/>
    <w:rsid w:val="00CA6CA5"/>
    <w:rsid w:val="00CA714E"/>
    <w:rsid w:val="00CB6240"/>
    <w:rsid w:val="00CB66F5"/>
    <w:rsid w:val="00CC0EDC"/>
    <w:rsid w:val="00CE0D73"/>
    <w:rsid w:val="00CE1BF2"/>
    <w:rsid w:val="00CE4544"/>
    <w:rsid w:val="00CF3598"/>
    <w:rsid w:val="00D11C70"/>
    <w:rsid w:val="00D12230"/>
    <w:rsid w:val="00D24D20"/>
    <w:rsid w:val="00D54914"/>
    <w:rsid w:val="00D61603"/>
    <w:rsid w:val="00D64538"/>
    <w:rsid w:val="00D70169"/>
    <w:rsid w:val="00D75E38"/>
    <w:rsid w:val="00D77461"/>
    <w:rsid w:val="00D874FB"/>
    <w:rsid w:val="00D908B7"/>
    <w:rsid w:val="00DC2E73"/>
    <w:rsid w:val="00DE552B"/>
    <w:rsid w:val="00E0069C"/>
    <w:rsid w:val="00E03B8F"/>
    <w:rsid w:val="00E07428"/>
    <w:rsid w:val="00E126E3"/>
    <w:rsid w:val="00E223FC"/>
    <w:rsid w:val="00E25812"/>
    <w:rsid w:val="00E6369C"/>
    <w:rsid w:val="00E6463F"/>
    <w:rsid w:val="00E663D9"/>
    <w:rsid w:val="00E776C5"/>
    <w:rsid w:val="00E81CDF"/>
    <w:rsid w:val="00E91A31"/>
    <w:rsid w:val="00E97ED8"/>
    <w:rsid w:val="00EA228E"/>
    <w:rsid w:val="00EA4693"/>
    <w:rsid w:val="00EA49B4"/>
    <w:rsid w:val="00ED5AC4"/>
    <w:rsid w:val="00ED6689"/>
    <w:rsid w:val="00ED7732"/>
    <w:rsid w:val="00EE27C0"/>
    <w:rsid w:val="00F1396D"/>
    <w:rsid w:val="00F174C6"/>
    <w:rsid w:val="00F31A15"/>
    <w:rsid w:val="00F37A64"/>
    <w:rsid w:val="00F4130D"/>
    <w:rsid w:val="00F42C45"/>
    <w:rsid w:val="00F52322"/>
    <w:rsid w:val="00F52394"/>
    <w:rsid w:val="00F523B0"/>
    <w:rsid w:val="00F52F1F"/>
    <w:rsid w:val="00F56550"/>
    <w:rsid w:val="00F64B7E"/>
    <w:rsid w:val="00F676B3"/>
    <w:rsid w:val="00F71812"/>
    <w:rsid w:val="00F72E8C"/>
    <w:rsid w:val="00F837E4"/>
    <w:rsid w:val="00F95B64"/>
    <w:rsid w:val="00FA23E5"/>
    <w:rsid w:val="00FA5AA0"/>
    <w:rsid w:val="00FA7F97"/>
    <w:rsid w:val="00FC1F56"/>
    <w:rsid w:val="00FD1266"/>
    <w:rsid w:val="00FF29A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7E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2747ED"/>
    <w:rPr>
      <w:b/>
      <w:sz w:val="32"/>
    </w:rPr>
  </w:style>
  <w:style w:type="paragraph" w:styleId="a5">
    <w:name w:val="Balloon Text"/>
    <w:basedOn w:val="a"/>
    <w:link w:val="a6"/>
    <w:rsid w:val="0084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77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16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C340B"/>
    <w:rPr>
      <w:rFonts w:ascii="Calibri" w:hAnsi="Calibri" w:cs="Gautami"/>
      <w:sz w:val="22"/>
      <w:szCs w:val="22"/>
      <w:lang w:bidi="te-IN"/>
    </w:rPr>
  </w:style>
  <w:style w:type="character" w:styleId="a9">
    <w:name w:val="Strong"/>
    <w:basedOn w:val="a0"/>
    <w:uiPriority w:val="22"/>
    <w:qFormat/>
    <w:rsid w:val="00E776C5"/>
    <w:rPr>
      <w:b/>
      <w:bCs/>
    </w:rPr>
  </w:style>
  <w:style w:type="paragraph" w:styleId="aa">
    <w:name w:val="List Paragraph"/>
    <w:basedOn w:val="a"/>
    <w:link w:val="ab"/>
    <w:uiPriority w:val="1"/>
    <w:qFormat/>
    <w:rsid w:val="003E2B06"/>
    <w:pPr>
      <w:ind w:left="720"/>
      <w:contextualSpacing/>
    </w:pPr>
  </w:style>
  <w:style w:type="paragraph" w:styleId="ac">
    <w:name w:val="Body Text"/>
    <w:basedOn w:val="a"/>
    <w:link w:val="ad"/>
    <w:rsid w:val="004D73A4"/>
    <w:pPr>
      <w:widowControl w:val="0"/>
      <w:suppressAutoHyphens/>
      <w:spacing w:after="120"/>
    </w:pPr>
    <w:rPr>
      <w:rFonts w:eastAsia="SimSun" w:cs="Mangal"/>
      <w:kern w:val="1"/>
      <w:szCs w:val="21"/>
      <w:lang w:val="uk-UA" w:eastAsia="hi-IN" w:bidi="hi-IN"/>
    </w:rPr>
  </w:style>
  <w:style w:type="character" w:customStyle="1" w:styleId="ad">
    <w:name w:val="Основной текст Знак"/>
    <w:basedOn w:val="a0"/>
    <w:link w:val="ac"/>
    <w:rsid w:val="004D73A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b">
    <w:name w:val="Абзац списка Знак"/>
    <w:link w:val="aa"/>
    <w:uiPriority w:val="1"/>
    <w:locked/>
    <w:rsid w:val="004D73A4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7A6FB2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CF3598"/>
  </w:style>
  <w:style w:type="character" w:customStyle="1" w:styleId="rvts46">
    <w:name w:val="rvts46"/>
    <w:basedOn w:val="a0"/>
    <w:rsid w:val="00CF3598"/>
  </w:style>
  <w:style w:type="character" w:styleId="ae">
    <w:name w:val="Hyperlink"/>
    <w:basedOn w:val="a0"/>
    <w:uiPriority w:val="99"/>
    <w:unhideWhenUsed/>
    <w:rsid w:val="00CF3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5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5</Pages>
  <Words>1073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Піщанська сільська рада У скликання</vt:lpstr>
    </vt:vector>
  </TitlesOfParts>
  <Company>Сельский совет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Піщанська сільська рада У скликання</dc:title>
  <dc:creator>Компьютер</dc:creator>
  <cp:lastModifiedBy>User</cp:lastModifiedBy>
  <cp:revision>86</cp:revision>
  <cp:lastPrinted>2025-07-24T06:31:00Z</cp:lastPrinted>
  <dcterms:created xsi:type="dcterms:W3CDTF">2022-05-05T07:08:00Z</dcterms:created>
  <dcterms:modified xsi:type="dcterms:W3CDTF">2025-07-30T12:25:00Z</dcterms:modified>
</cp:coreProperties>
</file>