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en-US" w:eastAsia="en-US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D1539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395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січня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C07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7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9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  вибуття  дитини з  сім’ї патронатного   вихователя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 припинення дії договору про патронат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623C4" w:rsidRPr="007623C4" w:rsidRDefault="007623C4" w:rsidP="007623C4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hAnsi="Times New Roman" w:cs="Times New Roman"/>
          <w:color w:val="2A2928"/>
          <w:sz w:val="28"/>
          <w:szCs w:val="28"/>
          <w:lang w:val="uk-UA"/>
        </w:rPr>
      </w:pPr>
      <w:r w:rsidRPr="007623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34, 40, 42, 51, 59 Закону України «Про місцеве самоврядування в Україні»,</w:t>
      </w:r>
      <w:r w:rsidRPr="007623C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законів України «Про охорону дитинства», «Про органи і служби у справах дітей та спеціальні установи для дітей»,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</w:t>
      </w:r>
      <w:r w:rsidRPr="00762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серпня 2021 р. </w:t>
      </w:r>
      <w:r w:rsidRPr="007623C4">
        <w:rPr>
          <w:rFonts w:ascii="Times New Roman" w:hAnsi="Times New Roman" w:cs="Times New Roman"/>
          <w:bCs/>
          <w:sz w:val="28"/>
          <w:szCs w:val="28"/>
        </w:rPr>
        <w:t>N</w:t>
      </w:r>
      <w:r w:rsidRPr="00762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893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 «Деякі питання захисту прав дитини та надання послуги патронату над дитиною»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враховуючи заяву батька дитини від 22.01.2024 р., лист служби </w:t>
      </w:r>
      <w:proofErr w:type="gramStart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справах</w:t>
      </w:r>
      <w:proofErr w:type="gramEnd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Кодимської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Подільського району Одеської області про передачу малолітньої дитини </w:t>
      </w:r>
      <w:r w:rsid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ХХХХХХХ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народження батькові </w:t>
      </w:r>
      <w:r w:rsid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ХХХХХХ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мешканцеві м. Одеса, виконавчий комітет </w:t>
      </w:r>
      <w:r w:rsidRPr="007623C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сільської 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</w:p>
    <w:p w:rsidR="007623C4" w:rsidRPr="007623C4" w:rsidRDefault="007623C4" w:rsidP="00531C5C">
      <w:pPr>
        <w:pStyle w:val="a6"/>
        <w:spacing w:after="0" w:afterAutospacing="0"/>
        <w:jc w:val="both"/>
        <w:rPr>
          <w:b/>
          <w:sz w:val="28"/>
          <w:szCs w:val="28"/>
        </w:rPr>
      </w:pPr>
      <w:r w:rsidRPr="007623C4">
        <w:rPr>
          <w:b/>
          <w:sz w:val="28"/>
          <w:szCs w:val="28"/>
        </w:rPr>
        <w:t>ВИРІШИВ:</w:t>
      </w:r>
    </w:p>
    <w:p w:rsidR="00531C5C" w:rsidRPr="00531C5C" w:rsidRDefault="00531C5C" w:rsidP="00531C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7623C4"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Вивести 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січня </w:t>
      </w:r>
      <w:r w:rsidR="007623C4"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з сім’ї патронатного вихователя </w:t>
      </w:r>
      <w:r w:rsid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ХХХХХХ </w:t>
      </w:r>
      <w:r w:rsidR="007623C4"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малолітнього </w:t>
      </w:r>
      <w:r w:rsidR="002E0DB2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7623C4" w:rsidRPr="002E0DB2">
        <w:rPr>
          <w:rFonts w:ascii="Times New Roman" w:hAnsi="Times New Roman" w:cs="Times New Roman"/>
          <w:sz w:val="28"/>
          <w:szCs w:val="28"/>
          <w:lang w:val="uk-UA"/>
        </w:rPr>
        <w:t xml:space="preserve">  року народження,</w:t>
      </w:r>
      <w:r w:rsidR="007623C4"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мешканця м. </w:t>
      </w:r>
      <w:r w:rsid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ХХХХХХ </w:t>
      </w:r>
      <w:r w:rsidR="007623C4"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Подільського району, у зв’язку з поверненням в біологічну родину</w:t>
      </w:r>
    </w:p>
    <w:p w:rsidR="007623C4" w:rsidRPr="002E0DB2" w:rsidRDefault="007623C4" w:rsidP="00531C5C">
      <w:pPr>
        <w:pStyle w:val="a7"/>
        <w:shd w:val="clear" w:color="auto" w:fill="FFFFFF"/>
        <w:spacing w:after="0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23C4" w:rsidRPr="000E5E6C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дію договору</w:t>
      </w:r>
      <w:r w:rsidRPr="000E5E6C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№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 w:rsidRPr="000E5E6C">
        <w:rPr>
          <w:rFonts w:ascii="Times New Roman" w:hAnsi="Times New Roman" w:cs="Times New Roman"/>
          <w:color w:val="2A2928"/>
          <w:sz w:val="28"/>
          <w:szCs w:val="28"/>
          <w:lang w:val="uk-UA"/>
        </w:rPr>
        <w:t>3</w:t>
      </w: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Pr="000E5E6C">
        <w:rPr>
          <w:rFonts w:ascii="Times New Roman" w:hAnsi="Times New Roman" w:cs="Times New Roman"/>
          <w:color w:val="2A2928"/>
          <w:sz w:val="28"/>
          <w:szCs w:val="28"/>
          <w:lang w:val="uk-UA"/>
        </w:rPr>
        <w:t>24 липня 2023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 w:rsidRPr="000E5E6C">
        <w:rPr>
          <w:rFonts w:ascii="Times New Roman" w:hAnsi="Times New Roman" w:cs="Times New Roman"/>
          <w:color w:val="2A2928"/>
          <w:sz w:val="28"/>
          <w:szCs w:val="28"/>
          <w:lang w:val="uk-UA"/>
        </w:rPr>
        <w:t>р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>оку</w:t>
      </w: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патронат над дитиною», та дію рішення виконавчого комітету </w:t>
      </w:r>
      <w:proofErr w:type="spellStart"/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Піщанської</w:t>
      </w:r>
      <w:proofErr w:type="spellEnd"/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№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47 від 28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липня </w:t>
      </w:r>
      <w:r w:rsidRPr="000E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2023 року «Про влаштування дитини у сім’ю патронатного вихователя»</w:t>
      </w:r>
    </w:p>
    <w:p w:rsidR="00531C5C" w:rsidRDefault="00531C5C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2E0DB2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у справах</w:t>
      </w:r>
      <w:proofErr w:type="gram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Піщанської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сільської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ради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патронатним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вихователем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DB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ХХХХХ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малолітньої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відповідними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документами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батькові</w:t>
      </w:r>
      <w:proofErr w:type="spellEnd"/>
    </w:p>
    <w:p w:rsidR="00531C5C" w:rsidRDefault="00531C5C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7623C4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Рекомендувати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Балтському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відділу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управління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соціального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захисту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населення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Подільської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районної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державної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адміністрації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виплати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на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утримання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малолітньої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0DB2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r w:rsidRPr="007623C4"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, 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оплату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вихователя</w:t>
      </w:r>
      <w:proofErr w:type="spellEnd"/>
    </w:p>
    <w:p w:rsidR="00C07B20" w:rsidRDefault="00C07B20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07B20" w:rsidRDefault="00C07B20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7623C4" w:rsidRDefault="007623C4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Патронатному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вихователю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E6C">
        <w:rPr>
          <w:rFonts w:ascii="Times New Roman" w:hAnsi="Times New Roman" w:cs="Times New Roman"/>
          <w:color w:val="000000"/>
          <w:sz w:val="28"/>
          <w:szCs w:val="28"/>
          <w:lang w:val="en-US"/>
        </w:rPr>
        <w:t>XXXXXX</w:t>
      </w:r>
      <w:r w:rsidR="000E5E6C" w:rsidRPr="000E5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E6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0E5E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E6C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bookmarkStart w:id="0" w:name="_GoBack"/>
      <w:bookmarkEnd w:id="0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23C4" w:rsidRPr="007623C4" w:rsidRDefault="007623C4" w:rsidP="00531C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-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DB2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7623C4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r w:rsidR="00531C5C">
        <w:rPr>
          <w:rFonts w:ascii="Times New Roman" w:hAnsi="Times New Roman" w:cs="Times New Roman"/>
          <w:sz w:val="28"/>
          <w:szCs w:val="28"/>
          <w:lang w:val="uk-UA"/>
        </w:rPr>
        <w:t xml:space="preserve">батьку </w:t>
      </w:r>
      <w:r w:rsidR="002E0DB2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7623C4" w:rsidRPr="007623C4" w:rsidRDefault="007623C4" w:rsidP="00531C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санітарно-гігієнічні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помешканні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вибуття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D08" w:rsidRPr="007623C4" w:rsidRDefault="004A27A6" w:rsidP="00F97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3C4">
        <w:rPr>
          <w:rFonts w:ascii="Times New Roman" w:hAnsi="Times New Roman" w:cs="Times New Roman"/>
          <w:sz w:val="28"/>
          <w:szCs w:val="28"/>
        </w:rPr>
        <w:t>3</w:t>
      </w:r>
      <w:r w:rsidR="00DA070B" w:rsidRPr="007623C4">
        <w:rPr>
          <w:rFonts w:ascii="Times New Roman" w:hAnsi="Times New Roman" w:cs="Times New Roman"/>
          <w:sz w:val="28"/>
          <w:szCs w:val="28"/>
        </w:rPr>
        <w:t>.</w:t>
      </w:r>
      <w:r w:rsidR="0082050C" w:rsidRPr="007623C4">
        <w:rPr>
          <w:rFonts w:ascii="Times New Roman" w:hAnsi="Times New Roman" w:cs="Times New Roman"/>
          <w:sz w:val="28"/>
          <w:szCs w:val="28"/>
        </w:rPr>
        <w:t xml:space="preserve"> </w:t>
      </w:r>
      <w:r w:rsidR="00B155E8" w:rsidRPr="007623C4">
        <w:rPr>
          <w:rFonts w:ascii="Times New Roman" w:hAnsi="Times New Roman" w:cs="Times New Roman"/>
          <w:sz w:val="28"/>
          <w:szCs w:val="28"/>
        </w:rPr>
        <w:t>Контроль за</w:t>
      </w:r>
      <w:r w:rsidR="00DA070B" w:rsidRPr="007623C4">
        <w:rPr>
          <w:rFonts w:ascii="Times New Roman" w:hAnsi="Times New Roman" w:cs="Times New Roman"/>
          <w:sz w:val="28"/>
          <w:szCs w:val="28"/>
        </w:rPr>
        <w:t xml:space="preserve"> виконанням даного</w:t>
      </w:r>
      <w:r w:rsidR="00B155E8" w:rsidRPr="007623C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7623C4">
        <w:rPr>
          <w:rFonts w:ascii="Times New Roman" w:hAnsi="Times New Roman" w:cs="Times New Roman"/>
          <w:sz w:val="28"/>
          <w:szCs w:val="28"/>
        </w:rPr>
        <w:t xml:space="preserve"> покласти на заступника сільського голови</w:t>
      </w:r>
      <w:r w:rsidR="003A2D08" w:rsidRPr="007623C4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</w:t>
      </w:r>
      <w:r w:rsidR="00F93E20" w:rsidRPr="007623C4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3A2D08" w:rsidRPr="007623C4">
        <w:rPr>
          <w:rFonts w:ascii="Times New Roman" w:hAnsi="Times New Roman" w:cs="Times New Roman"/>
          <w:sz w:val="28"/>
          <w:szCs w:val="28"/>
        </w:rPr>
        <w:t>ради</w:t>
      </w:r>
      <w:r w:rsidR="001D6F70" w:rsidRPr="007623C4">
        <w:rPr>
          <w:rFonts w:ascii="Times New Roman" w:hAnsi="Times New Roman" w:cs="Times New Roman"/>
          <w:sz w:val="28"/>
          <w:szCs w:val="28"/>
        </w:rPr>
        <w:t xml:space="preserve"> Володимира ГЕРБЕНСЬКОГО</w:t>
      </w:r>
    </w:p>
    <w:p w:rsidR="00B155E8" w:rsidRPr="007623C4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AA8" w:rsidRPr="007623C4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7623C4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В.о. сільського  голови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1C5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sectPr w:rsidR="00844C8E" w:rsidRPr="007623C4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44C29"/>
    <w:multiLevelType w:val="hybridMultilevel"/>
    <w:tmpl w:val="71E62802"/>
    <w:lvl w:ilvl="0" w:tplc="BCD2795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0E5E6C"/>
    <w:rsid w:val="00185695"/>
    <w:rsid w:val="001D6F70"/>
    <w:rsid w:val="001E0FA4"/>
    <w:rsid w:val="00296F0C"/>
    <w:rsid w:val="002E0DB2"/>
    <w:rsid w:val="00377B8E"/>
    <w:rsid w:val="00395AFB"/>
    <w:rsid w:val="003A2D08"/>
    <w:rsid w:val="00472988"/>
    <w:rsid w:val="00482392"/>
    <w:rsid w:val="004A27A6"/>
    <w:rsid w:val="004F0F28"/>
    <w:rsid w:val="004F483A"/>
    <w:rsid w:val="00531C5C"/>
    <w:rsid w:val="00571A4C"/>
    <w:rsid w:val="00593CCA"/>
    <w:rsid w:val="005A7AA8"/>
    <w:rsid w:val="005B2516"/>
    <w:rsid w:val="006F58A2"/>
    <w:rsid w:val="007623C4"/>
    <w:rsid w:val="0082050C"/>
    <w:rsid w:val="00844C8E"/>
    <w:rsid w:val="0084600D"/>
    <w:rsid w:val="0086605E"/>
    <w:rsid w:val="008C5EB7"/>
    <w:rsid w:val="00904D6C"/>
    <w:rsid w:val="009655D3"/>
    <w:rsid w:val="00990F82"/>
    <w:rsid w:val="009C654E"/>
    <w:rsid w:val="00B13681"/>
    <w:rsid w:val="00B155E8"/>
    <w:rsid w:val="00BC3774"/>
    <w:rsid w:val="00BF09A8"/>
    <w:rsid w:val="00C07B20"/>
    <w:rsid w:val="00C20A52"/>
    <w:rsid w:val="00C424EB"/>
    <w:rsid w:val="00C77130"/>
    <w:rsid w:val="00D04C41"/>
    <w:rsid w:val="00D1539B"/>
    <w:rsid w:val="00DA070B"/>
    <w:rsid w:val="00DA0F1F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1D19"/>
  <w15:docId w15:val="{05F4F8BF-9562-4C80-816D-464CC5AD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76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53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784C-88D9-47BA-B546-2FF8C4B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47</cp:revision>
  <cp:lastPrinted>2024-01-24T10:06:00Z</cp:lastPrinted>
  <dcterms:created xsi:type="dcterms:W3CDTF">2021-12-22T10:39:00Z</dcterms:created>
  <dcterms:modified xsi:type="dcterms:W3CDTF">2024-11-08T08:03:00Z</dcterms:modified>
</cp:coreProperties>
</file>