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59" w:rsidRDefault="00356859" w:rsidP="00356859">
      <w:pPr>
        <w:jc w:val="center"/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859" w:rsidRDefault="00356859" w:rsidP="00356859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356859" w:rsidRDefault="00356859" w:rsidP="00356859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Піщанська сільська рада </w:t>
      </w:r>
    </w:p>
    <w:p w:rsidR="00356859" w:rsidRDefault="00B14FE1" w:rsidP="00356859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</w:t>
      </w:r>
      <w:r w:rsidR="00356859">
        <w:rPr>
          <w:b/>
          <w:sz w:val="32"/>
          <w:szCs w:val="32"/>
        </w:rPr>
        <w:t>кого району Одеської області</w:t>
      </w:r>
    </w:p>
    <w:p w:rsidR="00356859" w:rsidRDefault="00356859" w:rsidP="00356859">
      <w:pPr>
        <w:keepNext/>
        <w:jc w:val="center"/>
        <w:rPr>
          <w:sz w:val="32"/>
          <w:szCs w:val="32"/>
        </w:rPr>
      </w:pPr>
    </w:p>
    <w:p w:rsidR="00356859" w:rsidRDefault="00356859" w:rsidP="00356859">
      <w:pPr>
        <w:keepNext/>
        <w:jc w:val="center"/>
        <w:rPr>
          <w:sz w:val="36"/>
          <w:szCs w:val="36"/>
        </w:rPr>
      </w:pPr>
      <w:r>
        <w:rPr>
          <w:b/>
          <w:sz w:val="36"/>
          <w:szCs w:val="36"/>
        </w:rPr>
        <w:t>ПРОЄКТ РІШЕННЯ</w:t>
      </w:r>
    </w:p>
    <w:p w:rsidR="00563F9D" w:rsidRDefault="00563F9D" w:rsidP="00D15983">
      <w:pPr>
        <w:rPr>
          <w:sz w:val="26"/>
          <w:szCs w:val="26"/>
        </w:rPr>
      </w:pPr>
    </w:p>
    <w:p w:rsidR="00E51111" w:rsidRPr="001150AD" w:rsidRDefault="00563F9D" w:rsidP="00D15983">
      <w:pPr>
        <w:rPr>
          <w:sz w:val="28"/>
          <w:szCs w:val="28"/>
        </w:rPr>
      </w:pPr>
      <w:r w:rsidRPr="001150AD">
        <w:rPr>
          <w:sz w:val="28"/>
          <w:szCs w:val="28"/>
        </w:rPr>
        <w:t>21  листопада</w:t>
      </w:r>
      <w:r w:rsidR="00E51111" w:rsidRPr="001150AD">
        <w:rPr>
          <w:sz w:val="28"/>
          <w:szCs w:val="28"/>
        </w:rPr>
        <w:t xml:space="preserve"> </w:t>
      </w:r>
      <w:r w:rsidRPr="001150AD">
        <w:rPr>
          <w:sz w:val="28"/>
          <w:szCs w:val="28"/>
        </w:rPr>
        <w:t>2024</w:t>
      </w:r>
      <w:r w:rsidR="00E51111" w:rsidRPr="001150AD">
        <w:rPr>
          <w:sz w:val="28"/>
          <w:szCs w:val="28"/>
        </w:rPr>
        <w:t xml:space="preserve"> року</w:t>
      </w:r>
      <w:r w:rsidR="00E51111" w:rsidRPr="001150AD">
        <w:rPr>
          <w:sz w:val="28"/>
          <w:szCs w:val="28"/>
        </w:rPr>
        <w:tab/>
        <w:t xml:space="preserve">      </w:t>
      </w:r>
      <w:r w:rsidR="00D15983" w:rsidRPr="001150AD">
        <w:rPr>
          <w:sz w:val="28"/>
          <w:szCs w:val="28"/>
        </w:rPr>
        <w:t xml:space="preserve"> </w:t>
      </w:r>
      <w:r w:rsidRPr="001150AD">
        <w:rPr>
          <w:sz w:val="28"/>
          <w:szCs w:val="28"/>
        </w:rPr>
        <w:t xml:space="preserve">  с. Піщана</w:t>
      </w:r>
      <w:r w:rsidRPr="001150AD">
        <w:rPr>
          <w:sz w:val="28"/>
          <w:szCs w:val="28"/>
        </w:rPr>
        <w:tab/>
      </w:r>
      <w:r w:rsidRPr="001150AD">
        <w:rPr>
          <w:sz w:val="28"/>
          <w:szCs w:val="28"/>
        </w:rPr>
        <w:tab/>
        <w:t xml:space="preserve">              </w:t>
      </w:r>
      <w:r w:rsidR="00E51111" w:rsidRPr="001150AD">
        <w:rPr>
          <w:sz w:val="28"/>
          <w:szCs w:val="28"/>
        </w:rPr>
        <w:t>№ __ - VIII</w:t>
      </w:r>
    </w:p>
    <w:p w:rsidR="00E51111" w:rsidRPr="001150AD" w:rsidRDefault="00E51111" w:rsidP="00E51111">
      <w:pPr>
        <w:jc w:val="center"/>
        <w:rPr>
          <w:sz w:val="28"/>
          <w:szCs w:val="28"/>
        </w:rPr>
      </w:pPr>
    </w:p>
    <w:p w:rsidR="00E51111" w:rsidRPr="001150AD" w:rsidRDefault="00E51111" w:rsidP="00E51111">
      <w:pPr>
        <w:rPr>
          <w:b/>
          <w:sz w:val="28"/>
          <w:szCs w:val="28"/>
        </w:rPr>
      </w:pPr>
      <w:r w:rsidRPr="001150AD">
        <w:rPr>
          <w:b/>
          <w:sz w:val="28"/>
          <w:szCs w:val="28"/>
        </w:rPr>
        <w:t>Про надання дозволу на виготовлення технічної документації із землеустрою щодо</w:t>
      </w:r>
      <w:r w:rsidR="00246EAC" w:rsidRPr="001150AD">
        <w:rPr>
          <w:b/>
          <w:sz w:val="28"/>
          <w:szCs w:val="28"/>
        </w:rPr>
        <w:t xml:space="preserve"> </w:t>
      </w:r>
      <w:r w:rsidRPr="001150AD">
        <w:rPr>
          <w:b/>
          <w:sz w:val="28"/>
          <w:szCs w:val="28"/>
        </w:rPr>
        <w:t>встановлення (відновлення) меж земельної</w:t>
      </w:r>
    </w:p>
    <w:p w:rsidR="00E51111" w:rsidRPr="001150AD" w:rsidRDefault="00E51111" w:rsidP="00E51111">
      <w:pPr>
        <w:rPr>
          <w:b/>
          <w:sz w:val="28"/>
          <w:szCs w:val="28"/>
        </w:rPr>
      </w:pPr>
      <w:r w:rsidRPr="001150AD">
        <w:rPr>
          <w:b/>
          <w:sz w:val="28"/>
          <w:szCs w:val="28"/>
        </w:rPr>
        <w:t>ділянки   в натурі (на місцевості)</w:t>
      </w:r>
      <w:r w:rsidR="00246EAC" w:rsidRPr="001150AD">
        <w:rPr>
          <w:b/>
          <w:sz w:val="28"/>
          <w:szCs w:val="28"/>
        </w:rPr>
        <w:t xml:space="preserve"> </w:t>
      </w:r>
      <w:r w:rsidRPr="001150AD">
        <w:rPr>
          <w:b/>
          <w:sz w:val="28"/>
          <w:szCs w:val="28"/>
        </w:rPr>
        <w:t>власнику земельної частки (паю)</w:t>
      </w:r>
    </w:p>
    <w:p w:rsidR="00E51111" w:rsidRPr="00563F9D" w:rsidRDefault="00E51111" w:rsidP="00E51111">
      <w:pPr>
        <w:rPr>
          <w:b/>
          <w:sz w:val="26"/>
          <w:szCs w:val="26"/>
        </w:rPr>
      </w:pPr>
    </w:p>
    <w:p w:rsidR="00E51111" w:rsidRPr="001150AD" w:rsidRDefault="00E51111" w:rsidP="00E51111">
      <w:pPr>
        <w:jc w:val="both"/>
        <w:rPr>
          <w:sz w:val="28"/>
          <w:szCs w:val="28"/>
        </w:rPr>
      </w:pPr>
      <w:r w:rsidRPr="001150AD">
        <w:rPr>
          <w:sz w:val="28"/>
          <w:szCs w:val="28"/>
        </w:rPr>
        <w:t xml:space="preserve">         </w:t>
      </w:r>
      <w:r w:rsidR="00447D64" w:rsidRPr="001150AD">
        <w:rPr>
          <w:sz w:val="28"/>
          <w:szCs w:val="28"/>
        </w:rPr>
        <w:t xml:space="preserve">Розглянувши заяву </w:t>
      </w:r>
      <w:r w:rsidRPr="001150AD">
        <w:rPr>
          <w:sz w:val="28"/>
          <w:szCs w:val="28"/>
        </w:rPr>
        <w:t>та надані документи</w:t>
      </w:r>
      <w:r w:rsidR="001E7EA2" w:rsidRPr="001150AD">
        <w:rPr>
          <w:sz w:val="28"/>
          <w:szCs w:val="28"/>
        </w:rPr>
        <w:t>, керуючись статтею 26 Закону України «</w:t>
      </w:r>
      <w:r w:rsidRPr="001150AD">
        <w:rPr>
          <w:sz w:val="28"/>
          <w:szCs w:val="28"/>
        </w:rPr>
        <w:t>Про міс</w:t>
      </w:r>
      <w:r w:rsidR="001E7EA2" w:rsidRPr="001150AD">
        <w:rPr>
          <w:sz w:val="28"/>
          <w:szCs w:val="28"/>
        </w:rPr>
        <w:t>цеве самоврядування в Україні»,</w:t>
      </w:r>
      <w:r w:rsidR="00637F65" w:rsidRPr="001150AD">
        <w:rPr>
          <w:sz w:val="28"/>
          <w:szCs w:val="28"/>
        </w:rPr>
        <w:t xml:space="preserve"> Закону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статтями 12, 81, 186, 40, 89, 116, 118, 120, 121, 122, 125  Земельного  кодексу  України, </w:t>
      </w:r>
      <w:r w:rsidR="001E7EA2" w:rsidRPr="001150AD">
        <w:rPr>
          <w:sz w:val="28"/>
          <w:szCs w:val="28"/>
        </w:rPr>
        <w:t xml:space="preserve">статтями </w:t>
      </w:r>
      <w:r w:rsidRPr="001150AD">
        <w:rPr>
          <w:sz w:val="28"/>
          <w:szCs w:val="28"/>
        </w:rPr>
        <w:t>25, 50, 55  Закон</w:t>
      </w:r>
      <w:r w:rsidR="001E7EA2" w:rsidRPr="001150AD">
        <w:rPr>
          <w:sz w:val="28"/>
          <w:szCs w:val="28"/>
        </w:rPr>
        <w:t xml:space="preserve">у України «Про землеустрій», </w:t>
      </w:r>
      <w:r w:rsidRPr="001150AD">
        <w:rPr>
          <w:sz w:val="28"/>
          <w:szCs w:val="28"/>
        </w:rPr>
        <w:t>сільська рада</w:t>
      </w:r>
    </w:p>
    <w:p w:rsidR="001150AD" w:rsidRDefault="001150AD" w:rsidP="00356859">
      <w:pPr>
        <w:rPr>
          <w:b/>
          <w:sz w:val="28"/>
          <w:szCs w:val="28"/>
        </w:rPr>
      </w:pPr>
    </w:p>
    <w:p w:rsidR="00356859" w:rsidRPr="001150AD" w:rsidRDefault="00356859" w:rsidP="00356859">
      <w:pPr>
        <w:rPr>
          <w:b/>
          <w:sz w:val="28"/>
          <w:szCs w:val="28"/>
        </w:rPr>
      </w:pPr>
      <w:r w:rsidRPr="001150AD">
        <w:rPr>
          <w:b/>
          <w:sz w:val="28"/>
          <w:szCs w:val="28"/>
        </w:rPr>
        <w:t>ВИРІШИЛА:</w:t>
      </w:r>
    </w:p>
    <w:p w:rsidR="001150AD" w:rsidRDefault="001150AD" w:rsidP="00E506B4">
      <w:pPr>
        <w:jc w:val="both"/>
        <w:rPr>
          <w:sz w:val="28"/>
          <w:szCs w:val="28"/>
        </w:rPr>
      </w:pPr>
    </w:p>
    <w:p w:rsidR="00356859" w:rsidRPr="001150AD" w:rsidRDefault="00356859" w:rsidP="00E506B4">
      <w:pPr>
        <w:jc w:val="both"/>
        <w:rPr>
          <w:sz w:val="28"/>
          <w:szCs w:val="28"/>
        </w:rPr>
      </w:pPr>
      <w:r w:rsidRPr="001150AD">
        <w:rPr>
          <w:sz w:val="28"/>
          <w:szCs w:val="28"/>
        </w:rPr>
        <w:t xml:space="preserve">1. Надати дозвіл  на виготовлення  технічної документації  із землеустрою </w:t>
      </w:r>
      <w:r w:rsidR="001E7EA2" w:rsidRPr="001150AD">
        <w:rPr>
          <w:sz w:val="28"/>
          <w:szCs w:val="28"/>
        </w:rPr>
        <w:t>щодо встановлення (відновлення</w:t>
      </w:r>
      <w:r w:rsidRPr="001150AD">
        <w:rPr>
          <w:sz w:val="28"/>
          <w:szCs w:val="28"/>
        </w:rPr>
        <w:t>) меж земельної д</w:t>
      </w:r>
      <w:r w:rsidR="001E7EA2" w:rsidRPr="001150AD">
        <w:rPr>
          <w:sz w:val="28"/>
          <w:szCs w:val="28"/>
        </w:rPr>
        <w:t>ілянки в натурі (на місцевості</w:t>
      </w:r>
      <w:r w:rsidRPr="001150AD">
        <w:rPr>
          <w:sz w:val="28"/>
          <w:szCs w:val="28"/>
        </w:rPr>
        <w:t xml:space="preserve">)  </w:t>
      </w:r>
      <w:r w:rsidR="00563F9D" w:rsidRPr="001150AD">
        <w:rPr>
          <w:sz w:val="28"/>
          <w:szCs w:val="28"/>
        </w:rPr>
        <w:t>громадянці Самсон Веронікі Степанівні</w:t>
      </w:r>
      <w:r w:rsidR="00505CD2" w:rsidRPr="001150AD">
        <w:rPr>
          <w:sz w:val="28"/>
          <w:szCs w:val="28"/>
        </w:rPr>
        <w:t xml:space="preserve"> </w:t>
      </w:r>
      <w:r w:rsidRPr="001150AD">
        <w:rPr>
          <w:sz w:val="28"/>
          <w:szCs w:val="28"/>
        </w:rPr>
        <w:t>на земельну  частку (пай)  із земель сільськогосподарського призначен</w:t>
      </w:r>
      <w:r w:rsidR="00637F65" w:rsidRPr="001150AD">
        <w:rPr>
          <w:sz w:val="28"/>
          <w:szCs w:val="28"/>
        </w:rPr>
        <w:t xml:space="preserve">ня, розташованої </w:t>
      </w:r>
      <w:r w:rsidR="00E87D06" w:rsidRPr="001150AD">
        <w:rPr>
          <w:sz w:val="28"/>
          <w:szCs w:val="28"/>
        </w:rPr>
        <w:t xml:space="preserve">на території </w:t>
      </w:r>
      <w:r w:rsidR="00B14FE1" w:rsidRPr="001150AD">
        <w:rPr>
          <w:sz w:val="28"/>
          <w:szCs w:val="28"/>
        </w:rPr>
        <w:t>Піщанської сільської ради Подільського району</w:t>
      </w:r>
      <w:r w:rsidRPr="001150AD">
        <w:rPr>
          <w:sz w:val="28"/>
          <w:szCs w:val="28"/>
        </w:rPr>
        <w:t xml:space="preserve"> Одеської області</w:t>
      </w:r>
      <w:r w:rsidR="00E87D06" w:rsidRPr="001150AD">
        <w:rPr>
          <w:sz w:val="28"/>
          <w:szCs w:val="28"/>
        </w:rPr>
        <w:t>,</w:t>
      </w:r>
      <w:r w:rsidR="00637F65" w:rsidRPr="001150AD">
        <w:rPr>
          <w:sz w:val="28"/>
          <w:szCs w:val="28"/>
        </w:rPr>
        <w:t xml:space="preserve"> (за межами </w:t>
      </w:r>
      <w:r w:rsidR="00D21B13" w:rsidRPr="001150AD">
        <w:rPr>
          <w:sz w:val="28"/>
          <w:szCs w:val="28"/>
        </w:rPr>
        <w:t>с</w:t>
      </w:r>
      <w:r w:rsidR="00B5056D" w:rsidRPr="001150AD">
        <w:rPr>
          <w:sz w:val="28"/>
          <w:szCs w:val="28"/>
        </w:rPr>
        <w:t>ела</w:t>
      </w:r>
      <w:r w:rsidR="00563F9D" w:rsidRPr="001150AD">
        <w:rPr>
          <w:sz w:val="28"/>
          <w:szCs w:val="28"/>
        </w:rPr>
        <w:t xml:space="preserve"> </w:t>
      </w:r>
      <w:proofErr w:type="spellStart"/>
      <w:r w:rsidR="00563F9D" w:rsidRPr="001150AD">
        <w:rPr>
          <w:sz w:val="28"/>
          <w:szCs w:val="28"/>
        </w:rPr>
        <w:t>Пужайкове</w:t>
      </w:r>
      <w:proofErr w:type="spellEnd"/>
      <w:r w:rsidR="00637F65" w:rsidRPr="001150AD">
        <w:rPr>
          <w:sz w:val="28"/>
          <w:szCs w:val="28"/>
        </w:rPr>
        <w:t>),  орієнтовною</w:t>
      </w:r>
      <w:r w:rsidR="00E87D06" w:rsidRPr="001150AD">
        <w:rPr>
          <w:sz w:val="28"/>
          <w:szCs w:val="28"/>
        </w:rPr>
        <w:t xml:space="preserve"> площею  </w:t>
      </w:r>
      <w:r w:rsidR="00563F9D" w:rsidRPr="001150AD">
        <w:rPr>
          <w:sz w:val="28"/>
          <w:szCs w:val="28"/>
        </w:rPr>
        <w:t>2,63</w:t>
      </w:r>
      <w:r w:rsidR="007F18FB" w:rsidRPr="001150AD">
        <w:rPr>
          <w:sz w:val="28"/>
          <w:szCs w:val="28"/>
        </w:rPr>
        <w:t>00</w:t>
      </w:r>
      <w:r w:rsidRPr="001150AD">
        <w:rPr>
          <w:sz w:val="28"/>
          <w:szCs w:val="28"/>
        </w:rPr>
        <w:t xml:space="preserve">  га  для  ведення товарного сільськогосподарського виробницт</w:t>
      </w:r>
      <w:r w:rsidR="00563F9D" w:rsidRPr="001150AD">
        <w:rPr>
          <w:sz w:val="28"/>
          <w:szCs w:val="28"/>
        </w:rPr>
        <w:t>ва на підставі рішення Балтського районного суду Одеської області від 05.07.2014 року провадження № 2/493/370/14</w:t>
      </w:r>
    </w:p>
    <w:p w:rsidR="001150AD" w:rsidRDefault="001150AD" w:rsidP="00E506B4">
      <w:pPr>
        <w:jc w:val="both"/>
        <w:rPr>
          <w:sz w:val="28"/>
          <w:szCs w:val="28"/>
        </w:rPr>
      </w:pPr>
    </w:p>
    <w:p w:rsidR="00356859" w:rsidRPr="001150AD" w:rsidRDefault="00E87D06" w:rsidP="00E506B4">
      <w:pPr>
        <w:jc w:val="both"/>
        <w:rPr>
          <w:sz w:val="28"/>
          <w:szCs w:val="28"/>
        </w:rPr>
      </w:pPr>
      <w:r w:rsidRPr="001150AD">
        <w:rPr>
          <w:sz w:val="28"/>
          <w:szCs w:val="28"/>
        </w:rPr>
        <w:t xml:space="preserve">2. </w:t>
      </w:r>
      <w:r w:rsidR="00563F9D" w:rsidRPr="001150AD">
        <w:rPr>
          <w:sz w:val="28"/>
          <w:szCs w:val="28"/>
        </w:rPr>
        <w:t xml:space="preserve">Громадянці Самсон Веронікі Степанівні </w:t>
      </w:r>
      <w:r w:rsidR="00356859" w:rsidRPr="001150AD">
        <w:rPr>
          <w:sz w:val="28"/>
          <w:szCs w:val="28"/>
        </w:rPr>
        <w:t xml:space="preserve">замовити за власний рахунок технічну документацію із землеустрою  щодо встановлення  (відновлення) меж земельних ділянок  </w:t>
      </w:r>
      <w:r w:rsidR="00356859" w:rsidRPr="001150AD">
        <w:rPr>
          <w:color w:val="000000"/>
          <w:sz w:val="28"/>
          <w:szCs w:val="28"/>
          <w:shd w:val="clear" w:color="auto" w:fill="FFFFFF"/>
        </w:rPr>
        <w:t xml:space="preserve">подати </w:t>
      </w:r>
      <w:r w:rsidR="00356859" w:rsidRPr="001150AD">
        <w:rPr>
          <w:sz w:val="28"/>
          <w:szCs w:val="28"/>
        </w:rPr>
        <w:t>на розгляд та затвердження сесії сільської ради, згідно чинного законодавства</w:t>
      </w:r>
    </w:p>
    <w:p w:rsidR="001150AD" w:rsidRDefault="001150AD" w:rsidP="00E506B4">
      <w:pPr>
        <w:jc w:val="both"/>
        <w:rPr>
          <w:sz w:val="28"/>
          <w:szCs w:val="28"/>
        </w:rPr>
      </w:pPr>
    </w:p>
    <w:p w:rsidR="00563F9D" w:rsidRPr="001150AD" w:rsidRDefault="00563F9D" w:rsidP="00E506B4">
      <w:pPr>
        <w:jc w:val="both"/>
        <w:rPr>
          <w:sz w:val="28"/>
          <w:szCs w:val="28"/>
        </w:rPr>
      </w:pPr>
      <w:r w:rsidRPr="001150AD">
        <w:rPr>
          <w:sz w:val="28"/>
          <w:szCs w:val="28"/>
        </w:rPr>
        <w:t>3. Це рішення може бути оскаржене до Одеського окружного адміністративного суду у термін встановлений КАС України</w:t>
      </w:r>
    </w:p>
    <w:p w:rsidR="00356859" w:rsidRPr="001150AD" w:rsidRDefault="00563F9D" w:rsidP="00E506B4">
      <w:pPr>
        <w:jc w:val="both"/>
        <w:rPr>
          <w:sz w:val="28"/>
          <w:szCs w:val="28"/>
        </w:rPr>
      </w:pPr>
      <w:bookmarkStart w:id="0" w:name="_GoBack"/>
      <w:bookmarkEnd w:id="0"/>
      <w:r w:rsidRPr="001150AD">
        <w:rPr>
          <w:sz w:val="28"/>
          <w:szCs w:val="28"/>
        </w:rPr>
        <w:lastRenderedPageBreak/>
        <w:t>4</w:t>
      </w:r>
      <w:r w:rsidR="00356859" w:rsidRPr="001150AD">
        <w:rPr>
          <w:sz w:val="28"/>
          <w:szCs w:val="28"/>
        </w:rPr>
        <w:t>.</w:t>
      </w:r>
      <w:r w:rsidRPr="001150AD">
        <w:rPr>
          <w:sz w:val="28"/>
          <w:szCs w:val="28"/>
        </w:rPr>
        <w:t xml:space="preserve"> </w:t>
      </w:r>
      <w:r w:rsidR="00356859" w:rsidRPr="001150AD">
        <w:rPr>
          <w:sz w:val="28"/>
          <w:szCs w:val="28"/>
        </w:rPr>
        <w:t>Контроль за виконанням рішення покласти на комісію сіль</w:t>
      </w:r>
      <w:r w:rsidR="00AE69C4" w:rsidRPr="001150AD">
        <w:rPr>
          <w:sz w:val="28"/>
          <w:szCs w:val="28"/>
        </w:rPr>
        <w:t>ської ради з земельних відносин, комунальної власності</w:t>
      </w:r>
      <w:r w:rsidR="00356859" w:rsidRPr="001150AD">
        <w:rPr>
          <w:sz w:val="28"/>
          <w:szCs w:val="28"/>
        </w:rPr>
        <w:t>, агропромисло</w:t>
      </w:r>
      <w:r w:rsidR="00AE69C4" w:rsidRPr="001150AD">
        <w:rPr>
          <w:sz w:val="28"/>
          <w:szCs w:val="28"/>
        </w:rPr>
        <w:t>вого розвитку та підприємництва, транспорту</w:t>
      </w:r>
      <w:r w:rsidR="00E36EE0" w:rsidRPr="001150AD">
        <w:rPr>
          <w:sz w:val="28"/>
          <w:szCs w:val="28"/>
        </w:rPr>
        <w:t>, зв’язку, будівництва, екології</w:t>
      </w:r>
      <w:r w:rsidR="00356859" w:rsidRPr="001150AD">
        <w:rPr>
          <w:sz w:val="28"/>
          <w:szCs w:val="28"/>
        </w:rPr>
        <w:t>, використання природних ресурсів та адміністративно-територіального устрою</w:t>
      </w:r>
    </w:p>
    <w:p w:rsidR="00356859" w:rsidRPr="00246EAC" w:rsidRDefault="00356859" w:rsidP="00356859">
      <w:pPr>
        <w:rPr>
          <w:sz w:val="28"/>
          <w:szCs w:val="28"/>
        </w:rPr>
      </w:pPr>
    </w:p>
    <w:p w:rsidR="00016C51" w:rsidRPr="005012EE" w:rsidRDefault="00AB6619" w:rsidP="001E7EA2">
      <w:pPr>
        <w:spacing w:after="120"/>
        <w:jc w:val="both"/>
        <w:rPr>
          <w:sz w:val="20"/>
          <w:szCs w:val="20"/>
          <w:lang w:eastAsia="ru-RU"/>
        </w:rPr>
      </w:pPr>
      <w:proofErr w:type="spellStart"/>
      <w:r w:rsidRPr="005012EE">
        <w:rPr>
          <w:i/>
          <w:iCs/>
          <w:color w:val="000000"/>
          <w:sz w:val="20"/>
          <w:szCs w:val="20"/>
        </w:rPr>
        <w:t>Проєкт</w:t>
      </w:r>
      <w:proofErr w:type="spellEnd"/>
      <w:r w:rsidRPr="005012EE">
        <w:rPr>
          <w:i/>
          <w:iCs/>
          <w:color w:val="000000"/>
          <w:sz w:val="20"/>
          <w:szCs w:val="20"/>
        </w:rPr>
        <w:t xml:space="preserve"> рішення підготовлений відділом земельних відносин, економіки, комунальної власності, архітектури та містобудування та внесений постійною комісією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– територіального устрою</w:t>
      </w:r>
    </w:p>
    <w:sectPr w:rsidR="00016C51" w:rsidRPr="005012EE" w:rsidSect="0054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1E58"/>
    <w:rsid w:val="00112CA1"/>
    <w:rsid w:val="001150AD"/>
    <w:rsid w:val="001274E3"/>
    <w:rsid w:val="00154C8E"/>
    <w:rsid w:val="001E7EA2"/>
    <w:rsid w:val="00246EAC"/>
    <w:rsid w:val="00291C2F"/>
    <w:rsid w:val="002B5BC9"/>
    <w:rsid w:val="00356859"/>
    <w:rsid w:val="003B1B7A"/>
    <w:rsid w:val="00447D64"/>
    <w:rsid w:val="00471E58"/>
    <w:rsid w:val="005012EE"/>
    <w:rsid w:val="00505CD2"/>
    <w:rsid w:val="00542C37"/>
    <w:rsid w:val="00563F9D"/>
    <w:rsid w:val="00575167"/>
    <w:rsid w:val="00586C36"/>
    <w:rsid w:val="00637F65"/>
    <w:rsid w:val="006B2245"/>
    <w:rsid w:val="007F18FB"/>
    <w:rsid w:val="00A67AA3"/>
    <w:rsid w:val="00AB6619"/>
    <w:rsid w:val="00AE69C4"/>
    <w:rsid w:val="00B14FE1"/>
    <w:rsid w:val="00B5056D"/>
    <w:rsid w:val="00C21114"/>
    <w:rsid w:val="00CA3FDA"/>
    <w:rsid w:val="00D00932"/>
    <w:rsid w:val="00D15983"/>
    <w:rsid w:val="00D21B13"/>
    <w:rsid w:val="00E2766C"/>
    <w:rsid w:val="00E36EE0"/>
    <w:rsid w:val="00E506B4"/>
    <w:rsid w:val="00E51111"/>
    <w:rsid w:val="00E7038D"/>
    <w:rsid w:val="00E81886"/>
    <w:rsid w:val="00E833EA"/>
    <w:rsid w:val="00E87D06"/>
    <w:rsid w:val="00F353F8"/>
    <w:rsid w:val="00F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45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34"/>
    <w:qFormat/>
    <w:rsid w:val="00CA3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35</cp:revision>
  <cp:lastPrinted>2023-10-02T12:07:00Z</cp:lastPrinted>
  <dcterms:created xsi:type="dcterms:W3CDTF">2021-06-21T12:28:00Z</dcterms:created>
  <dcterms:modified xsi:type="dcterms:W3CDTF">2024-11-12T10:03:00Z</dcterms:modified>
</cp:coreProperties>
</file>