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3B" w:rsidRPr="002E12BA" w:rsidRDefault="00EC645C" w:rsidP="00B010C2">
      <w:pPr>
        <w:pStyle w:val="af"/>
        <w:tabs>
          <w:tab w:val="left" w:pos="9356"/>
        </w:tabs>
        <w:ind w:left="-426" w:right="282"/>
        <w:rPr>
          <w:lang w:val="uk-UA"/>
        </w:rPr>
      </w:pPr>
      <w:r>
        <w:rPr>
          <w:noProof/>
        </w:rPr>
        <w:drawing>
          <wp:inline distT="0" distB="0" distL="0" distR="0">
            <wp:extent cx="542925" cy="685800"/>
            <wp:effectExtent l="0" t="0" r="0" b="0"/>
            <wp:docPr id="1"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B0643B" w:rsidRPr="002E12BA" w:rsidRDefault="00B0643B" w:rsidP="00B010C2">
      <w:pPr>
        <w:pStyle w:val="af"/>
        <w:tabs>
          <w:tab w:val="left" w:pos="9356"/>
        </w:tabs>
        <w:ind w:left="-426" w:right="282"/>
        <w:rPr>
          <w:lang w:val="uk-UA"/>
        </w:rPr>
      </w:pPr>
      <w:r w:rsidRPr="002E12BA">
        <w:rPr>
          <w:sz w:val="26"/>
          <w:szCs w:val="26"/>
          <w:lang w:val="uk-UA"/>
        </w:rPr>
        <w:t>УКРАЇНА</w:t>
      </w:r>
    </w:p>
    <w:p w:rsidR="00B0643B" w:rsidRPr="002E12BA" w:rsidRDefault="00B0643B" w:rsidP="00B010C2">
      <w:pPr>
        <w:tabs>
          <w:tab w:val="left" w:pos="9356"/>
        </w:tabs>
        <w:ind w:left="-426" w:right="282"/>
        <w:jc w:val="center"/>
        <w:rPr>
          <w:b/>
          <w:sz w:val="28"/>
          <w:szCs w:val="28"/>
        </w:rPr>
      </w:pPr>
      <w:r w:rsidRPr="002E12BA">
        <w:rPr>
          <w:b/>
          <w:sz w:val="28"/>
          <w:szCs w:val="28"/>
        </w:rPr>
        <w:t>ПІЩАНСЬКА СІЛЬСЬКА РАДА</w:t>
      </w:r>
    </w:p>
    <w:p w:rsidR="00B0643B" w:rsidRDefault="00B0643B" w:rsidP="00B010C2">
      <w:pPr>
        <w:tabs>
          <w:tab w:val="left" w:pos="9356"/>
        </w:tabs>
        <w:ind w:left="-426" w:right="282" w:firstLine="708"/>
        <w:rPr>
          <w:b/>
          <w:sz w:val="28"/>
          <w:szCs w:val="28"/>
        </w:rPr>
      </w:pPr>
      <w:r>
        <w:rPr>
          <w:b/>
          <w:sz w:val="28"/>
          <w:szCs w:val="28"/>
        </w:rPr>
        <w:t xml:space="preserve">        </w:t>
      </w:r>
      <w:r w:rsidRPr="002E12BA">
        <w:rPr>
          <w:b/>
          <w:sz w:val="28"/>
          <w:szCs w:val="28"/>
        </w:rPr>
        <w:t>ПОДІЛЬСЬКОГО РАЙОНУ ОДЕСЬКОЇ ОБЛАСТІ</w:t>
      </w:r>
    </w:p>
    <w:p w:rsidR="00B0643B" w:rsidRPr="002E12BA" w:rsidRDefault="00B0643B" w:rsidP="00B010C2">
      <w:pPr>
        <w:tabs>
          <w:tab w:val="left" w:pos="9356"/>
        </w:tabs>
        <w:ind w:left="-426" w:right="282" w:firstLine="708"/>
        <w:jc w:val="center"/>
        <w:rPr>
          <w:sz w:val="28"/>
          <w:szCs w:val="28"/>
        </w:rPr>
      </w:pPr>
    </w:p>
    <w:p w:rsidR="00B0643B" w:rsidRDefault="00B0643B" w:rsidP="00B010C2">
      <w:pPr>
        <w:tabs>
          <w:tab w:val="left" w:pos="9356"/>
        </w:tabs>
        <w:ind w:left="-426" w:right="282"/>
        <w:jc w:val="center"/>
        <w:outlineLvl w:val="0"/>
        <w:rPr>
          <w:sz w:val="28"/>
          <w:szCs w:val="28"/>
        </w:rPr>
      </w:pPr>
      <w:r w:rsidRPr="002E12BA">
        <w:rPr>
          <w:sz w:val="28"/>
          <w:szCs w:val="28"/>
        </w:rPr>
        <w:t>ВИКОНАВЧИЙ КОМІТЕТ</w:t>
      </w:r>
    </w:p>
    <w:p w:rsidR="00AE0F9A" w:rsidRDefault="00AE0F9A" w:rsidP="00B010C2">
      <w:pPr>
        <w:tabs>
          <w:tab w:val="left" w:pos="9356"/>
        </w:tabs>
        <w:ind w:left="-426" w:right="282"/>
        <w:jc w:val="center"/>
        <w:outlineLvl w:val="0"/>
        <w:rPr>
          <w:sz w:val="28"/>
          <w:szCs w:val="28"/>
        </w:rPr>
      </w:pPr>
    </w:p>
    <w:p w:rsidR="00B0643B" w:rsidRPr="002E12BA" w:rsidRDefault="00B0643B" w:rsidP="00B010C2">
      <w:pPr>
        <w:tabs>
          <w:tab w:val="left" w:pos="9356"/>
        </w:tabs>
        <w:ind w:left="-426" w:right="282"/>
        <w:jc w:val="center"/>
        <w:rPr>
          <w:b/>
          <w:sz w:val="28"/>
          <w:szCs w:val="28"/>
        </w:rPr>
      </w:pPr>
      <w:r w:rsidRPr="002E12BA">
        <w:rPr>
          <w:b/>
          <w:sz w:val="28"/>
          <w:szCs w:val="28"/>
        </w:rPr>
        <w:t>РІШЕННЯ</w:t>
      </w:r>
    </w:p>
    <w:p w:rsidR="00B0643B" w:rsidRPr="002E12BA" w:rsidRDefault="00B0643B" w:rsidP="00B010C2">
      <w:pPr>
        <w:tabs>
          <w:tab w:val="left" w:pos="9356"/>
        </w:tabs>
        <w:ind w:left="-426" w:right="282"/>
        <w:rPr>
          <w:sz w:val="28"/>
          <w:szCs w:val="28"/>
        </w:rPr>
      </w:pPr>
    </w:p>
    <w:p w:rsidR="00B0643B" w:rsidRPr="00B010C2" w:rsidRDefault="001A1D1D" w:rsidP="00B010C2">
      <w:pPr>
        <w:tabs>
          <w:tab w:val="left" w:pos="9356"/>
        </w:tabs>
        <w:ind w:left="-426" w:right="282"/>
        <w:rPr>
          <w:sz w:val="28"/>
          <w:szCs w:val="28"/>
        </w:rPr>
      </w:pPr>
      <w:r>
        <w:rPr>
          <w:sz w:val="28"/>
          <w:szCs w:val="28"/>
        </w:rPr>
        <w:t xml:space="preserve">  </w:t>
      </w:r>
      <w:r w:rsidR="00F82A77">
        <w:rPr>
          <w:sz w:val="28"/>
          <w:szCs w:val="28"/>
        </w:rPr>
        <w:t>17</w:t>
      </w:r>
      <w:r w:rsidR="00B0643B" w:rsidRPr="00B010C2">
        <w:rPr>
          <w:sz w:val="28"/>
          <w:szCs w:val="28"/>
        </w:rPr>
        <w:t xml:space="preserve"> </w:t>
      </w:r>
      <w:r w:rsidR="00F82A77">
        <w:rPr>
          <w:sz w:val="28"/>
          <w:szCs w:val="28"/>
        </w:rPr>
        <w:t>верес</w:t>
      </w:r>
      <w:r w:rsidR="00B010C2">
        <w:rPr>
          <w:sz w:val="28"/>
          <w:szCs w:val="28"/>
        </w:rPr>
        <w:t>ня</w:t>
      </w:r>
      <w:r w:rsidR="00B0643B" w:rsidRPr="00B010C2">
        <w:rPr>
          <w:sz w:val="28"/>
          <w:szCs w:val="28"/>
        </w:rPr>
        <w:t xml:space="preserve"> 202</w:t>
      </w:r>
      <w:r w:rsidR="00B010C2">
        <w:rPr>
          <w:sz w:val="28"/>
          <w:szCs w:val="28"/>
        </w:rPr>
        <w:t>4</w:t>
      </w:r>
      <w:r w:rsidR="00B0643B" w:rsidRPr="00B010C2">
        <w:rPr>
          <w:sz w:val="28"/>
          <w:szCs w:val="28"/>
        </w:rPr>
        <w:t xml:space="preserve"> року              </w:t>
      </w:r>
      <w:r w:rsidR="00113367" w:rsidRPr="00B010C2">
        <w:rPr>
          <w:sz w:val="28"/>
          <w:szCs w:val="28"/>
        </w:rPr>
        <w:t xml:space="preserve">        </w:t>
      </w:r>
      <w:r w:rsidR="00B0643B" w:rsidRPr="00B010C2">
        <w:rPr>
          <w:sz w:val="28"/>
          <w:szCs w:val="28"/>
        </w:rPr>
        <w:t>с. Піщана</w:t>
      </w:r>
      <w:r w:rsidR="00B010C2">
        <w:rPr>
          <w:sz w:val="28"/>
          <w:szCs w:val="28"/>
        </w:rPr>
        <w:t xml:space="preserve">                         </w:t>
      </w:r>
      <w:r w:rsidR="00B0643B" w:rsidRPr="00B010C2">
        <w:rPr>
          <w:sz w:val="28"/>
          <w:szCs w:val="28"/>
        </w:rPr>
        <w:t xml:space="preserve">                    № </w:t>
      </w:r>
      <w:r w:rsidR="005028C1">
        <w:rPr>
          <w:sz w:val="28"/>
          <w:szCs w:val="28"/>
        </w:rPr>
        <w:t>7</w:t>
      </w:r>
      <w:r w:rsidR="00F82A77">
        <w:rPr>
          <w:sz w:val="28"/>
          <w:szCs w:val="28"/>
        </w:rPr>
        <w:t>8</w:t>
      </w:r>
    </w:p>
    <w:p w:rsidR="00664DEC" w:rsidRDefault="00664DEC" w:rsidP="00B010C2">
      <w:pPr>
        <w:tabs>
          <w:tab w:val="left" w:pos="4466"/>
          <w:tab w:val="left" w:pos="9356"/>
        </w:tabs>
        <w:ind w:left="-426" w:right="282"/>
      </w:pPr>
    </w:p>
    <w:p w:rsidR="00F82A77" w:rsidRPr="001A1D1D" w:rsidRDefault="00B010C2" w:rsidP="001A1D1D">
      <w:pPr>
        <w:ind w:left="-284"/>
        <w:rPr>
          <w:b/>
          <w:sz w:val="28"/>
          <w:szCs w:val="28"/>
        </w:rPr>
      </w:pPr>
      <w:r w:rsidRPr="001A1D1D">
        <w:rPr>
          <w:b/>
          <w:sz w:val="28"/>
          <w:szCs w:val="28"/>
        </w:rPr>
        <w:t xml:space="preserve">Про </w:t>
      </w:r>
      <w:r w:rsidR="00F82A77" w:rsidRPr="001A1D1D">
        <w:rPr>
          <w:b/>
          <w:sz w:val="28"/>
          <w:szCs w:val="28"/>
        </w:rPr>
        <w:t>затвердження Переліку соціальних послуг,</w:t>
      </w:r>
      <w:r w:rsidR="001A1D1D">
        <w:rPr>
          <w:b/>
          <w:sz w:val="28"/>
          <w:szCs w:val="28"/>
        </w:rPr>
        <w:t xml:space="preserve"> </w:t>
      </w:r>
      <w:r w:rsidR="005E31B7">
        <w:rPr>
          <w:b/>
          <w:sz w:val="28"/>
          <w:szCs w:val="28"/>
        </w:rPr>
        <w:t xml:space="preserve"> </w:t>
      </w:r>
      <w:r w:rsidR="00F82A77" w:rsidRPr="001A1D1D">
        <w:rPr>
          <w:b/>
          <w:sz w:val="28"/>
          <w:szCs w:val="28"/>
        </w:rPr>
        <w:t xml:space="preserve">що надаються структурними підрозділами КП «Центр надання соціальних послуг» Піщанської сільської ради </w:t>
      </w:r>
      <w:r w:rsidR="000276E4" w:rsidRPr="001A1D1D">
        <w:rPr>
          <w:b/>
          <w:sz w:val="28"/>
          <w:szCs w:val="28"/>
        </w:rPr>
        <w:t>Подільського району</w:t>
      </w:r>
      <w:r w:rsidR="00B846D2">
        <w:rPr>
          <w:b/>
          <w:sz w:val="28"/>
          <w:szCs w:val="28"/>
        </w:rPr>
        <w:t xml:space="preserve"> </w:t>
      </w:r>
      <w:r w:rsidR="000276E4" w:rsidRPr="001A1D1D">
        <w:rPr>
          <w:b/>
          <w:sz w:val="28"/>
          <w:szCs w:val="28"/>
        </w:rPr>
        <w:t>Одеської області</w:t>
      </w:r>
    </w:p>
    <w:p w:rsidR="004A7A04" w:rsidRDefault="00B010C2" w:rsidP="004A7A04">
      <w:pPr>
        <w:pStyle w:val="af3"/>
        <w:ind w:left="-426" w:right="282" w:firstLine="284"/>
        <w:contextualSpacing/>
        <w:jc w:val="both"/>
        <w:rPr>
          <w:sz w:val="28"/>
          <w:szCs w:val="28"/>
          <w:lang w:val="uk-UA"/>
        </w:rPr>
      </w:pPr>
      <w:r w:rsidRPr="0052779A">
        <w:rPr>
          <w:sz w:val="28"/>
          <w:szCs w:val="28"/>
          <w:lang w:val="uk-UA"/>
        </w:rPr>
        <w:t>Відповідно до стат</w:t>
      </w:r>
      <w:r w:rsidR="005028C1">
        <w:rPr>
          <w:sz w:val="28"/>
          <w:szCs w:val="28"/>
          <w:lang w:val="uk-UA"/>
        </w:rPr>
        <w:t>ей</w:t>
      </w:r>
      <w:r w:rsidRPr="0052779A">
        <w:rPr>
          <w:sz w:val="28"/>
          <w:szCs w:val="28"/>
          <w:lang w:val="uk-UA"/>
        </w:rPr>
        <w:t xml:space="preserve"> </w:t>
      </w:r>
      <w:r w:rsidR="00F82A77">
        <w:rPr>
          <w:sz w:val="28"/>
          <w:szCs w:val="28"/>
          <w:lang w:val="uk-UA"/>
        </w:rPr>
        <w:t>34</w:t>
      </w:r>
      <w:r w:rsidRPr="0052779A">
        <w:rPr>
          <w:sz w:val="28"/>
          <w:szCs w:val="28"/>
          <w:lang w:val="uk-UA"/>
        </w:rPr>
        <w:t xml:space="preserve">, 59 Закону України «Про місцеве самоврядування в Україні», </w:t>
      </w:r>
      <w:r w:rsidR="00F82A77">
        <w:rPr>
          <w:sz w:val="28"/>
          <w:szCs w:val="28"/>
          <w:lang w:val="uk-UA"/>
        </w:rPr>
        <w:t xml:space="preserve">статті 28 Закону України «Про соціальні послуги», пункту 21 </w:t>
      </w:r>
      <w:r w:rsidRPr="0052779A">
        <w:rPr>
          <w:sz w:val="28"/>
          <w:szCs w:val="28"/>
          <w:lang w:val="uk-UA"/>
        </w:rPr>
        <w:t xml:space="preserve">Порядку </w:t>
      </w:r>
      <w:r w:rsidR="00F82A77">
        <w:rPr>
          <w:sz w:val="28"/>
          <w:szCs w:val="28"/>
          <w:lang w:val="uk-UA"/>
        </w:rPr>
        <w:t>організації надання соціальних послуг, затвердженого</w:t>
      </w:r>
      <w:r w:rsidRPr="0052779A">
        <w:rPr>
          <w:sz w:val="28"/>
          <w:szCs w:val="28"/>
          <w:lang w:val="uk-UA"/>
        </w:rPr>
        <w:t xml:space="preserve"> постановою Кабінету Міністрів України від 0</w:t>
      </w:r>
      <w:r w:rsidR="00F82A77">
        <w:rPr>
          <w:sz w:val="28"/>
          <w:szCs w:val="28"/>
          <w:lang w:val="uk-UA"/>
        </w:rPr>
        <w:t>1</w:t>
      </w:r>
      <w:r w:rsidRPr="0052779A">
        <w:rPr>
          <w:sz w:val="28"/>
          <w:szCs w:val="28"/>
          <w:lang w:val="uk-UA"/>
        </w:rPr>
        <w:t xml:space="preserve"> </w:t>
      </w:r>
      <w:r w:rsidR="00F82A77">
        <w:rPr>
          <w:sz w:val="28"/>
          <w:szCs w:val="28"/>
          <w:lang w:val="uk-UA"/>
        </w:rPr>
        <w:t>черв</w:t>
      </w:r>
      <w:r w:rsidRPr="0052779A">
        <w:rPr>
          <w:sz w:val="28"/>
          <w:szCs w:val="28"/>
          <w:lang w:val="uk-UA"/>
        </w:rPr>
        <w:t>ня 20</w:t>
      </w:r>
      <w:r w:rsidR="00F82A77">
        <w:rPr>
          <w:sz w:val="28"/>
          <w:szCs w:val="28"/>
          <w:lang w:val="uk-UA"/>
        </w:rPr>
        <w:t>20</w:t>
      </w:r>
      <w:r w:rsidRPr="0052779A">
        <w:rPr>
          <w:sz w:val="28"/>
          <w:szCs w:val="28"/>
          <w:lang w:val="uk-UA"/>
        </w:rPr>
        <w:t xml:space="preserve"> року №</w:t>
      </w:r>
      <w:r w:rsidR="005028C1">
        <w:rPr>
          <w:sz w:val="28"/>
          <w:szCs w:val="28"/>
          <w:lang w:val="uk-UA"/>
        </w:rPr>
        <w:t xml:space="preserve"> </w:t>
      </w:r>
      <w:r w:rsidR="00F82A77">
        <w:rPr>
          <w:sz w:val="28"/>
          <w:szCs w:val="28"/>
          <w:lang w:val="uk-UA"/>
        </w:rPr>
        <w:t>5</w:t>
      </w:r>
      <w:r w:rsidRPr="0052779A">
        <w:rPr>
          <w:sz w:val="28"/>
          <w:szCs w:val="28"/>
          <w:lang w:val="uk-UA"/>
        </w:rPr>
        <w:t>8</w:t>
      </w:r>
      <w:r w:rsidR="00F82A77">
        <w:rPr>
          <w:sz w:val="28"/>
          <w:szCs w:val="28"/>
          <w:lang w:val="uk-UA"/>
        </w:rPr>
        <w:t>7</w:t>
      </w:r>
      <w:r w:rsidRPr="0052779A">
        <w:rPr>
          <w:sz w:val="28"/>
          <w:szCs w:val="28"/>
          <w:lang w:val="uk-UA"/>
        </w:rPr>
        <w:t xml:space="preserve">, </w:t>
      </w:r>
      <w:r w:rsidR="00F82A77">
        <w:rPr>
          <w:sz w:val="28"/>
          <w:szCs w:val="28"/>
          <w:lang w:val="uk-UA"/>
        </w:rPr>
        <w:t>«Про організацію надання соціальних послуг»</w:t>
      </w:r>
      <w:r w:rsidR="000276E4">
        <w:rPr>
          <w:sz w:val="28"/>
          <w:szCs w:val="28"/>
          <w:lang w:val="uk-UA"/>
        </w:rPr>
        <w:t xml:space="preserve"> </w:t>
      </w:r>
      <w:r w:rsidR="00F82A77">
        <w:rPr>
          <w:sz w:val="28"/>
          <w:szCs w:val="28"/>
          <w:lang w:val="uk-UA"/>
        </w:rPr>
        <w:t>(зі змінами), Статуту комунального підприємства «Центр надання соціальних послуг» Піщанської сільської ради Подільського району Одеської області</w:t>
      </w:r>
      <w:r w:rsidR="00A26982">
        <w:rPr>
          <w:sz w:val="28"/>
          <w:szCs w:val="28"/>
          <w:lang w:val="uk-UA"/>
        </w:rPr>
        <w:t>,</w:t>
      </w:r>
      <w:r w:rsidR="00F82A77">
        <w:rPr>
          <w:sz w:val="28"/>
          <w:szCs w:val="28"/>
          <w:lang w:val="uk-UA"/>
        </w:rPr>
        <w:t xml:space="preserve"> з метою розширення переліку соціальних послуг, що надаються структурними підрозділами даного підприємства,</w:t>
      </w:r>
      <w:r w:rsidR="00A26982">
        <w:rPr>
          <w:sz w:val="28"/>
          <w:szCs w:val="28"/>
          <w:lang w:val="uk-UA"/>
        </w:rPr>
        <w:t xml:space="preserve"> </w:t>
      </w:r>
      <w:r w:rsidR="0052779A" w:rsidRPr="0052779A">
        <w:rPr>
          <w:sz w:val="28"/>
          <w:szCs w:val="28"/>
          <w:lang w:val="uk-UA"/>
        </w:rPr>
        <w:t>виконавчий комітет сільської ради</w:t>
      </w:r>
    </w:p>
    <w:p w:rsidR="004A7A04" w:rsidRDefault="004A7A04" w:rsidP="004A7A04">
      <w:pPr>
        <w:pStyle w:val="af3"/>
        <w:ind w:left="-426" w:right="282" w:firstLine="284"/>
        <w:contextualSpacing/>
        <w:jc w:val="both"/>
        <w:rPr>
          <w:sz w:val="28"/>
          <w:szCs w:val="28"/>
          <w:lang w:val="uk-UA"/>
        </w:rPr>
      </w:pPr>
    </w:p>
    <w:p w:rsidR="005028C1" w:rsidRPr="005028C1" w:rsidRDefault="005028C1" w:rsidP="004A7A04">
      <w:pPr>
        <w:pStyle w:val="af3"/>
        <w:ind w:left="-426" w:right="282"/>
        <w:contextualSpacing/>
        <w:jc w:val="both"/>
        <w:rPr>
          <w:sz w:val="28"/>
          <w:szCs w:val="28"/>
          <w:lang w:val="uk-UA"/>
        </w:rPr>
      </w:pPr>
      <w:r w:rsidRPr="005028C1">
        <w:rPr>
          <w:b/>
          <w:sz w:val="28"/>
          <w:szCs w:val="28"/>
          <w:lang w:val="uk-UA"/>
        </w:rPr>
        <w:t xml:space="preserve">ВИРІШИВ: </w:t>
      </w:r>
    </w:p>
    <w:p w:rsidR="002A1733" w:rsidRDefault="00B010C2" w:rsidP="002A1733">
      <w:pPr>
        <w:tabs>
          <w:tab w:val="left" w:pos="9356"/>
        </w:tabs>
        <w:ind w:left="-426" w:right="282"/>
        <w:jc w:val="both"/>
        <w:rPr>
          <w:sz w:val="28"/>
          <w:szCs w:val="28"/>
        </w:rPr>
      </w:pPr>
      <w:r w:rsidRPr="00944A33">
        <w:rPr>
          <w:sz w:val="28"/>
          <w:szCs w:val="28"/>
        </w:rPr>
        <w:t>1.</w:t>
      </w:r>
      <w:r w:rsidR="002A1733" w:rsidRPr="002A1733">
        <w:rPr>
          <w:sz w:val="28"/>
          <w:szCs w:val="28"/>
        </w:rPr>
        <w:t xml:space="preserve"> </w:t>
      </w:r>
      <w:bookmarkStart w:id="0" w:name="_GoBack"/>
      <w:bookmarkEnd w:id="0"/>
      <w:r w:rsidR="002A1733">
        <w:rPr>
          <w:sz w:val="28"/>
          <w:szCs w:val="28"/>
        </w:rPr>
        <w:t>Затвердити Перелік соціальних послуг, що надаються структурними підрозділами комунального підприємства «Центр надання соціальних послуг»</w:t>
      </w:r>
      <w:r w:rsidR="002A1733" w:rsidRPr="00944A33">
        <w:rPr>
          <w:sz w:val="28"/>
          <w:szCs w:val="28"/>
        </w:rPr>
        <w:t xml:space="preserve"> </w:t>
      </w:r>
      <w:r w:rsidR="002A1733">
        <w:rPr>
          <w:sz w:val="28"/>
          <w:szCs w:val="28"/>
        </w:rPr>
        <w:t>Піщанської</w:t>
      </w:r>
      <w:r w:rsidR="002A1733" w:rsidRPr="00944A33">
        <w:rPr>
          <w:sz w:val="28"/>
          <w:szCs w:val="28"/>
        </w:rPr>
        <w:t xml:space="preserve"> сільської </w:t>
      </w:r>
      <w:r w:rsidR="002A1733">
        <w:rPr>
          <w:sz w:val="28"/>
          <w:szCs w:val="28"/>
        </w:rPr>
        <w:t>ради Подільського району Одеської області</w:t>
      </w:r>
      <w:r w:rsidR="002A1733" w:rsidRPr="00944A33">
        <w:rPr>
          <w:sz w:val="28"/>
          <w:szCs w:val="28"/>
        </w:rPr>
        <w:t xml:space="preserve"> </w:t>
      </w:r>
      <w:r w:rsidR="002A1733">
        <w:rPr>
          <w:sz w:val="28"/>
          <w:szCs w:val="28"/>
        </w:rPr>
        <w:t xml:space="preserve">(додаток </w:t>
      </w:r>
      <w:r w:rsidR="00704A67">
        <w:rPr>
          <w:sz w:val="28"/>
          <w:szCs w:val="28"/>
        </w:rPr>
        <w:t>1</w:t>
      </w:r>
      <w:r w:rsidR="002A1733">
        <w:rPr>
          <w:sz w:val="28"/>
          <w:szCs w:val="28"/>
        </w:rPr>
        <w:t>).</w:t>
      </w:r>
      <w:r w:rsidR="002A1733" w:rsidRPr="00944A33">
        <w:rPr>
          <w:sz w:val="28"/>
          <w:szCs w:val="28"/>
        </w:rPr>
        <w:t xml:space="preserve"> </w:t>
      </w:r>
    </w:p>
    <w:p w:rsidR="002A1733" w:rsidRDefault="002A1733" w:rsidP="000276E4">
      <w:pPr>
        <w:tabs>
          <w:tab w:val="left" w:pos="9356"/>
        </w:tabs>
        <w:ind w:left="-426" w:right="282"/>
        <w:jc w:val="both"/>
        <w:rPr>
          <w:sz w:val="28"/>
          <w:szCs w:val="28"/>
        </w:rPr>
      </w:pPr>
    </w:p>
    <w:p w:rsidR="000276E4" w:rsidRDefault="00704A67" w:rsidP="000276E4">
      <w:pPr>
        <w:tabs>
          <w:tab w:val="left" w:pos="9356"/>
        </w:tabs>
        <w:ind w:left="-426" w:right="282"/>
        <w:jc w:val="both"/>
        <w:rPr>
          <w:sz w:val="28"/>
          <w:szCs w:val="28"/>
        </w:rPr>
      </w:pPr>
      <w:r>
        <w:rPr>
          <w:sz w:val="28"/>
          <w:szCs w:val="28"/>
        </w:rPr>
        <w:t>2.</w:t>
      </w:r>
      <w:r w:rsidR="000276E4">
        <w:rPr>
          <w:sz w:val="28"/>
          <w:szCs w:val="28"/>
        </w:rPr>
        <w:t>Затвердити Перелік соціальних послуг, що надаються за рахунок бюджетних коштів структурними підрозділами комунального підприємства «Центр надання соціальних послуг»</w:t>
      </w:r>
      <w:r w:rsidR="00B010C2" w:rsidRPr="00944A33">
        <w:rPr>
          <w:sz w:val="28"/>
          <w:szCs w:val="28"/>
        </w:rPr>
        <w:t xml:space="preserve"> </w:t>
      </w:r>
      <w:r w:rsidR="00A26982">
        <w:rPr>
          <w:sz w:val="28"/>
          <w:szCs w:val="28"/>
        </w:rPr>
        <w:t>Піщанської</w:t>
      </w:r>
      <w:r w:rsidR="00B010C2" w:rsidRPr="00944A33">
        <w:rPr>
          <w:sz w:val="28"/>
          <w:szCs w:val="28"/>
        </w:rPr>
        <w:t xml:space="preserve"> сільської </w:t>
      </w:r>
      <w:r w:rsidR="000276E4">
        <w:rPr>
          <w:sz w:val="28"/>
          <w:szCs w:val="28"/>
        </w:rPr>
        <w:t>ради Подільського району Одеської області</w:t>
      </w:r>
      <w:r w:rsidR="00B010C2" w:rsidRPr="00944A33">
        <w:rPr>
          <w:sz w:val="28"/>
          <w:szCs w:val="28"/>
        </w:rPr>
        <w:t xml:space="preserve"> </w:t>
      </w:r>
      <w:r w:rsidR="000276E4">
        <w:rPr>
          <w:sz w:val="28"/>
          <w:szCs w:val="28"/>
        </w:rPr>
        <w:t>(додаток</w:t>
      </w:r>
      <w:r w:rsidR="00986F49">
        <w:rPr>
          <w:sz w:val="28"/>
          <w:szCs w:val="28"/>
        </w:rPr>
        <w:t xml:space="preserve"> </w:t>
      </w:r>
      <w:r w:rsidR="002A1733">
        <w:rPr>
          <w:sz w:val="28"/>
          <w:szCs w:val="28"/>
        </w:rPr>
        <w:t>2</w:t>
      </w:r>
      <w:r w:rsidR="000276E4">
        <w:rPr>
          <w:sz w:val="28"/>
          <w:szCs w:val="28"/>
        </w:rPr>
        <w:t>).</w:t>
      </w:r>
      <w:r w:rsidR="00B010C2" w:rsidRPr="00944A33">
        <w:rPr>
          <w:sz w:val="28"/>
          <w:szCs w:val="28"/>
        </w:rPr>
        <w:t xml:space="preserve"> </w:t>
      </w:r>
    </w:p>
    <w:p w:rsidR="000276E4" w:rsidRDefault="000276E4" w:rsidP="000276E4">
      <w:pPr>
        <w:tabs>
          <w:tab w:val="left" w:pos="9356"/>
        </w:tabs>
        <w:ind w:left="-426" w:right="282"/>
        <w:jc w:val="both"/>
        <w:rPr>
          <w:sz w:val="28"/>
          <w:szCs w:val="28"/>
        </w:rPr>
      </w:pPr>
    </w:p>
    <w:p w:rsidR="000276E4" w:rsidRDefault="00704A67" w:rsidP="000276E4">
      <w:pPr>
        <w:tabs>
          <w:tab w:val="left" w:pos="9356"/>
        </w:tabs>
        <w:ind w:left="-426" w:right="282"/>
        <w:jc w:val="both"/>
        <w:rPr>
          <w:sz w:val="28"/>
          <w:szCs w:val="28"/>
        </w:rPr>
      </w:pPr>
      <w:r>
        <w:rPr>
          <w:sz w:val="28"/>
          <w:szCs w:val="28"/>
        </w:rPr>
        <w:t>3</w:t>
      </w:r>
      <w:r w:rsidR="00B010C2" w:rsidRPr="00986F49">
        <w:rPr>
          <w:sz w:val="28"/>
          <w:szCs w:val="28"/>
        </w:rPr>
        <w:t>.</w:t>
      </w:r>
      <w:r w:rsidR="000276E4">
        <w:rPr>
          <w:sz w:val="28"/>
          <w:szCs w:val="28"/>
        </w:rPr>
        <w:t xml:space="preserve"> Дане рішення набуває чинності з 01 жовтня 2024 року.</w:t>
      </w:r>
    </w:p>
    <w:p w:rsidR="000276E4" w:rsidRDefault="000276E4" w:rsidP="000276E4">
      <w:pPr>
        <w:tabs>
          <w:tab w:val="left" w:pos="9356"/>
        </w:tabs>
        <w:ind w:left="-426" w:right="282"/>
        <w:jc w:val="both"/>
        <w:rPr>
          <w:sz w:val="28"/>
          <w:szCs w:val="28"/>
        </w:rPr>
      </w:pPr>
    </w:p>
    <w:p w:rsidR="00B010C2" w:rsidRPr="00944A33" w:rsidRDefault="00704A67" w:rsidP="000276E4">
      <w:pPr>
        <w:tabs>
          <w:tab w:val="left" w:pos="9356"/>
        </w:tabs>
        <w:ind w:left="-426" w:right="282"/>
        <w:jc w:val="both"/>
        <w:rPr>
          <w:sz w:val="28"/>
          <w:szCs w:val="28"/>
        </w:rPr>
      </w:pPr>
      <w:r>
        <w:rPr>
          <w:sz w:val="28"/>
          <w:szCs w:val="28"/>
        </w:rPr>
        <w:t>4</w:t>
      </w:r>
      <w:r w:rsidR="00B010C2" w:rsidRPr="00944A33">
        <w:rPr>
          <w:sz w:val="28"/>
          <w:szCs w:val="28"/>
        </w:rPr>
        <w:t xml:space="preserve">. Контроль за виконанням рішення покласти на </w:t>
      </w:r>
      <w:r w:rsidR="00B010C2" w:rsidRPr="00944A33">
        <w:rPr>
          <w:color w:val="000000"/>
          <w:sz w:val="28"/>
          <w:szCs w:val="28"/>
        </w:rPr>
        <w:t>заступника сільського голови з питань діяльності виконавчих органів Володимира ГЕРБЕНСЬКОГО</w:t>
      </w:r>
      <w:r w:rsidR="000276E4">
        <w:rPr>
          <w:color w:val="000000"/>
          <w:sz w:val="28"/>
          <w:szCs w:val="28"/>
        </w:rPr>
        <w:t>.</w:t>
      </w:r>
    </w:p>
    <w:p w:rsidR="00A712E0" w:rsidRDefault="00A712E0" w:rsidP="00B010C2">
      <w:pPr>
        <w:pStyle w:val="a7"/>
        <w:tabs>
          <w:tab w:val="left" w:pos="9356"/>
        </w:tabs>
        <w:ind w:left="-426" w:right="282"/>
        <w:rPr>
          <w:b/>
          <w:lang w:val="uk-UA"/>
        </w:rPr>
      </w:pPr>
    </w:p>
    <w:p w:rsidR="00890AC5" w:rsidRDefault="00890AC5" w:rsidP="00B010C2">
      <w:pPr>
        <w:pStyle w:val="a7"/>
        <w:tabs>
          <w:tab w:val="left" w:pos="9356"/>
        </w:tabs>
        <w:ind w:left="-426" w:right="282"/>
        <w:rPr>
          <w:b/>
          <w:lang w:val="uk-UA"/>
        </w:rPr>
      </w:pPr>
    </w:p>
    <w:p w:rsidR="00890AC5" w:rsidRDefault="00890AC5" w:rsidP="00B010C2">
      <w:pPr>
        <w:pStyle w:val="a7"/>
        <w:tabs>
          <w:tab w:val="left" w:pos="9356"/>
        </w:tabs>
        <w:ind w:left="-426" w:right="282"/>
        <w:rPr>
          <w:rFonts w:ascii="Times New Roman" w:hAnsi="Times New Roman"/>
          <w:sz w:val="28"/>
          <w:szCs w:val="28"/>
          <w:lang w:val="uk-UA"/>
        </w:rPr>
      </w:pPr>
      <w:r w:rsidRPr="00890AC5">
        <w:rPr>
          <w:rFonts w:ascii="Times New Roman" w:hAnsi="Times New Roman"/>
          <w:sz w:val="28"/>
          <w:szCs w:val="28"/>
          <w:lang w:val="uk-UA"/>
        </w:rPr>
        <w:t>В.</w:t>
      </w:r>
      <w:r w:rsidR="00B61731">
        <w:rPr>
          <w:rFonts w:ascii="Times New Roman" w:hAnsi="Times New Roman"/>
          <w:sz w:val="28"/>
          <w:szCs w:val="28"/>
          <w:lang w:val="uk-UA"/>
        </w:rPr>
        <w:t xml:space="preserve"> </w:t>
      </w:r>
      <w:r w:rsidRPr="00890AC5">
        <w:rPr>
          <w:rFonts w:ascii="Times New Roman" w:hAnsi="Times New Roman"/>
          <w:sz w:val="28"/>
          <w:szCs w:val="28"/>
          <w:lang w:val="uk-UA"/>
        </w:rPr>
        <w:t xml:space="preserve">о. сільського голови                                          </w:t>
      </w:r>
      <w:r w:rsidR="001A1D1D">
        <w:rPr>
          <w:rFonts w:ascii="Times New Roman" w:hAnsi="Times New Roman"/>
          <w:sz w:val="28"/>
          <w:szCs w:val="28"/>
          <w:lang w:val="uk-UA"/>
        </w:rPr>
        <w:t xml:space="preserve">   </w:t>
      </w:r>
      <w:r w:rsidRPr="00890AC5">
        <w:rPr>
          <w:rFonts w:ascii="Times New Roman" w:hAnsi="Times New Roman"/>
          <w:sz w:val="28"/>
          <w:szCs w:val="28"/>
          <w:lang w:val="uk-UA"/>
        </w:rPr>
        <w:t xml:space="preserve">                  Валентина ГУЛЛА</w:t>
      </w:r>
    </w:p>
    <w:p w:rsidR="001A1D1D" w:rsidRDefault="001A1D1D" w:rsidP="00B010C2">
      <w:pPr>
        <w:pStyle w:val="a7"/>
        <w:tabs>
          <w:tab w:val="left" w:pos="9356"/>
        </w:tabs>
        <w:ind w:left="-426" w:right="282"/>
        <w:rPr>
          <w:rFonts w:ascii="Times New Roman" w:hAnsi="Times New Roman"/>
          <w:sz w:val="28"/>
          <w:szCs w:val="28"/>
          <w:lang w:val="uk-UA"/>
        </w:rPr>
      </w:pPr>
    </w:p>
    <w:p w:rsidR="001A1D1D" w:rsidRDefault="001A1D1D" w:rsidP="00B010C2">
      <w:pPr>
        <w:pStyle w:val="a7"/>
        <w:tabs>
          <w:tab w:val="left" w:pos="9356"/>
        </w:tabs>
        <w:ind w:left="-426" w:right="282"/>
        <w:rPr>
          <w:rFonts w:ascii="Times New Roman" w:hAnsi="Times New Roman"/>
          <w:sz w:val="28"/>
          <w:szCs w:val="28"/>
          <w:lang w:val="uk-UA"/>
        </w:rPr>
      </w:pPr>
    </w:p>
    <w:p w:rsidR="001A1D1D" w:rsidRDefault="001A1D1D" w:rsidP="00B010C2">
      <w:pPr>
        <w:pStyle w:val="a7"/>
        <w:tabs>
          <w:tab w:val="left" w:pos="9356"/>
        </w:tabs>
        <w:ind w:left="-426" w:right="282"/>
        <w:rPr>
          <w:rFonts w:ascii="Times New Roman" w:hAnsi="Times New Roman"/>
          <w:sz w:val="28"/>
          <w:szCs w:val="28"/>
          <w:lang w:val="uk-UA"/>
        </w:rPr>
      </w:pPr>
    </w:p>
    <w:p w:rsidR="001A1D1D" w:rsidRDefault="001A1D1D" w:rsidP="00B010C2">
      <w:pPr>
        <w:pStyle w:val="a7"/>
        <w:tabs>
          <w:tab w:val="left" w:pos="9356"/>
        </w:tabs>
        <w:ind w:left="-426" w:right="282"/>
        <w:rPr>
          <w:rFonts w:ascii="Times New Roman" w:hAnsi="Times New Roman"/>
          <w:sz w:val="28"/>
          <w:szCs w:val="28"/>
          <w:lang w:val="uk-UA"/>
        </w:rPr>
      </w:pPr>
    </w:p>
    <w:p w:rsidR="001A1D1D" w:rsidRPr="005E31B7" w:rsidRDefault="001A1D1D" w:rsidP="001A1D1D">
      <w:pPr>
        <w:pStyle w:val="a8"/>
        <w:jc w:val="right"/>
        <w:rPr>
          <w:lang w:val="uk-UA"/>
        </w:rPr>
      </w:pPr>
      <w:r w:rsidRPr="005E31B7">
        <w:rPr>
          <w:lang w:val="uk-UA"/>
        </w:rPr>
        <w:lastRenderedPageBreak/>
        <w:t>Додаток 1</w:t>
      </w:r>
    </w:p>
    <w:p w:rsidR="001A1D1D" w:rsidRDefault="001A1D1D" w:rsidP="001A1D1D">
      <w:pPr>
        <w:pStyle w:val="a8"/>
        <w:jc w:val="right"/>
        <w:rPr>
          <w:lang w:val="uk-UA"/>
        </w:rPr>
      </w:pPr>
      <w:r w:rsidRPr="005E31B7">
        <w:rPr>
          <w:lang w:val="uk-UA"/>
        </w:rPr>
        <w:t>до рішення виконавчого комітету</w:t>
      </w:r>
      <w:r>
        <w:rPr>
          <w:lang w:val="uk-UA"/>
        </w:rPr>
        <w:t xml:space="preserve"> </w:t>
      </w:r>
    </w:p>
    <w:p w:rsidR="001A1D1D" w:rsidRPr="005E31B7" w:rsidRDefault="001A1D1D" w:rsidP="001A1D1D">
      <w:pPr>
        <w:pStyle w:val="a8"/>
        <w:jc w:val="right"/>
        <w:rPr>
          <w:lang w:val="uk-UA"/>
        </w:rPr>
      </w:pPr>
      <w:r>
        <w:rPr>
          <w:lang w:val="uk-UA"/>
        </w:rPr>
        <w:t>Піщанської сільської ради</w:t>
      </w:r>
      <w:r w:rsidRPr="005E31B7">
        <w:rPr>
          <w:lang w:val="uk-UA"/>
        </w:rPr>
        <w:t xml:space="preserve">   </w:t>
      </w:r>
    </w:p>
    <w:p w:rsidR="00704A67" w:rsidRPr="00704A67" w:rsidRDefault="001A1D1D" w:rsidP="00704A67">
      <w:pPr>
        <w:pStyle w:val="a8"/>
        <w:jc w:val="right"/>
        <w:rPr>
          <w:b/>
          <w:lang w:val="uk-UA"/>
        </w:rPr>
      </w:pPr>
      <w:proofErr w:type="spellStart"/>
      <w:r w:rsidRPr="00053B23">
        <w:t>від</w:t>
      </w:r>
      <w:proofErr w:type="spellEnd"/>
      <w:r w:rsidRPr="00053B23">
        <w:t xml:space="preserve"> </w:t>
      </w:r>
      <w:r>
        <w:t>17</w:t>
      </w:r>
      <w:r w:rsidRPr="00053B23">
        <w:t> </w:t>
      </w:r>
      <w:proofErr w:type="spellStart"/>
      <w:r w:rsidRPr="00053B23">
        <w:t>вересня</w:t>
      </w:r>
      <w:proofErr w:type="spellEnd"/>
      <w:r w:rsidRPr="00053B23">
        <w:t xml:space="preserve"> 2024 року</w:t>
      </w:r>
      <w:r>
        <w:rPr>
          <w:lang w:val="uk-UA"/>
        </w:rPr>
        <w:t xml:space="preserve"> №78</w:t>
      </w:r>
      <w:r w:rsidRPr="00053B23">
        <w:t xml:space="preserve"> </w:t>
      </w:r>
    </w:p>
    <w:p w:rsidR="002A1733" w:rsidRPr="00704A67" w:rsidRDefault="002A1733" w:rsidP="002A1733">
      <w:pPr>
        <w:pStyle w:val="af7"/>
        <w:rPr>
          <w:rFonts w:ascii="Times New Roman" w:hAnsi="Times New Roman"/>
          <w:b w:val="0"/>
          <w:noProof/>
          <w:sz w:val="28"/>
          <w:szCs w:val="28"/>
        </w:rPr>
      </w:pPr>
      <w:r w:rsidRPr="00704A67">
        <w:rPr>
          <w:rFonts w:ascii="Times New Roman" w:hAnsi="Times New Roman"/>
          <w:noProof/>
          <w:sz w:val="28"/>
          <w:szCs w:val="28"/>
        </w:rPr>
        <w:t>Перелік соціальних послуг, що надаються в комунальному підприємстві «Центр надання соціальних послуг» Піщанської сільсктої ради Подільського району Одеської області</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3827"/>
        <w:gridCol w:w="2835"/>
      </w:tblGrid>
      <w:tr w:rsidR="002A1733" w:rsidRPr="00704A67" w:rsidTr="005461A5">
        <w:tc>
          <w:tcPr>
            <w:tcW w:w="993" w:type="dxa"/>
            <w:vAlign w:val="center"/>
            <w:hideMark/>
          </w:tcPr>
          <w:p w:rsidR="002A1733" w:rsidRPr="00704A67" w:rsidRDefault="002A1733" w:rsidP="005461A5">
            <w:pPr>
              <w:pStyle w:val="af6"/>
              <w:ind w:firstLine="0"/>
              <w:jc w:val="center"/>
              <w:rPr>
                <w:rFonts w:ascii="Times New Roman" w:hAnsi="Times New Roman"/>
                <w:noProof/>
                <w:szCs w:val="26"/>
                <w:lang w:val="en-US"/>
              </w:rPr>
            </w:pPr>
            <w:r w:rsidRPr="00704A67">
              <w:rPr>
                <w:rFonts w:ascii="Times New Roman" w:hAnsi="Times New Roman"/>
                <w:noProof/>
                <w:szCs w:val="26"/>
                <w:lang w:val="en-US"/>
              </w:rPr>
              <w:t>Поряд-ковий номер</w:t>
            </w:r>
          </w:p>
        </w:tc>
        <w:tc>
          <w:tcPr>
            <w:tcW w:w="2835" w:type="dxa"/>
            <w:vAlign w:val="center"/>
            <w:hideMark/>
          </w:tcPr>
          <w:p w:rsidR="002A1733" w:rsidRPr="00704A67" w:rsidRDefault="002A1733" w:rsidP="005461A5">
            <w:pPr>
              <w:pStyle w:val="af6"/>
              <w:ind w:firstLine="0"/>
              <w:jc w:val="center"/>
              <w:rPr>
                <w:rFonts w:ascii="Times New Roman" w:hAnsi="Times New Roman"/>
                <w:noProof/>
                <w:szCs w:val="26"/>
                <w:lang w:val="en-US"/>
              </w:rPr>
            </w:pPr>
            <w:r w:rsidRPr="00704A67">
              <w:rPr>
                <w:rFonts w:ascii="Times New Roman" w:hAnsi="Times New Roman"/>
                <w:noProof/>
                <w:szCs w:val="26"/>
                <w:lang w:val="en-US"/>
              </w:rPr>
              <w:t>Назва соціальної послуги</w:t>
            </w:r>
          </w:p>
        </w:tc>
        <w:tc>
          <w:tcPr>
            <w:tcW w:w="3827" w:type="dxa"/>
            <w:vAlign w:val="center"/>
            <w:hideMark/>
          </w:tcPr>
          <w:p w:rsidR="002A1733" w:rsidRPr="00704A67" w:rsidRDefault="002A1733" w:rsidP="005461A5">
            <w:pPr>
              <w:pStyle w:val="af6"/>
              <w:ind w:firstLine="0"/>
              <w:jc w:val="center"/>
              <w:rPr>
                <w:rFonts w:ascii="Times New Roman" w:hAnsi="Times New Roman"/>
                <w:noProof/>
                <w:szCs w:val="26"/>
                <w:lang w:val="ru-RU"/>
              </w:rPr>
            </w:pPr>
            <w:r w:rsidRPr="00704A67">
              <w:rPr>
                <w:rFonts w:ascii="Times New Roman" w:hAnsi="Times New Roman"/>
                <w:noProof/>
                <w:szCs w:val="26"/>
                <w:lang w:val="ru-RU"/>
              </w:rPr>
              <w:t>Короткий зміст та обсяг соціальної послуги</w:t>
            </w:r>
          </w:p>
        </w:tc>
        <w:tc>
          <w:tcPr>
            <w:tcW w:w="2835" w:type="dxa"/>
            <w:vAlign w:val="center"/>
          </w:tcPr>
          <w:p w:rsidR="002A1733" w:rsidRPr="00704A67" w:rsidRDefault="002A1733" w:rsidP="005461A5">
            <w:pPr>
              <w:pStyle w:val="af6"/>
              <w:ind w:firstLine="0"/>
              <w:jc w:val="center"/>
              <w:rPr>
                <w:rFonts w:ascii="Times New Roman" w:hAnsi="Times New Roman"/>
                <w:noProof/>
                <w:szCs w:val="26"/>
                <w:lang w:val="ru-RU"/>
              </w:rPr>
            </w:pPr>
            <w:r w:rsidRPr="00704A67">
              <w:rPr>
                <w:rFonts w:ascii="Times New Roman" w:hAnsi="Times New Roman"/>
                <w:noProof/>
                <w:szCs w:val="26"/>
                <w:lang w:val="ru-RU"/>
              </w:rPr>
              <w:t>Умови і порядок отримання соціальної послуги</w:t>
            </w:r>
          </w:p>
        </w:tc>
      </w:tr>
      <w:tr w:rsidR="002A1733" w:rsidRPr="00704A67" w:rsidTr="005461A5">
        <w:tc>
          <w:tcPr>
            <w:tcW w:w="993" w:type="dxa"/>
            <w:vAlign w:val="center"/>
          </w:tcPr>
          <w:p w:rsidR="002A1733" w:rsidRPr="00704A67" w:rsidRDefault="002A1733" w:rsidP="005461A5">
            <w:pPr>
              <w:pStyle w:val="af6"/>
              <w:ind w:firstLine="0"/>
              <w:jc w:val="center"/>
              <w:rPr>
                <w:rFonts w:ascii="Times New Roman" w:hAnsi="Times New Roman"/>
                <w:noProof/>
                <w:szCs w:val="26"/>
              </w:rPr>
            </w:pPr>
            <w:r w:rsidRPr="00704A67">
              <w:rPr>
                <w:rFonts w:ascii="Times New Roman" w:hAnsi="Times New Roman"/>
                <w:noProof/>
                <w:szCs w:val="26"/>
              </w:rPr>
              <w:t>1</w:t>
            </w:r>
          </w:p>
        </w:tc>
        <w:tc>
          <w:tcPr>
            <w:tcW w:w="2835" w:type="dxa"/>
            <w:vAlign w:val="center"/>
          </w:tcPr>
          <w:p w:rsidR="002A1733" w:rsidRPr="00704A67" w:rsidRDefault="002A1733" w:rsidP="005461A5">
            <w:pPr>
              <w:pStyle w:val="af6"/>
              <w:ind w:firstLine="0"/>
              <w:jc w:val="center"/>
              <w:rPr>
                <w:rFonts w:ascii="Times New Roman" w:hAnsi="Times New Roman"/>
                <w:noProof/>
                <w:szCs w:val="26"/>
              </w:rPr>
            </w:pPr>
            <w:r w:rsidRPr="00704A67">
              <w:rPr>
                <w:rFonts w:ascii="Times New Roman" w:hAnsi="Times New Roman"/>
                <w:noProof/>
                <w:szCs w:val="26"/>
              </w:rPr>
              <w:t>Інформування</w:t>
            </w:r>
          </w:p>
        </w:tc>
        <w:tc>
          <w:tcPr>
            <w:tcW w:w="3827" w:type="dxa"/>
            <w:vAlign w:val="center"/>
          </w:tcPr>
          <w:p w:rsidR="002A1733" w:rsidRPr="00704A67" w:rsidRDefault="002A1733" w:rsidP="005461A5">
            <w:pPr>
              <w:pStyle w:val="af6"/>
              <w:ind w:firstLine="0"/>
              <w:rPr>
                <w:rFonts w:ascii="Times New Roman" w:hAnsi="Times New Roman"/>
                <w:noProof/>
                <w:szCs w:val="26"/>
              </w:rPr>
            </w:pPr>
            <w:r w:rsidRPr="00704A67">
              <w:rPr>
                <w:rFonts w:ascii="Times New Roman" w:hAnsi="Times New Roman"/>
                <w:color w:val="333333"/>
                <w:szCs w:val="26"/>
                <w:shd w:val="clear" w:color="auto" w:fill="FFFFFF"/>
              </w:rPr>
              <w:t>надання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w:t>
            </w:r>
            <w:r w:rsidRPr="00704A67">
              <w:rPr>
                <w:rStyle w:val="rvts11"/>
                <w:rFonts w:ascii="Times New Roman" w:hAnsi="Times New Roman"/>
                <w:i/>
                <w:iCs/>
                <w:color w:val="333333"/>
                <w:szCs w:val="26"/>
                <w:shd w:val="clear" w:color="auto" w:fill="FFFFFF"/>
              </w:rPr>
              <w:t> </w:t>
            </w:r>
            <w:r w:rsidRPr="00704A67">
              <w:rPr>
                <w:rFonts w:ascii="Times New Roman" w:hAnsi="Times New Roman"/>
                <w:color w:val="333333"/>
                <w:szCs w:val="26"/>
                <w:shd w:val="clear" w:color="auto" w:fill="FFFFFF"/>
              </w:rPr>
              <w:t>інших видів допомоги, робіт, послуг</w:t>
            </w:r>
          </w:p>
        </w:tc>
        <w:tc>
          <w:tcPr>
            <w:tcW w:w="2835" w:type="dxa"/>
            <w:vAlign w:val="center"/>
          </w:tcPr>
          <w:p w:rsidR="002A1733" w:rsidRPr="00704A67" w:rsidRDefault="002A1733" w:rsidP="005461A5">
            <w:pPr>
              <w:pStyle w:val="af6"/>
              <w:ind w:firstLine="0"/>
              <w:rPr>
                <w:rFonts w:ascii="Times New Roman" w:hAnsi="Times New Roman"/>
                <w:color w:val="333333"/>
                <w:szCs w:val="26"/>
                <w:shd w:val="clear" w:color="auto" w:fill="FFFFFF"/>
              </w:rPr>
            </w:pPr>
            <w:r w:rsidRPr="00704A67">
              <w:rPr>
                <w:rFonts w:ascii="Times New Roman" w:hAnsi="Times New Roman"/>
                <w:color w:val="333333"/>
                <w:szCs w:val="26"/>
                <w:shd w:val="clear" w:color="auto" w:fill="FFFFFF"/>
              </w:rPr>
              <w:t>вразливі групи населення;</w:t>
            </w:r>
            <w:r w:rsidRPr="00704A67">
              <w:rPr>
                <w:rFonts w:ascii="Times New Roman" w:hAnsi="Times New Roman"/>
                <w:color w:val="333333"/>
                <w:szCs w:val="26"/>
              </w:rPr>
              <w:br/>
            </w:r>
            <w:r w:rsidRPr="00704A67">
              <w:rPr>
                <w:rFonts w:ascii="Times New Roman" w:hAnsi="Times New Roman"/>
                <w:color w:val="333333"/>
                <w:szCs w:val="26"/>
                <w:shd w:val="clear" w:color="auto" w:fill="FFFFFF"/>
              </w:rPr>
              <w:t>особи / сім'ї, які перебувають у складних життєвих обставинах</w:t>
            </w:r>
          </w:p>
          <w:p w:rsidR="002A1733" w:rsidRPr="00704A67" w:rsidRDefault="002A1733" w:rsidP="005461A5">
            <w:pPr>
              <w:pStyle w:val="af6"/>
              <w:ind w:firstLine="0"/>
              <w:rPr>
                <w:rFonts w:ascii="Times New Roman" w:hAnsi="Times New Roman"/>
                <w:color w:val="333333"/>
                <w:szCs w:val="26"/>
                <w:shd w:val="clear" w:color="auto" w:fill="FFFFFF"/>
              </w:rPr>
            </w:pPr>
            <w:r w:rsidRPr="00704A67">
              <w:rPr>
                <w:rFonts w:ascii="Times New Roman" w:hAnsi="Times New Roman"/>
                <w:color w:val="333333"/>
                <w:szCs w:val="26"/>
                <w:shd w:val="clear" w:color="auto" w:fill="FFFFFF"/>
              </w:rPr>
              <w:t>за місцем проживання/перебування отримувача соціальної послуги (вдома / на вулиці);</w:t>
            </w:r>
            <w:r w:rsidRPr="00704A67">
              <w:rPr>
                <w:rFonts w:ascii="Times New Roman" w:hAnsi="Times New Roman"/>
                <w:color w:val="333333"/>
                <w:szCs w:val="26"/>
              </w:rPr>
              <w:br/>
            </w:r>
            <w:proofErr w:type="spellStart"/>
            <w:r w:rsidRPr="00704A67">
              <w:rPr>
                <w:rFonts w:ascii="Times New Roman" w:hAnsi="Times New Roman"/>
                <w:color w:val="333333"/>
                <w:szCs w:val="26"/>
                <w:shd w:val="clear" w:color="auto" w:fill="FFFFFF"/>
              </w:rPr>
              <w:t>напівстаціонарно</w:t>
            </w:r>
            <w:proofErr w:type="spellEnd"/>
            <w:r w:rsidRPr="00704A67">
              <w:rPr>
                <w:rFonts w:ascii="Times New Roman" w:hAnsi="Times New Roman"/>
                <w:color w:val="333333"/>
                <w:szCs w:val="26"/>
                <w:shd w:val="clear" w:color="auto" w:fill="FFFFFF"/>
              </w:rPr>
              <w:t xml:space="preserve"> в приміщенні надавача соціальної послуги;</w:t>
            </w:r>
            <w:r w:rsidRPr="00704A67">
              <w:rPr>
                <w:rFonts w:ascii="Times New Roman" w:hAnsi="Times New Roman"/>
                <w:color w:val="333333"/>
                <w:szCs w:val="26"/>
              </w:rPr>
              <w:br/>
            </w:r>
            <w:r w:rsidRPr="00704A67">
              <w:rPr>
                <w:rFonts w:ascii="Times New Roman" w:hAnsi="Times New Roman"/>
                <w:color w:val="333333"/>
                <w:szCs w:val="26"/>
                <w:shd w:val="clear" w:color="auto" w:fill="FFFFFF"/>
              </w:rPr>
              <w:t>поза межами приміщення надавача соціальної послуги через мережу Інтернет;</w:t>
            </w:r>
            <w:r w:rsidRPr="00704A67">
              <w:rPr>
                <w:rFonts w:ascii="Times New Roman" w:hAnsi="Times New Roman"/>
                <w:color w:val="333333"/>
                <w:szCs w:val="26"/>
              </w:rPr>
              <w:br/>
            </w:r>
            <w:r w:rsidRPr="00704A67">
              <w:rPr>
                <w:rFonts w:ascii="Times New Roman" w:hAnsi="Times New Roman"/>
                <w:color w:val="333333"/>
                <w:szCs w:val="26"/>
                <w:shd w:val="clear" w:color="auto" w:fill="FFFFFF"/>
              </w:rPr>
              <w:t>за допомогою засобів рухомого (мобільного), фіксованого зв'язку;</w:t>
            </w:r>
          </w:p>
          <w:p w:rsidR="002A1733" w:rsidRPr="00704A67" w:rsidRDefault="002A1733" w:rsidP="005461A5">
            <w:pPr>
              <w:pStyle w:val="af6"/>
              <w:ind w:firstLine="0"/>
              <w:rPr>
                <w:rFonts w:ascii="Times New Roman" w:hAnsi="Times New Roman"/>
                <w:noProof/>
                <w:szCs w:val="26"/>
              </w:rPr>
            </w:pPr>
            <w:r w:rsidRPr="00704A67">
              <w:rPr>
                <w:rFonts w:ascii="Times New Roman" w:hAnsi="Times New Roman"/>
                <w:color w:val="333333"/>
                <w:szCs w:val="26"/>
                <w:shd w:val="clear" w:color="auto" w:fill="FFFFFF"/>
              </w:rPr>
              <w:t xml:space="preserve"> одноразово/екстрено (</w:t>
            </w:r>
            <w:proofErr w:type="spellStart"/>
            <w:r w:rsidRPr="00704A67">
              <w:rPr>
                <w:rFonts w:ascii="Times New Roman" w:hAnsi="Times New Roman"/>
                <w:color w:val="333333"/>
                <w:szCs w:val="26"/>
                <w:shd w:val="clear" w:color="auto" w:fill="FFFFFF"/>
              </w:rPr>
              <w:t>кризово</w:t>
            </w:r>
            <w:proofErr w:type="spellEnd"/>
            <w:r w:rsidRPr="00704A67">
              <w:rPr>
                <w:rFonts w:ascii="Times New Roman" w:hAnsi="Times New Roman"/>
                <w:color w:val="333333"/>
                <w:szCs w:val="26"/>
                <w:shd w:val="clear" w:color="auto" w:fill="FFFFFF"/>
              </w:rPr>
              <w:t>)</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rPr>
              <w:t xml:space="preserve"> 2</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Консультування</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допомога в аналізі життєвої ситуації, визначенні основних проблем, шляхів їх вирішення, складання плану виходу зі складної життєвої ситуації;психологічне консультування;надання інформації про соціально безпечну поведінку</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особи/сім'ї, які перебувають у СЖО</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за місцем проживання/перебування отримувача СП (вдома);</w:t>
            </w:r>
            <w:r w:rsidRPr="00704A67">
              <w:rPr>
                <w:rFonts w:ascii="Times New Roman" w:hAnsi="Times New Roman"/>
                <w:noProof/>
                <w:szCs w:val="26"/>
              </w:rPr>
              <w:t xml:space="preserve"> </w:t>
            </w:r>
            <w:r w:rsidRPr="00704A67">
              <w:rPr>
                <w:rFonts w:ascii="Times New Roman" w:hAnsi="Times New Roman"/>
                <w:noProof/>
                <w:szCs w:val="26"/>
                <w:lang w:val="ru-RU"/>
              </w:rPr>
              <w:t>напівстаціонарно в приміщенні надавача СП;</w:t>
            </w:r>
            <w:r w:rsidRPr="00704A67">
              <w:rPr>
                <w:rFonts w:ascii="Times New Roman" w:hAnsi="Times New Roman"/>
                <w:noProof/>
                <w:szCs w:val="26"/>
              </w:rPr>
              <w:t xml:space="preserve"> </w:t>
            </w:r>
            <w:r w:rsidRPr="00704A67">
              <w:rPr>
                <w:rFonts w:ascii="Times New Roman" w:hAnsi="Times New Roman"/>
                <w:noProof/>
                <w:szCs w:val="26"/>
                <w:lang w:val="ru-RU"/>
              </w:rPr>
              <w:t>через мережу Інтернет;за допомогою засобів рухомого (мобільного), фіксованого зв'язку</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одноразово/тимчасово/екстрено (кризово)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ru-RU"/>
              </w:rPr>
              <w:t xml:space="preserve"> </w:t>
            </w:r>
            <w:r w:rsidRPr="00704A67">
              <w:rPr>
                <w:rFonts w:ascii="Times New Roman" w:hAnsi="Times New Roman"/>
                <w:noProof/>
                <w:szCs w:val="26"/>
              </w:rPr>
              <w:t>3</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Посередництво</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 xml:space="preserve">допомога у врегулюванні </w:t>
            </w:r>
            <w:r w:rsidRPr="00704A67">
              <w:rPr>
                <w:rFonts w:ascii="Times New Roman" w:hAnsi="Times New Roman"/>
                <w:noProof/>
                <w:szCs w:val="26"/>
                <w:lang w:val="ru-RU"/>
              </w:rPr>
              <w:lastRenderedPageBreak/>
              <w:t>конфліктів;ведення переговорів;опрацювання шляхів та умов розв'язання конфлікту</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lastRenderedPageBreak/>
              <w:t xml:space="preserve">особи/сім'ї, які </w:t>
            </w:r>
            <w:r w:rsidRPr="00704A67">
              <w:rPr>
                <w:rFonts w:ascii="Times New Roman" w:hAnsi="Times New Roman"/>
                <w:noProof/>
                <w:szCs w:val="26"/>
                <w:lang w:val="ru-RU"/>
              </w:rPr>
              <w:lastRenderedPageBreak/>
              <w:t xml:space="preserve">перебувають у СЖО </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напівстаціонарно в приміщенні надавача СП; за місцем, визначеним посередником/медіатором і погодженим з усіма учасниками посередництва (медіації) 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ru-RU"/>
              </w:rPr>
              <w:lastRenderedPageBreak/>
              <w:t xml:space="preserve"> </w:t>
            </w:r>
            <w:r w:rsidRPr="00704A67">
              <w:rPr>
                <w:rFonts w:ascii="Times New Roman" w:hAnsi="Times New Roman"/>
                <w:noProof/>
                <w:szCs w:val="26"/>
              </w:rPr>
              <w:t>4</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Представництво інтересів</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ведення переговорів від імені отримувача СП за його дорученням;допомога в оформл. або відновл. документів;сприяння в реєстрації місця прожив. або перебув.;допомога у розшуку рідних та близьких, відновленні родин. та соціал. зв'язків;сприяння у забезпеченні доступу до ресурсів і послуг за місцем прожив./перебув., встановленні зв'язків з іншими фахівцями, службами, організаціями, підприємствами, органами, закладами, установами тощо;допомога в забезпеченні тех. засобами реабілітації</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особи/сім'ї, які перебувають у СЖО</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напівстаціонарно в приміщенні надавача СП;</w:t>
            </w:r>
            <w:r w:rsidRPr="00704A67">
              <w:rPr>
                <w:rFonts w:ascii="Times New Roman" w:hAnsi="Times New Roman"/>
                <w:noProof/>
                <w:szCs w:val="26"/>
              </w:rPr>
              <w:t xml:space="preserve"> </w:t>
            </w:r>
            <w:r w:rsidRPr="00704A67">
              <w:rPr>
                <w:rFonts w:ascii="Times New Roman" w:hAnsi="Times New Roman"/>
                <w:noProof/>
                <w:szCs w:val="26"/>
                <w:lang w:val="ru-RU"/>
              </w:rPr>
              <w:t>за місцем перебування отримувача СП поза межами місця проживання та приміщення надавача СП (крім вулиці)</w:t>
            </w:r>
          </w:p>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одноразово/тимчасово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en-US"/>
              </w:rPr>
              <w:t xml:space="preserve"> </w:t>
            </w:r>
            <w:r w:rsidRPr="00704A67">
              <w:rPr>
                <w:rFonts w:ascii="Times New Roman" w:hAnsi="Times New Roman"/>
                <w:noProof/>
                <w:szCs w:val="26"/>
              </w:rPr>
              <w:t>5</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Соціальна профілактика</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організація навчання та просвіти (лекції, бесіди, вистави, акції, створення та розповсюдження рекламно-інформаційних та просвітницьких матеріалів тощо);організація простору безпеки та розвитку;консультування;представництво інтересів;посередництво;інформування з питань СП, стосовно здорового способу життя, профілактики сусп. небезп. хвороб, протиправної поведінки, інституалізації дітей та дорослих з інвалідністю, дітей з групи ризику та громадян похилого віку, дискримінації та інше</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вразливі групи населення;</w:t>
            </w:r>
            <w:r w:rsidRPr="00704A67">
              <w:rPr>
                <w:rFonts w:ascii="Times New Roman" w:hAnsi="Times New Roman"/>
                <w:noProof/>
                <w:szCs w:val="26"/>
              </w:rPr>
              <w:t xml:space="preserve"> </w:t>
            </w:r>
            <w:r w:rsidRPr="00704A67">
              <w:rPr>
                <w:rFonts w:ascii="Times New Roman" w:hAnsi="Times New Roman"/>
                <w:noProof/>
                <w:szCs w:val="26"/>
                <w:lang w:val="ru-RU"/>
              </w:rPr>
              <w:t>особи/сім'ї, які перебувають у СЖО</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у приміщенні надавача СП;</w:t>
            </w:r>
            <w:r w:rsidRPr="00704A67">
              <w:rPr>
                <w:rFonts w:ascii="Times New Roman" w:hAnsi="Times New Roman"/>
                <w:noProof/>
                <w:szCs w:val="26"/>
              </w:rPr>
              <w:t xml:space="preserve"> </w:t>
            </w:r>
            <w:r w:rsidRPr="00704A67">
              <w:rPr>
                <w:rFonts w:ascii="Times New Roman" w:hAnsi="Times New Roman"/>
                <w:noProof/>
                <w:szCs w:val="26"/>
                <w:lang w:val="ru-RU"/>
              </w:rPr>
              <w:t>за місцем перебування отримувача СП;поза межами місця проживання та приміщення надавача СП, у тому числі на вулиці;через мережу Інтернет за допомогою засобів рухомого (мобільного), фіксованого зв'язку</w:t>
            </w:r>
          </w:p>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одноразово/тимчасово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en-US"/>
              </w:rPr>
              <w:t xml:space="preserve"> </w:t>
            </w:r>
            <w:r w:rsidRPr="00704A67">
              <w:rPr>
                <w:rFonts w:ascii="Times New Roman" w:hAnsi="Times New Roman"/>
                <w:noProof/>
                <w:szCs w:val="26"/>
              </w:rPr>
              <w:t>6</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 xml:space="preserve">Соціальний супровід сімей / осіб, які перебувають у </w:t>
            </w:r>
            <w:r w:rsidRPr="00704A67">
              <w:rPr>
                <w:rFonts w:ascii="Times New Roman" w:hAnsi="Times New Roman"/>
                <w:noProof/>
                <w:szCs w:val="26"/>
                <w:lang w:val="ru-RU"/>
              </w:rPr>
              <w:lastRenderedPageBreak/>
              <w:t>складних життєвих обставинах</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ru-RU"/>
              </w:rPr>
            </w:pPr>
            <w:proofErr w:type="gramStart"/>
            <w:r w:rsidRPr="00704A67">
              <w:rPr>
                <w:rFonts w:ascii="Times New Roman" w:hAnsi="Times New Roman"/>
                <w:noProof/>
                <w:szCs w:val="26"/>
                <w:lang w:val="ru-RU"/>
              </w:rPr>
              <w:lastRenderedPageBreak/>
              <w:t xml:space="preserve">консультування, регулярні зустрічі чи відвідування отримувача СП з метою </w:t>
            </w:r>
            <w:r w:rsidRPr="00704A67">
              <w:rPr>
                <w:rFonts w:ascii="Times New Roman" w:hAnsi="Times New Roman"/>
                <w:noProof/>
                <w:szCs w:val="26"/>
                <w:lang w:val="ru-RU"/>
              </w:rPr>
              <w:lastRenderedPageBreak/>
              <w:t>моніторингу виконання завдань, спрямованих на розв'язання складної життєвої ситуації отримувача СП;допомога в усвідомленні значення дій та/або розвиток вміння керувати ними;навчання та розвиток соціальних навичок, навичок виховання та догляду за дітьми, управління домогосподарством;консультування, психологічна п</w:t>
            </w:r>
            <w:proofErr w:type="gramEnd"/>
            <w:r w:rsidRPr="00704A67">
              <w:rPr>
                <w:rFonts w:ascii="Times New Roman" w:hAnsi="Times New Roman"/>
                <w:noProof/>
                <w:szCs w:val="26"/>
                <w:lang w:val="ru-RU"/>
              </w:rPr>
              <w:t>ідтримка</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lastRenderedPageBreak/>
              <w:t>сім'ї, які перебувають у СЖО</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 xml:space="preserve"> за місцем </w:t>
            </w:r>
            <w:r w:rsidRPr="00704A67">
              <w:rPr>
                <w:rFonts w:ascii="Times New Roman" w:hAnsi="Times New Roman"/>
                <w:noProof/>
                <w:szCs w:val="26"/>
                <w:lang w:val="ru-RU"/>
              </w:rPr>
              <w:lastRenderedPageBreak/>
              <w:t xml:space="preserve">проживання/перебування отримувача СП (вдома); напівстаціонарно в приміщенні надавача СП; за місцем перебування отримувача СП; поза межами місця проживання та приміщення надавача СП </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ru-RU"/>
              </w:rPr>
              <w:lastRenderedPageBreak/>
              <w:t xml:space="preserve"> </w:t>
            </w:r>
            <w:r w:rsidRPr="00704A67">
              <w:rPr>
                <w:rFonts w:ascii="Times New Roman" w:hAnsi="Times New Roman"/>
                <w:noProof/>
                <w:szCs w:val="26"/>
              </w:rPr>
              <w:t>7</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Екстрене (кризове) втручання</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перша психологічна допомога;консультування;інформування;представництво інтересів;допомога в організації отримання безоплатної правової, невідкладної медичної допомоги, притулку тощо</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особи, постраждалі від домашнього насильства;</w:t>
            </w:r>
            <w:r w:rsidRPr="00704A67">
              <w:rPr>
                <w:rFonts w:ascii="Times New Roman" w:hAnsi="Times New Roman"/>
                <w:noProof/>
                <w:szCs w:val="26"/>
              </w:rPr>
              <w:t xml:space="preserve"> </w:t>
            </w:r>
            <w:r w:rsidRPr="00704A67">
              <w:rPr>
                <w:rFonts w:ascii="Times New Roman" w:hAnsi="Times New Roman"/>
                <w:noProof/>
                <w:szCs w:val="26"/>
                <w:lang w:val="ru-RU"/>
              </w:rPr>
              <w:t>особи, постраждалі від торгівлі людьми;</w:t>
            </w:r>
            <w:r w:rsidRPr="00704A67">
              <w:rPr>
                <w:rFonts w:ascii="Times New Roman" w:hAnsi="Times New Roman"/>
                <w:noProof/>
                <w:szCs w:val="26"/>
              </w:rPr>
              <w:t xml:space="preserve"> </w:t>
            </w:r>
            <w:r w:rsidRPr="00704A67">
              <w:rPr>
                <w:rFonts w:ascii="Times New Roman" w:hAnsi="Times New Roman"/>
                <w:noProof/>
                <w:szCs w:val="26"/>
                <w:lang w:val="ru-RU"/>
              </w:rPr>
              <w:t>особи, яким завдана шкода пожежею, стихійним лихом, катастрофою, бойовими діями, тер. актом, збройним конфліктом, тимчасовою окупацією</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за місцем проживання/перебування отримувача СП (в тому числі вдома);</w:t>
            </w:r>
            <w:r w:rsidRPr="00704A67">
              <w:rPr>
                <w:rFonts w:ascii="Times New Roman" w:hAnsi="Times New Roman"/>
                <w:noProof/>
                <w:szCs w:val="26"/>
              </w:rPr>
              <w:t xml:space="preserve"> </w:t>
            </w:r>
            <w:r w:rsidRPr="00704A67">
              <w:rPr>
                <w:rFonts w:ascii="Times New Roman" w:hAnsi="Times New Roman"/>
                <w:noProof/>
                <w:szCs w:val="26"/>
                <w:lang w:val="ru-RU"/>
              </w:rPr>
              <w:t>у приміщенні надавача СП;</w:t>
            </w:r>
            <w:r w:rsidRPr="00704A67">
              <w:rPr>
                <w:rFonts w:ascii="Times New Roman" w:hAnsi="Times New Roman"/>
                <w:noProof/>
                <w:szCs w:val="26"/>
              </w:rPr>
              <w:t xml:space="preserve"> </w:t>
            </w:r>
            <w:r w:rsidRPr="00704A67">
              <w:rPr>
                <w:rFonts w:ascii="Times New Roman" w:hAnsi="Times New Roman"/>
                <w:noProof/>
                <w:szCs w:val="26"/>
                <w:lang w:val="ru-RU"/>
              </w:rPr>
              <w:t>за місцем перебування отримувача СП поза межами місця проживання та приміщення надавача СП, у тому числі на вулиці</w:t>
            </w:r>
          </w:p>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екстрено(кризово)/одноразово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en-US"/>
              </w:rPr>
              <w:t xml:space="preserve"> </w:t>
            </w:r>
            <w:r w:rsidRPr="00704A67">
              <w:rPr>
                <w:rFonts w:ascii="Times New Roman" w:hAnsi="Times New Roman"/>
                <w:noProof/>
                <w:szCs w:val="26"/>
              </w:rPr>
              <w:t>8</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Догляд вдома</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 xml:space="preserve">допомога в самообслугов. (дотримання особ. гігієни, годування), пересув. в побут. умовах, веденні дом. господарства (закупівля і доставка продуктів харч., ліків, приготув. їжі, космет. прибир. житла, оплата комун. платежів, прання білизни тв ін.), в організ. взаємодії з інш. фахівцями та службами (виклик лікаря, </w:t>
            </w:r>
            <w:r w:rsidRPr="00704A67">
              <w:rPr>
                <w:rFonts w:ascii="Times New Roman" w:hAnsi="Times New Roman"/>
                <w:noProof/>
                <w:szCs w:val="26"/>
                <w:lang w:val="en-US"/>
              </w:rPr>
              <w:lastRenderedPageBreak/>
              <w:t>працівників комун. служб тощо);навч. навичкам самообслугов.;допомога в забезпеч. тех. засобами реабілітації, навч. користув. ними;психол. підтримка;інформув. та представн. інтересів</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lastRenderedPageBreak/>
              <w:t>особи похилого віку;</w:t>
            </w:r>
            <w:r w:rsidRPr="00704A67">
              <w:rPr>
                <w:rFonts w:ascii="Times New Roman" w:hAnsi="Times New Roman"/>
                <w:noProof/>
                <w:szCs w:val="26"/>
              </w:rPr>
              <w:t xml:space="preserve"> </w:t>
            </w:r>
            <w:r w:rsidRPr="00704A67">
              <w:rPr>
                <w:rFonts w:ascii="Times New Roman" w:hAnsi="Times New Roman"/>
                <w:noProof/>
                <w:szCs w:val="26"/>
                <w:lang w:val="en-US"/>
              </w:rPr>
              <w:t>діти з інвалідністю;</w:t>
            </w:r>
            <w:r w:rsidRPr="00704A67">
              <w:rPr>
                <w:rFonts w:ascii="Times New Roman" w:hAnsi="Times New Roman"/>
                <w:noProof/>
                <w:szCs w:val="26"/>
              </w:rPr>
              <w:t xml:space="preserve"> </w:t>
            </w:r>
            <w:r w:rsidRPr="00704A67">
              <w:rPr>
                <w:rFonts w:ascii="Times New Roman" w:hAnsi="Times New Roman"/>
                <w:noProof/>
                <w:szCs w:val="26"/>
                <w:lang w:val="en-US"/>
              </w:rPr>
              <w:t>особи з інвалідністю;</w:t>
            </w:r>
            <w:r w:rsidRPr="00704A67">
              <w:rPr>
                <w:rFonts w:ascii="Times New Roman" w:hAnsi="Times New Roman"/>
                <w:noProof/>
                <w:szCs w:val="26"/>
              </w:rPr>
              <w:t xml:space="preserve"> </w:t>
            </w:r>
            <w:r w:rsidRPr="00704A67">
              <w:rPr>
                <w:rFonts w:ascii="Times New Roman" w:hAnsi="Times New Roman"/>
                <w:noProof/>
                <w:szCs w:val="26"/>
                <w:lang w:val="en-US"/>
              </w:rPr>
              <w:t>особи з тяжкими формами захворювання (у тому числі до встановлення інвалідності);</w:t>
            </w:r>
            <w:r w:rsidRPr="00704A67">
              <w:rPr>
                <w:rFonts w:ascii="Times New Roman" w:hAnsi="Times New Roman"/>
                <w:noProof/>
                <w:szCs w:val="26"/>
              </w:rPr>
              <w:t xml:space="preserve"> </w:t>
            </w:r>
            <w:r w:rsidRPr="00704A67">
              <w:rPr>
                <w:rFonts w:ascii="Times New Roman" w:hAnsi="Times New Roman"/>
                <w:noProof/>
                <w:szCs w:val="26"/>
                <w:lang w:val="en-US"/>
              </w:rPr>
              <w:t xml:space="preserve">особи з психічними та поведінковими порушеннями </w:t>
            </w:r>
            <w:r w:rsidRPr="00704A67">
              <w:rPr>
                <w:rFonts w:ascii="Times New Roman" w:hAnsi="Times New Roman"/>
                <w:noProof/>
                <w:szCs w:val="26"/>
                <w:lang w:val="en-US"/>
              </w:rPr>
              <w:lastRenderedPageBreak/>
              <w:t>(комбіновані порушення)</w:t>
            </w:r>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за місцем проживання отримувача СП;</w:t>
            </w:r>
            <w:r w:rsidRPr="00704A67">
              <w:rPr>
                <w:rFonts w:ascii="Times New Roman" w:hAnsi="Times New Roman"/>
                <w:noProof/>
                <w:szCs w:val="26"/>
              </w:rPr>
              <w:t xml:space="preserve"> </w:t>
            </w:r>
            <w:r w:rsidRPr="00704A67">
              <w:rPr>
                <w:rFonts w:ascii="Times New Roman" w:hAnsi="Times New Roman"/>
                <w:noProof/>
                <w:szCs w:val="26"/>
                <w:lang w:val="ru-RU"/>
              </w:rPr>
              <w:t>за місцем перебування отримувача СП (вдома)</w:t>
            </w:r>
          </w:p>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постійно/тимчасово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lang w:val="en-US"/>
              </w:rPr>
              <w:lastRenderedPageBreak/>
              <w:t xml:space="preserve"> </w:t>
            </w:r>
            <w:r w:rsidRPr="00704A67">
              <w:rPr>
                <w:rFonts w:ascii="Times New Roman" w:hAnsi="Times New Roman"/>
                <w:noProof/>
                <w:szCs w:val="26"/>
              </w:rPr>
              <w:t>9</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Догляд стаціонарний</w:t>
            </w:r>
          </w:p>
        </w:tc>
        <w:tc>
          <w:tcPr>
            <w:tcW w:w="3827"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створення умов для проживання;забезпечення харчуванням, твердим, м'яким інвентарем;допомога у самообслуговуванні (дотримання особистої гігієни, рухового режиму, прийом ліків, годування);спостереження за станом здоров'я, організація надання реабілітаційних та медичних послуг;допомога у забезпеченні технічними засобами реабілітації, навчання навичкам користування ними;навчання навичкам самообслуговування;організація розпорядку дня, у тому числі денної зайнятості, дозвілля</w:t>
            </w:r>
          </w:p>
        </w:tc>
        <w:tc>
          <w:tcPr>
            <w:tcW w:w="2835" w:type="dxa"/>
            <w:vAlign w:val="center"/>
          </w:tcPr>
          <w:p w:rsidR="002A1733" w:rsidRPr="00704A67" w:rsidRDefault="002A1733" w:rsidP="005461A5">
            <w:pPr>
              <w:pStyle w:val="af6"/>
              <w:spacing w:before="0"/>
              <w:ind w:firstLine="0"/>
              <w:rPr>
                <w:rFonts w:ascii="Times New Roman" w:hAnsi="Times New Roman"/>
                <w:noProof/>
                <w:szCs w:val="26"/>
                <w:lang w:val="en-US"/>
              </w:rPr>
            </w:pPr>
            <w:r w:rsidRPr="00704A67">
              <w:rPr>
                <w:rFonts w:ascii="Times New Roman" w:hAnsi="Times New Roman"/>
                <w:noProof/>
                <w:szCs w:val="26"/>
                <w:lang w:val="en-US"/>
              </w:rPr>
              <w:t>особи похилого віку;</w:t>
            </w:r>
            <w:r w:rsidRPr="00704A67">
              <w:rPr>
                <w:rFonts w:ascii="Times New Roman" w:hAnsi="Times New Roman"/>
                <w:noProof/>
                <w:szCs w:val="26"/>
              </w:rPr>
              <w:t xml:space="preserve"> </w:t>
            </w:r>
            <w:r w:rsidRPr="00704A67">
              <w:rPr>
                <w:rFonts w:ascii="Times New Roman" w:hAnsi="Times New Roman"/>
                <w:noProof/>
                <w:szCs w:val="26"/>
                <w:lang w:val="en-US"/>
              </w:rPr>
              <w:t>діти з інвалідністю;</w:t>
            </w:r>
            <w:r w:rsidRPr="00704A67">
              <w:rPr>
                <w:rFonts w:ascii="Times New Roman" w:hAnsi="Times New Roman"/>
                <w:noProof/>
                <w:szCs w:val="26"/>
              </w:rPr>
              <w:t xml:space="preserve"> </w:t>
            </w:r>
            <w:r w:rsidRPr="00704A67">
              <w:rPr>
                <w:rFonts w:ascii="Times New Roman" w:hAnsi="Times New Roman"/>
                <w:noProof/>
                <w:szCs w:val="26"/>
                <w:lang w:val="en-US"/>
              </w:rPr>
              <w:t>особи з інвалідністю;</w:t>
            </w:r>
            <w:r w:rsidRPr="00704A67">
              <w:rPr>
                <w:rFonts w:ascii="Times New Roman" w:hAnsi="Times New Roman"/>
                <w:noProof/>
                <w:szCs w:val="26"/>
              </w:rPr>
              <w:t xml:space="preserve"> </w:t>
            </w:r>
            <w:r w:rsidRPr="00704A67">
              <w:rPr>
                <w:rFonts w:ascii="Times New Roman" w:hAnsi="Times New Roman"/>
                <w:noProof/>
                <w:szCs w:val="26"/>
                <w:lang w:val="en-US"/>
              </w:rPr>
              <w:t>особи з тяжкими формами захворювання (у тому числі до встановлення інвалідності);</w:t>
            </w:r>
            <w:r w:rsidRPr="00704A67">
              <w:rPr>
                <w:rFonts w:ascii="Times New Roman" w:hAnsi="Times New Roman"/>
                <w:noProof/>
                <w:szCs w:val="26"/>
              </w:rPr>
              <w:t xml:space="preserve"> </w:t>
            </w:r>
            <w:r w:rsidRPr="00704A67">
              <w:rPr>
                <w:rFonts w:ascii="Times New Roman" w:hAnsi="Times New Roman"/>
                <w:noProof/>
                <w:szCs w:val="26"/>
                <w:lang w:val="en-US"/>
              </w:rPr>
              <w:t>особи з психічними та поведінковими порушеннями (комбіновані</w:t>
            </w:r>
          </w:p>
          <w:p w:rsidR="002A1733" w:rsidRPr="00704A67" w:rsidRDefault="002A1733" w:rsidP="005461A5">
            <w:pPr>
              <w:pStyle w:val="af6"/>
              <w:spacing w:before="0"/>
              <w:ind w:firstLine="0"/>
              <w:rPr>
                <w:rFonts w:ascii="Times New Roman" w:hAnsi="Times New Roman"/>
                <w:noProof/>
                <w:szCs w:val="26"/>
                <w:lang w:val="ru-RU"/>
              </w:rPr>
            </w:pPr>
            <w:proofErr w:type="gramStart"/>
            <w:r w:rsidRPr="00704A67">
              <w:rPr>
                <w:rFonts w:ascii="Times New Roman" w:hAnsi="Times New Roman"/>
                <w:noProof/>
                <w:szCs w:val="26"/>
                <w:lang w:val="ru-RU"/>
              </w:rPr>
              <w:t>порушення)</w:t>
            </w:r>
            <w:proofErr w:type="gramEnd"/>
          </w:p>
          <w:p w:rsidR="002A1733" w:rsidRPr="00704A67" w:rsidRDefault="002A1733" w:rsidP="005461A5">
            <w:pPr>
              <w:pStyle w:val="af6"/>
              <w:spacing w:before="0"/>
              <w:ind w:firstLine="0"/>
              <w:rPr>
                <w:rFonts w:ascii="Times New Roman" w:hAnsi="Times New Roman"/>
                <w:noProof/>
                <w:szCs w:val="26"/>
                <w:lang w:val="ru-RU"/>
              </w:rPr>
            </w:pPr>
            <w:r w:rsidRPr="00704A67">
              <w:rPr>
                <w:rFonts w:ascii="Times New Roman" w:hAnsi="Times New Roman"/>
                <w:noProof/>
                <w:szCs w:val="26"/>
                <w:lang w:val="ru-RU"/>
              </w:rPr>
              <w:t>стаціонарно в приміщенні надавача СП</w:t>
            </w:r>
            <w:r w:rsidRPr="00704A67">
              <w:rPr>
                <w:rFonts w:ascii="Times New Roman" w:hAnsi="Times New Roman"/>
                <w:noProof/>
                <w:szCs w:val="26"/>
              </w:rPr>
              <w:t xml:space="preserve"> </w:t>
            </w:r>
            <w:r w:rsidRPr="00704A67">
              <w:rPr>
                <w:rFonts w:ascii="Times New Roman" w:hAnsi="Times New Roman"/>
                <w:noProof/>
                <w:szCs w:val="26"/>
                <w:lang w:val="ru-RU"/>
              </w:rPr>
              <w:t>постійно/тимчасово</w:t>
            </w:r>
          </w:p>
        </w:tc>
      </w:tr>
      <w:tr w:rsidR="002A1733" w:rsidRPr="00704A67" w:rsidTr="005461A5">
        <w:tc>
          <w:tcPr>
            <w:tcW w:w="993" w:type="dxa"/>
            <w:vAlign w:val="center"/>
          </w:tcPr>
          <w:p w:rsidR="002A1733" w:rsidRPr="00704A67" w:rsidRDefault="002A1733" w:rsidP="005461A5">
            <w:pPr>
              <w:pStyle w:val="af6"/>
              <w:spacing w:before="0"/>
              <w:ind w:firstLine="0"/>
              <w:jc w:val="center"/>
              <w:rPr>
                <w:rFonts w:ascii="Times New Roman" w:hAnsi="Times New Roman"/>
                <w:noProof/>
                <w:szCs w:val="26"/>
              </w:rPr>
            </w:pPr>
            <w:r w:rsidRPr="00704A67">
              <w:rPr>
                <w:rFonts w:ascii="Times New Roman" w:hAnsi="Times New Roman"/>
                <w:noProof/>
                <w:szCs w:val="26"/>
              </w:rPr>
              <w:t>10</w:t>
            </w:r>
          </w:p>
        </w:tc>
        <w:tc>
          <w:tcPr>
            <w:tcW w:w="2835" w:type="dxa"/>
            <w:vAlign w:val="center"/>
          </w:tcPr>
          <w:p w:rsidR="002A1733" w:rsidRPr="00704A67" w:rsidRDefault="002A1733" w:rsidP="005461A5">
            <w:pPr>
              <w:pStyle w:val="af6"/>
              <w:spacing w:before="0"/>
              <w:ind w:firstLine="0"/>
              <w:rPr>
                <w:rFonts w:ascii="Times New Roman" w:hAnsi="Times New Roman"/>
                <w:noProof/>
                <w:szCs w:val="26"/>
              </w:rPr>
            </w:pPr>
            <w:r w:rsidRPr="00704A67">
              <w:rPr>
                <w:rFonts w:ascii="Times New Roman" w:hAnsi="Times New Roman"/>
                <w:color w:val="333333"/>
                <w:szCs w:val="26"/>
                <w:shd w:val="clear" w:color="auto" w:fill="FFFFFF"/>
              </w:rPr>
              <w:t>Соціальний супровід сімей, у яких виховуються діти-сироти і діти, позбавлені батьківського піклування</w:t>
            </w:r>
          </w:p>
        </w:tc>
        <w:tc>
          <w:tcPr>
            <w:tcW w:w="3827" w:type="dxa"/>
            <w:vAlign w:val="center"/>
          </w:tcPr>
          <w:p w:rsidR="002A1733" w:rsidRPr="00704A67" w:rsidRDefault="002A1733" w:rsidP="005461A5">
            <w:pPr>
              <w:pStyle w:val="af6"/>
              <w:spacing w:before="0"/>
              <w:ind w:firstLine="0"/>
              <w:rPr>
                <w:rFonts w:ascii="Times New Roman" w:hAnsi="Times New Roman"/>
                <w:noProof/>
                <w:szCs w:val="26"/>
              </w:rPr>
            </w:pPr>
            <w:r w:rsidRPr="00704A67">
              <w:rPr>
                <w:rFonts w:ascii="Times New Roman" w:hAnsi="Times New Roman"/>
                <w:color w:val="333333"/>
                <w:szCs w:val="26"/>
                <w:shd w:val="clear" w:color="auto" w:fill="FFFFFF"/>
              </w:rPr>
              <w:t>допомога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допомога у зміцненні / відновленні родинних та суспільно корисних зв'язків;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tc>
        <w:tc>
          <w:tcPr>
            <w:tcW w:w="2835" w:type="dxa"/>
            <w:vAlign w:val="center"/>
          </w:tcPr>
          <w:p w:rsidR="002A1733" w:rsidRPr="00704A67" w:rsidRDefault="002A1733" w:rsidP="005461A5">
            <w:pPr>
              <w:pStyle w:val="af6"/>
              <w:spacing w:before="0"/>
              <w:ind w:firstLine="0"/>
              <w:rPr>
                <w:rFonts w:ascii="Times New Roman" w:hAnsi="Times New Roman"/>
                <w:color w:val="333333"/>
                <w:szCs w:val="26"/>
                <w:shd w:val="clear" w:color="auto" w:fill="FFFFFF"/>
              </w:rPr>
            </w:pPr>
            <w:r w:rsidRPr="00704A67">
              <w:rPr>
                <w:rFonts w:ascii="Times New Roman" w:hAnsi="Times New Roman"/>
                <w:color w:val="333333"/>
                <w:szCs w:val="26"/>
                <w:shd w:val="clear" w:color="auto" w:fill="FFFFFF"/>
              </w:rPr>
              <w:t xml:space="preserve">сім'ї, у яких виховуються діти-сироти і діти, позбавлені батьківського піклування; </w:t>
            </w:r>
          </w:p>
          <w:p w:rsidR="002A1733" w:rsidRPr="00704A67" w:rsidRDefault="002A1733" w:rsidP="005461A5">
            <w:pPr>
              <w:pStyle w:val="af6"/>
              <w:spacing w:before="0"/>
              <w:ind w:firstLine="0"/>
              <w:rPr>
                <w:rFonts w:ascii="Times New Roman" w:hAnsi="Times New Roman"/>
                <w:noProof/>
                <w:szCs w:val="26"/>
              </w:rPr>
            </w:pPr>
            <w:r w:rsidRPr="00704A67">
              <w:rPr>
                <w:rFonts w:ascii="Times New Roman" w:hAnsi="Times New Roman"/>
                <w:color w:val="333333"/>
                <w:szCs w:val="26"/>
                <w:shd w:val="clear" w:color="auto" w:fill="FFFFFF"/>
              </w:rPr>
              <w:t>за місцем проживання/перебування отримувача соціальних послуг (вдома);</w:t>
            </w:r>
            <w:r w:rsidRPr="00704A67">
              <w:rPr>
                <w:rFonts w:ascii="Times New Roman" w:hAnsi="Times New Roman"/>
                <w:color w:val="333333"/>
                <w:szCs w:val="26"/>
              </w:rPr>
              <w:br/>
            </w:r>
            <w:proofErr w:type="spellStart"/>
            <w:r w:rsidRPr="00704A67">
              <w:rPr>
                <w:rFonts w:ascii="Times New Roman" w:hAnsi="Times New Roman"/>
                <w:color w:val="333333"/>
                <w:szCs w:val="26"/>
                <w:shd w:val="clear" w:color="auto" w:fill="FFFFFF"/>
              </w:rPr>
              <w:t>напівстаціонарно</w:t>
            </w:r>
            <w:proofErr w:type="spellEnd"/>
            <w:r w:rsidRPr="00704A67">
              <w:rPr>
                <w:rFonts w:ascii="Times New Roman" w:hAnsi="Times New Roman"/>
                <w:color w:val="333333"/>
                <w:szCs w:val="26"/>
                <w:shd w:val="clear" w:color="auto" w:fill="FFFFFF"/>
              </w:rPr>
              <w:t xml:space="preserve"> в приміщенні надавача соціальної послуги;</w:t>
            </w:r>
            <w:r w:rsidRPr="00704A67">
              <w:rPr>
                <w:rFonts w:ascii="Times New Roman" w:hAnsi="Times New Roman"/>
                <w:color w:val="333333"/>
                <w:szCs w:val="26"/>
              </w:rPr>
              <w:br/>
            </w:r>
            <w:r w:rsidRPr="00704A67">
              <w:rPr>
                <w:rFonts w:ascii="Times New Roman" w:hAnsi="Times New Roman"/>
                <w:color w:val="333333"/>
                <w:szCs w:val="26"/>
                <w:shd w:val="clear" w:color="auto" w:fill="FFFFFF"/>
              </w:rPr>
              <w:t>за місцем перебування отримувача соціальних послуг;</w:t>
            </w:r>
            <w:r w:rsidRPr="00704A67">
              <w:rPr>
                <w:rFonts w:ascii="Times New Roman" w:hAnsi="Times New Roman"/>
                <w:color w:val="333333"/>
                <w:szCs w:val="26"/>
              </w:rPr>
              <w:br/>
            </w:r>
            <w:r w:rsidRPr="00704A67">
              <w:rPr>
                <w:rFonts w:ascii="Times New Roman" w:hAnsi="Times New Roman"/>
                <w:color w:val="333333"/>
                <w:szCs w:val="26"/>
                <w:shd w:val="clear" w:color="auto" w:fill="FFFFFF"/>
              </w:rPr>
              <w:t>поза межами місця проживання та приміщення надавача соціальних послуг; постійно/тимчасово</w:t>
            </w:r>
          </w:p>
        </w:tc>
      </w:tr>
    </w:tbl>
    <w:p w:rsidR="001A1D1D" w:rsidRPr="00704A67" w:rsidRDefault="001A1D1D" w:rsidP="001A1D1D">
      <w:pPr>
        <w:pStyle w:val="a8"/>
        <w:jc w:val="both"/>
        <w:rPr>
          <w:sz w:val="26"/>
          <w:szCs w:val="26"/>
          <w:lang w:val="uk-UA"/>
        </w:rPr>
      </w:pPr>
    </w:p>
    <w:p w:rsidR="00704A67" w:rsidRPr="00704A67" w:rsidRDefault="001A1D1D" w:rsidP="00704A67">
      <w:pPr>
        <w:shd w:val="clear" w:color="auto" w:fill="FFFFFF"/>
        <w:rPr>
          <w:sz w:val="28"/>
          <w:szCs w:val="28"/>
        </w:rPr>
      </w:pPr>
      <w:r w:rsidRPr="00704A67">
        <w:rPr>
          <w:color w:val="000000"/>
          <w:spacing w:val="-6"/>
          <w:sz w:val="28"/>
          <w:szCs w:val="28"/>
        </w:rPr>
        <w:t>Секретар сільської ради                                                                    Валентина ГУЛЛА</w:t>
      </w:r>
    </w:p>
    <w:p w:rsidR="00704A67" w:rsidRPr="005E31B7" w:rsidRDefault="00704A67" w:rsidP="00704A67">
      <w:pPr>
        <w:pStyle w:val="a8"/>
        <w:jc w:val="right"/>
        <w:rPr>
          <w:lang w:val="uk-UA"/>
        </w:rPr>
      </w:pPr>
      <w:r w:rsidRPr="005E31B7">
        <w:rPr>
          <w:lang w:val="uk-UA"/>
        </w:rPr>
        <w:lastRenderedPageBreak/>
        <w:t xml:space="preserve">Додаток </w:t>
      </w:r>
      <w:r>
        <w:rPr>
          <w:lang w:val="uk-UA"/>
        </w:rPr>
        <w:t>2</w:t>
      </w:r>
    </w:p>
    <w:p w:rsidR="00704A67" w:rsidRDefault="00704A67" w:rsidP="00704A67">
      <w:pPr>
        <w:pStyle w:val="a8"/>
        <w:jc w:val="right"/>
        <w:rPr>
          <w:lang w:val="uk-UA"/>
        </w:rPr>
      </w:pPr>
      <w:r w:rsidRPr="005E31B7">
        <w:rPr>
          <w:lang w:val="uk-UA"/>
        </w:rPr>
        <w:t>до рішення виконавчого комітету</w:t>
      </w:r>
      <w:r>
        <w:rPr>
          <w:lang w:val="uk-UA"/>
        </w:rPr>
        <w:t xml:space="preserve"> </w:t>
      </w:r>
    </w:p>
    <w:p w:rsidR="00704A67" w:rsidRPr="005E31B7" w:rsidRDefault="00704A67" w:rsidP="00704A67">
      <w:pPr>
        <w:pStyle w:val="a8"/>
        <w:jc w:val="right"/>
        <w:rPr>
          <w:lang w:val="uk-UA"/>
        </w:rPr>
      </w:pPr>
      <w:r>
        <w:rPr>
          <w:lang w:val="uk-UA"/>
        </w:rPr>
        <w:t>Піщанської сільської ради</w:t>
      </w:r>
      <w:r w:rsidRPr="005E31B7">
        <w:rPr>
          <w:lang w:val="uk-UA"/>
        </w:rPr>
        <w:t xml:space="preserve">   </w:t>
      </w:r>
    </w:p>
    <w:p w:rsidR="00704A67" w:rsidRDefault="00704A67" w:rsidP="00704A67">
      <w:pPr>
        <w:pStyle w:val="a8"/>
        <w:jc w:val="right"/>
        <w:rPr>
          <w:lang w:val="uk-UA"/>
        </w:rPr>
      </w:pPr>
      <w:r w:rsidRPr="00704A67">
        <w:rPr>
          <w:lang w:val="uk-UA"/>
        </w:rPr>
        <w:t>від 17</w:t>
      </w:r>
      <w:r w:rsidRPr="00053B23">
        <w:t> </w:t>
      </w:r>
      <w:r w:rsidRPr="00704A67">
        <w:rPr>
          <w:lang w:val="uk-UA"/>
        </w:rPr>
        <w:t>вересня 2024 року</w:t>
      </w:r>
      <w:r>
        <w:rPr>
          <w:lang w:val="uk-UA"/>
        </w:rPr>
        <w:t xml:space="preserve"> №78</w:t>
      </w:r>
      <w:r w:rsidRPr="00704A67">
        <w:rPr>
          <w:lang w:val="uk-UA"/>
        </w:rPr>
        <w:t xml:space="preserve"> </w:t>
      </w:r>
    </w:p>
    <w:p w:rsidR="00704A67" w:rsidRDefault="00704A67" w:rsidP="00704A67">
      <w:pPr>
        <w:pStyle w:val="a8"/>
        <w:jc w:val="right"/>
        <w:rPr>
          <w:lang w:val="uk-UA"/>
        </w:rPr>
      </w:pPr>
    </w:p>
    <w:p w:rsidR="00704A67" w:rsidRDefault="00704A67" w:rsidP="00704A67">
      <w:pPr>
        <w:pStyle w:val="a8"/>
        <w:jc w:val="right"/>
        <w:rPr>
          <w:lang w:val="uk-UA"/>
        </w:rPr>
      </w:pPr>
    </w:p>
    <w:p w:rsidR="00704A67" w:rsidRPr="00704A67" w:rsidRDefault="00704A67" w:rsidP="00704A67">
      <w:pPr>
        <w:jc w:val="center"/>
        <w:rPr>
          <w:b/>
          <w:sz w:val="28"/>
          <w:szCs w:val="28"/>
        </w:rPr>
      </w:pPr>
      <w:r w:rsidRPr="00704A67">
        <w:rPr>
          <w:b/>
          <w:sz w:val="28"/>
          <w:szCs w:val="28"/>
        </w:rPr>
        <w:t>Перелік соціальних послуг, що  надаються за рахунок бюджетних коштів особам, які перебувають у складних життєвих обставинах  і не можуть самостійно подолати їх та вразливим категоріям населення, що  проживають (перебувають)  на території Піщанської сільської територіальної громади</w:t>
      </w:r>
    </w:p>
    <w:p w:rsidR="00704A67" w:rsidRPr="00692A57" w:rsidRDefault="00704A67" w:rsidP="00704A67">
      <w:pPr>
        <w:jc w:val="center"/>
      </w:pPr>
    </w:p>
    <w:tbl>
      <w:tblPr>
        <w:tblStyle w:val="a3"/>
        <w:tblpPr w:leftFromText="180" w:rightFromText="180" w:vertAnchor="text" w:horzAnchor="margin" w:tblpY="127"/>
        <w:tblW w:w="0" w:type="auto"/>
        <w:tblLook w:val="04A0" w:firstRow="1" w:lastRow="0" w:firstColumn="1" w:lastColumn="0" w:noHBand="0" w:noVBand="1"/>
      </w:tblPr>
      <w:tblGrid>
        <w:gridCol w:w="4789"/>
        <w:gridCol w:w="4783"/>
      </w:tblGrid>
      <w:tr w:rsidR="00704A67" w:rsidRPr="00704A67" w:rsidTr="005461A5">
        <w:tc>
          <w:tcPr>
            <w:tcW w:w="4839" w:type="dxa"/>
          </w:tcPr>
          <w:p w:rsidR="00704A67" w:rsidRPr="00704A67" w:rsidRDefault="00704A67" w:rsidP="005461A5">
            <w:pPr>
              <w:jc w:val="center"/>
              <w:rPr>
                <w:sz w:val="26"/>
                <w:szCs w:val="26"/>
              </w:rPr>
            </w:pPr>
            <w:r w:rsidRPr="00704A67">
              <w:rPr>
                <w:sz w:val="26"/>
                <w:szCs w:val="26"/>
              </w:rPr>
              <w:t>Назва соціальної послуги</w:t>
            </w:r>
          </w:p>
        </w:tc>
        <w:tc>
          <w:tcPr>
            <w:tcW w:w="4840" w:type="dxa"/>
          </w:tcPr>
          <w:p w:rsidR="00704A67" w:rsidRPr="00704A67" w:rsidRDefault="00704A67" w:rsidP="005461A5">
            <w:pPr>
              <w:jc w:val="center"/>
              <w:rPr>
                <w:sz w:val="26"/>
                <w:szCs w:val="26"/>
              </w:rPr>
            </w:pPr>
            <w:r w:rsidRPr="00704A67">
              <w:rPr>
                <w:sz w:val="26"/>
                <w:szCs w:val="26"/>
              </w:rPr>
              <w:t xml:space="preserve">Умови надання </w:t>
            </w:r>
          </w:p>
        </w:tc>
      </w:tr>
      <w:tr w:rsidR="00704A67" w:rsidRPr="00704A67" w:rsidTr="005461A5">
        <w:tc>
          <w:tcPr>
            <w:tcW w:w="4839" w:type="dxa"/>
          </w:tcPr>
          <w:p w:rsidR="00704A67" w:rsidRPr="00704A67" w:rsidRDefault="00704A67" w:rsidP="005461A5">
            <w:pPr>
              <w:jc w:val="center"/>
              <w:rPr>
                <w:color w:val="000000" w:themeColor="text1"/>
                <w:sz w:val="26"/>
                <w:szCs w:val="26"/>
              </w:rPr>
            </w:pPr>
            <w:r w:rsidRPr="00704A67">
              <w:rPr>
                <w:color w:val="000000" w:themeColor="text1"/>
                <w:sz w:val="26"/>
                <w:szCs w:val="26"/>
              </w:rPr>
              <w:t>Догляд вдома</w:t>
            </w:r>
          </w:p>
        </w:tc>
        <w:tc>
          <w:tcPr>
            <w:tcW w:w="4840" w:type="dxa"/>
          </w:tcPr>
          <w:p w:rsidR="00704A67" w:rsidRPr="00704A67" w:rsidRDefault="00704A67" w:rsidP="005461A5">
            <w:pPr>
              <w:jc w:val="center"/>
              <w:rPr>
                <w:sz w:val="26"/>
                <w:szCs w:val="26"/>
              </w:rPr>
            </w:pPr>
            <w:r w:rsidRPr="00704A67">
              <w:rPr>
                <w:color w:val="333333"/>
                <w:sz w:val="26"/>
                <w:szCs w:val="26"/>
                <w:shd w:val="clear" w:color="auto" w:fill="FFFFFF"/>
                <w:lang w:val="ru-RU"/>
              </w:rPr>
              <w:t xml:space="preserve">За </w:t>
            </w:r>
            <w:proofErr w:type="spellStart"/>
            <w:r w:rsidRPr="00704A67">
              <w:rPr>
                <w:color w:val="333333"/>
                <w:sz w:val="26"/>
                <w:szCs w:val="26"/>
                <w:shd w:val="clear" w:color="auto" w:fill="FFFFFF"/>
                <w:lang w:val="ru-RU"/>
              </w:rPr>
              <w:t>рахунок</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бюджетних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коштів</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незалежно</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від</w:t>
            </w:r>
            <w:proofErr w:type="spellEnd"/>
            <w:r w:rsidRPr="00704A67">
              <w:rPr>
                <w:color w:val="333333"/>
                <w:sz w:val="26"/>
                <w:szCs w:val="26"/>
                <w:shd w:val="clear" w:color="auto" w:fill="FFFFFF"/>
                <w:lang w:val="ru-RU"/>
              </w:rPr>
              <w:t xml:space="preserve"> доходу </w:t>
            </w:r>
            <w:proofErr w:type="spellStart"/>
            <w:r w:rsidRPr="00704A67">
              <w:rPr>
                <w:color w:val="333333"/>
                <w:sz w:val="26"/>
                <w:szCs w:val="26"/>
                <w:shd w:val="clear" w:color="auto" w:fill="FFFFFF"/>
                <w:lang w:val="ru-RU"/>
              </w:rPr>
              <w:t>отримувача</w:t>
            </w:r>
            <w:proofErr w:type="spellEnd"/>
            <w:r w:rsidRPr="00704A67">
              <w:rPr>
                <w:color w:val="333333"/>
                <w:sz w:val="26"/>
                <w:szCs w:val="26"/>
                <w:shd w:val="clear" w:color="auto" w:fill="FFFFFF"/>
                <w:lang w:val="ru-RU"/>
              </w:rPr>
              <w:t xml:space="preserve"> </w:t>
            </w:r>
            <w:proofErr w:type="spellStart"/>
            <w:proofErr w:type="gramStart"/>
            <w:r w:rsidRPr="00704A67">
              <w:rPr>
                <w:color w:val="333333"/>
                <w:sz w:val="26"/>
                <w:szCs w:val="26"/>
                <w:shd w:val="clear" w:color="auto" w:fill="FFFFFF"/>
                <w:lang w:val="ru-RU"/>
              </w:rPr>
              <w:t>соц</w:t>
            </w:r>
            <w:proofErr w:type="gramEnd"/>
            <w:r w:rsidRPr="00704A67">
              <w:rPr>
                <w:color w:val="333333"/>
                <w:sz w:val="26"/>
                <w:szCs w:val="26"/>
                <w:shd w:val="clear" w:color="auto" w:fill="FFFFFF"/>
                <w:lang w:val="ru-RU"/>
              </w:rPr>
              <w:t>іальних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послуг</w:t>
            </w:r>
            <w:proofErr w:type="spellEnd"/>
          </w:p>
        </w:tc>
      </w:tr>
      <w:tr w:rsidR="00704A67" w:rsidRPr="00704A67" w:rsidTr="005461A5">
        <w:tc>
          <w:tcPr>
            <w:tcW w:w="4839" w:type="dxa"/>
          </w:tcPr>
          <w:p w:rsidR="00704A67" w:rsidRPr="00704A67" w:rsidRDefault="00704A67" w:rsidP="005461A5">
            <w:pPr>
              <w:jc w:val="center"/>
              <w:rPr>
                <w:color w:val="000000" w:themeColor="text1"/>
                <w:sz w:val="26"/>
                <w:szCs w:val="26"/>
              </w:rPr>
            </w:pPr>
            <w:r w:rsidRPr="00704A67">
              <w:rPr>
                <w:color w:val="000000" w:themeColor="text1"/>
                <w:sz w:val="26"/>
                <w:szCs w:val="26"/>
              </w:rPr>
              <w:t xml:space="preserve">Консультування </w:t>
            </w:r>
          </w:p>
        </w:tc>
        <w:tc>
          <w:tcPr>
            <w:tcW w:w="4840" w:type="dxa"/>
          </w:tcPr>
          <w:p w:rsidR="00704A67" w:rsidRPr="00704A67" w:rsidRDefault="00704A67" w:rsidP="005461A5">
            <w:pPr>
              <w:jc w:val="center"/>
              <w:rPr>
                <w:sz w:val="26"/>
                <w:szCs w:val="26"/>
              </w:rPr>
            </w:pPr>
            <w:r w:rsidRPr="00704A67">
              <w:rPr>
                <w:color w:val="333333"/>
                <w:sz w:val="26"/>
                <w:szCs w:val="26"/>
                <w:shd w:val="clear" w:color="auto" w:fill="FFFFFF"/>
                <w:lang w:val="ru-RU"/>
              </w:rPr>
              <w:t xml:space="preserve">За </w:t>
            </w:r>
            <w:proofErr w:type="spellStart"/>
            <w:r w:rsidRPr="00704A67">
              <w:rPr>
                <w:color w:val="333333"/>
                <w:sz w:val="26"/>
                <w:szCs w:val="26"/>
                <w:shd w:val="clear" w:color="auto" w:fill="FFFFFF"/>
                <w:lang w:val="ru-RU"/>
              </w:rPr>
              <w:t>рахунок</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бюджетних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коштів</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незалежно</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від</w:t>
            </w:r>
            <w:proofErr w:type="spellEnd"/>
            <w:r w:rsidRPr="00704A67">
              <w:rPr>
                <w:color w:val="333333"/>
                <w:sz w:val="26"/>
                <w:szCs w:val="26"/>
                <w:shd w:val="clear" w:color="auto" w:fill="FFFFFF"/>
                <w:lang w:val="ru-RU"/>
              </w:rPr>
              <w:t xml:space="preserve"> доходу </w:t>
            </w:r>
            <w:proofErr w:type="spellStart"/>
            <w:r w:rsidRPr="00704A67">
              <w:rPr>
                <w:color w:val="333333"/>
                <w:sz w:val="26"/>
                <w:szCs w:val="26"/>
                <w:shd w:val="clear" w:color="auto" w:fill="FFFFFF"/>
                <w:lang w:val="ru-RU"/>
              </w:rPr>
              <w:t>отримувача</w:t>
            </w:r>
            <w:proofErr w:type="spellEnd"/>
            <w:r w:rsidRPr="00704A67">
              <w:rPr>
                <w:color w:val="333333"/>
                <w:sz w:val="26"/>
                <w:szCs w:val="26"/>
                <w:shd w:val="clear" w:color="auto" w:fill="FFFFFF"/>
                <w:lang w:val="ru-RU"/>
              </w:rPr>
              <w:t xml:space="preserve"> </w:t>
            </w:r>
            <w:proofErr w:type="spellStart"/>
            <w:proofErr w:type="gramStart"/>
            <w:r w:rsidRPr="00704A67">
              <w:rPr>
                <w:color w:val="333333"/>
                <w:sz w:val="26"/>
                <w:szCs w:val="26"/>
                <w:shd w:val="clear" w:color="auto" w:fill="FFFFFF"/>
                <w:lang w:val="ru-RU"/>
              </w:rPr>
              <w:t>соц</w:t>
            </w:r>
            <w:proofErr w:type="gramEnd"/>
            <w:r w:rsidRPr="00704A67">
              <w:rPr>
                <w:color w:val="333333"/>
                <w:sz w:val="26"/>
                <w:szCs w:val="26"/>
                <w:shd w:val="clear" w:color="auto" w:fill="FFFFFF"/>
                <w:lang w:val="ru-RU"/>
              </w:rPr>
              <w:t>іальних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послуг</w:t>
            </w:r>
            <w:proofErr w:type="spellEnd"/>
          </w:p>
        </w:tc>
      </w:tr>
      <w:tr w:rsidR="00704A67" w:rsidRPr="00704A67" w:rsidTr="005461A5">
        <w:tc>
          <w:tcPr>
            <w:tcW w:w="4839" w:type="dxa"/>
          </w:tcPr>
          <w:p w:rsidR="00704A67" w:rsidRPr="00704A67" w:rsidRDefault="00704A67" w:rsidP="005461A5">
            <w:pPr>
              <w:jc w:val="center"/>
              <w:rPr>
                <w:color w:val="000000" w:themeColor="text1"/>
                <w:sz w:val="26"/>
                <w:szCs w:val="26"/>
              </w:rPr>
            </w:pPr>
            <w:r w:rsidRPr="00704A67">
              <w:rPr>
                <w:color w:val="000000" w:themeColor="text1"/>
                <w:sz w:val="26"/>
                <w:szCs w:val="26"/>
              </w:rPr>
              <w:t>Інформування</w:t>
            </w:r>
          </w:p>
        </w:tc>
        <w:tc>
          <w:tcPr>
            <w:tcW w:w="4840" w:type="dxa"/>
          </w:tcPr>
          <w:p w:rsidR="00704A67" w:rsidRPr="00704A67" w:rsidRDefault="00704A67" w:rsidP="005461A5">
            <w:pPr>
              <w:jc w:val="center"/>
              <w:rPr>
                <w:sz w:val="26"/>
                <w:szCs w:val="26"/>
              </w:rPr>
            </w:pPr>
            <w:r w:rsidRPr="00704A67">
              <w:rPr>
                <w:color w:val="333333"/>
                <w:sz w:val="26"/>
                <w:szCs w:val="26"/>
                <w:shd w:val="clear" w:color="auto" w:fill="FFFFFF"/>
                <w:lang w:val="ru-RU"/>
              </w:rPr>
              <w:t xml:space="preserve">За </w:t>
            </w:r>
            <w:proofErr w:type="spellStart"/>
            <w:r w:rsidRPr="00704A67">
              <w:rPr>
                <w:color w:val="333333"/>
                <w:sz w:val="26"/>
                <w:szCs w:val="26"/>
                <w:shd w:val="clear" w:color="auto" w:fill="FFFFFF"/>
                <w:lang w:val="ru-RU"/>
              </w:rPr>
              <w:t>рахунок</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бюджетних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коштів</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незалежно</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від</w:t>
            </w:r>
            <w:proofErr w:type="spellEnd"/>
            <w:r w:rsidRPr="00704A67">
              <w:rPr>
                <w:color w:val="333333"/>
                <w:sz w:val="26"/>
                <w:szCs w:val="26"/>
                <w:shd w:val="clear" w:color="auto" w:fill="FFFFFF"/>
                <w:lang w:val="ru-RU"/>
              </w:rPr>
              <w:t xml:space="preserve"> доходу </w:t>
            </w:r>
            <w:proofErr w:type="spellStart"/>
            <w:r w:rsidRPr="00704A67">
              <w:rPr>
                <w:color w:val="333333"/>
                <w:sz w:val="26"/>
                <w:szCs w:val="26"/>
                <w:shd w:val="clear" w:color="auto" w:fill="FFFFFF"/>
                <w:lang w:val="ru-RU"/>
              </w:rPr>
              <w:t>отримувача</w:t>
            </w:r>
            <w:proofErr w:type="spellEnd"/>
            <w:r w:rsidRPr="00704A67">
              <w:rPr>
                <w:color w:val="333333"/>
                <w:sz w:val="26"/>
                <w:szCs w:val="26"/>
                <w:shd w:val="clear" w:color="auto" w:fill="FFFFFF"/>
                <w:lang w:val="ru-RU"/>
              </w:rPr>
              <w:t xml:space="preserve"> </w:t>
            </w:r>
            <w:proofErr w:type="spellStart"/>
            <w:proofErr w:type="gramStart"/>
            <w:r w:rsidRPr="00704A67">
              <w:rPr>
                <w:color w:val="333333"/>
                <w:sz w:val="26"/>
                <w:szCs w:val="26"/>
                <w:shd w:val="clear" w:color="auto" w:fill="FFFFFF"/>
                <w:lang w:val="ru-RU"/>
              </w:rPr>
              <w:t>соц</w:t>
            </w:r>
            <w:proofErr w:type="gramEnd"/>
            <w:r w:rsidRPr="00704A67">
              <w:rPr>
                <w:color w:val="333333"/>
                <w:sz w:val="26"/>
                <w:szCs w:val="26"/>
                <w:shd w:val="clear" w:color="auto" w:fill="FFFFFF"/>
                <w:lang w:val="ru-RU"/>
              </w:rPr>
              <w:t>іальних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послуг</w:t>
            </w:r>
            <w:proofErr w:type="spellEnd"/>
          </w:p>
        </w:tc>
      </w:tr>
      <w:tr w:rsidR="00704A67" w:rsidRPr="00704A67" w:rsidTr="005461A5">
        <w:tc>
          <w:tcPr>
            <w:tcW w:w="4839" w:type="dxa"/>
          </w:tcPr>
          <w:p w:rsidR="00704A67" w:rsidRPr="00704A67" w:rsidRDefault="00704A67" w:rsidP="005461A5">
            <w:pPr>
              <w:jc w:val="center"/>
              <w:rPr>
                <w:color w:val="000000" w:themeColor="text1"/>
                <w:sz w:val="26"/>
                <w:szCs w:val="26"/>
              </w:rPr>
            </w:pPr>
            <w:r w:rsidRPr="00704A67">
              <w:rPr>
                <w:color w:val="000000" w:themeColor="text1"/>
                <w:sz w:val="26"/>
                <w:szCs w:val="26"/>
              </w:rPr>
              <w:t>Представництво інтересів</w:t>
            </w:r>
          </w:p>
        </w:tc>
        <w:tc>
          <w:tcPr>
            <w:tcW w:w="4840" w:type="dxa"/>
          </w:tcPr>
          <w:p w:rsidR="00704A67" w:rsidRPr="00704A67" w:rsidRDefault="00704A67" w:rsidP="005461A5">
            <w:pPr>
              <w:jc w:val="center"/>
              <w:rPr>
                <w:sz w:val="26"/>
                <w:szCs w:val="26"/>
              </w:rPr>
            </w:pPr>
            <w:r w:rsidRPr="00704A67">
              <w:rPr>
                <w:color w:val="333333"/>
                <w:sz w:val="26"/>
                <w:szCs w:val="26"/>
                <w:shd w:val="clear" w:color="auto" w:fill="FFFFFF"/>
                <w:lang w:val="ru-RU"/>
              </w:rPr>
              <w:t xml:space="preserve">За </w:t>
            </w:r>
            <w:proofErr w:type="spellStart"/>
            <w:r w:rsidRPr="00704A67">
              <w:rPr>
                <w:color w:val="333333"/>
                <w:sz w:val="26"/>
                <w:szCs w:val="26"/>
                <w:shd w:val="clear" w:color="auto" w:fill="FFFFFF"/>
                <w:lang w:val="ru-RU"/>
              </w:rPr>
              <w:t>рахунок</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бюджетних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коштів</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незалежно</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від</w:t>
            </w:r>
            <w:proofErr w:type="spellEnd"/>
            <w:r w:rsidRPr="00704A67">
              <w:rPr>
                <w:color w:val="333333"/>
                <w:sz w:val="26"/>
                <w:szCs w:val="26"/>
                <w:shd w:val="clear" w:color="auto" w:fill="FFFFFF"/>
                <w:lang w:val="ru-RU"/>
              </w:rPr>
              <w:t xml:space="preserve"> доходу </w:t>
            </w:r>
            <w:proofErr w:type="spellStart"/>
            <w:r w:rsidRPr="00704A67">
              <w:rPr>
                <w:color w:val="333333"/>
                <w:sz w:val="26"/>
                <w:szCs w:val="26"/>
                <w:shd w:val="clear" w:color="auto" w:fill="FFFFFF"/>
                <w:lang w:val="ru-RU"/>
              </w:rPr>
              <w:t>отримувача</w:t>
            </w:r>
            <w:proofErr w:type="spellEnd"/>
            <w:r w:rsidRPr="00704A67">
              <w:rPr>
                <w:color w:val="333333"/>
                <w:sz w:val="26"/>
                <w:szCs w:val="26"/>
                <w:shd w:val="clear" w:color="auto" w:fill="FFFFFF"/>
                <w:lang w:val="ru-RU"/>
              </w:rPr>
              <w:t xml:space="preserve"> </w:t>
            </w:r>
            <w:proofErr w:type="spellStart"/>
            <w:proofErr w:type="gramStart"/>
            <w:r w:rsidRPr="00704A67">
              <w:rPr>
                <w:color w:val="333333"/>
                <w:sz w:val="26"/>
                <w:szCs w:val="26"/>
                <w:shd w:val="clear" w:color="auto" w:fill="FFFFFF"/>
                <w:lang w:val="ru-RU"/>
              </w:rPr>
              <w:t>соц</w:t>
            </w:r>
            <w:proofErr w:type="gramEnd"/>
            <w:r w:rsidRPr="00704A67">
              <w:rPr>
                <w:color w:val="333333"/>
                <w:sz w:val="26"/>
                <w:szCs w:val="26"/>
                <w:shd w:val="clear" w:color="auto" w:fill="FFFFFF"/>
                <w:lang w:val="ru-RU"/>
              </w:rPr>
              <w:t>іальних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послуг</w:t>
            </w:r>
            <w:proofErr w:type="spellEnd"/>
          </w:p>
        </w:tc>
      </w:tr>
      <w:tr w:rsidR="00704A67" w:rsidRPr="00704A67" w:rsidTr="005461A5">
        <w:tc>
          <w:tcPr>
            <w:tcW w:w="4839" w:type="dxa"/>
          </w:tcPr>
          <w:p w:rsidR="00704A67" w:rsidRPr="00704A67" w:rsidRDefault="00704A67" w:rsidP="005461A5">
            <w:pPr>
              <w:jc w:val="center"/>
              <w:rPr>
                <w:color w:val="000000" w:themeColor="text1"/>
                <w:sz w:val="26"/>
                <w:szCs w:val="26"/>
              </w:rPr>
            </w:pPr>
            <w:proofErr w:type="spellStart"/>
            <w:r w:rsidRPr="00704A67">
              <w:rPr>
                <w:color w:val="000000" w:themeColor="text1"/>
                <w:sz w:val="26"/>
                <w:szCs w:val="26"/>
              </w:rPr>
              <w:t>Екстренне</w:t>
            </w:r>
            <w:proofErr w:type="spellEnd"/>
            <w:r w:rsidRPr="00704A67">
              <w:rPr>
                <w:color w:val="000000" w:themeColor="text1"/>
                <w:sz w:val="26"/>
                <w:szCs w:val="26"/>
              </w:rPr>
              <w:t xml:space="preserve"> (кризове) втручання</w:t>
            </w:r>
          </w:p>
        </w:tc>
        <w:tc>
          <w:tcPr>
            <w:tcW w:w="4840" w:type="dxa"/>
          </w:tcPr>
          <w:p w:rsidR="00704A67" w:rsidRPr="00704A67" w:rsidRDefault="00704A67" w:rsidP="005461A5">
            <w:pPr>
              <w:jc w:val="center"/>
              <w:rPr>
                <w:sz w:val="26"/>
                <w:szCs w:val="26"/>
              </w:rPr>
            </w:pPr>
            <w:r w:rsidRPr="00704A67">
              <w:rPr>
                <w:color w:val="333333"/>
                <w:sz w:val="26"/>
                <w:szCs w:val="26"/>
                <w:shd w:val="clear" w:color="auto" w:fill="FFFFFF"/>
                <w:lang w:val="ru-RU"/>
              </w:rPr>
              <w:t xml:space="preserve">За </w:t>
            </w:r>
            <w:proofErr w:type="spellStart"/>
            <w:r w:rsidRPr="00704A67">
              <w:rPr>
                <w:color w:val="333333"/>
                <w:sz w:val="26"/>
                <w:szCs w:val="26"/>
                <w:shd w:val="clear" w:color="auto" w:fill="FFFFFF"/>
                <w:lang w:val="ru-RU"/>
              </w:rPr>
              <w:t>рахунок</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бюджетних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коштів</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незалежно</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від</w:t>
            </w:r>
            <w:proofErr w:type="spellEnd"/>
            <w:r w:rsidRPr="00704A67">
              <w:rPr>
                <w:color w:val="333333"/>
                <w:sz w:val="26"/>
                <w:szCs w:val="26"/>
                <w:shd w:val="clear" w:color="auto" w:fill="FFFFFF"/>
                <w:lang w:val="ru-RU"/>
              </w:rPr>
              <w:t xml:space="preserve"> доходу </w:t>
            </w:r>
            <w:proofErr w:type="spellStart"/>
            <w:r w:rsidRPr="00704A67">
              <w:rPr>
                <w:color w:val="333333"/>
                <w:sz w:val="26"/>
                <w:szCs w:val="26"/>
                <w:shd w:val="clear" w:color="auto" w:fill="FFFFFF"/>
                <w:lang w:val="ru-RU"/>
              </w:rPr>
              <w:t>отримувача</w:t>
            </w:r>
            <w:proofErr w:type="spellEnd"/>
            <w:r w:rsidRPr="00704A67">
              <w:rPr>
                <w:color w:val="333333"/>
                <w:sz w:val="26"/>
                <w:szCs w:val="26"/>
                <w:shd w:val="clear" w:color="auto" w:fill="FFFFFF"/>
                <w:lang w:val="ru-RU"/>
              </w:rPr>
              <w:t xml:space="preserve"> </w:t>
            </w:r>
            <w:proofErr w:type="spellStart"/>
            <w:proofErr w:type="gramStart"/>
            <w:r w:rsidRPr="00704A67">
              <w:rPr>
                <w:color w:val="333333"/>
                <w:sz w:val="26"/>
                <w:szCs w:val="26"/>
                <w:shd w:val="clear" w:color="auto" w:fill="FFFFFF"/>
                <w:lang w:val="ru-RU"/>
              </w:rPr>
              <w:t>соц</w:t>
            </w:r>
            <w:proofErr w:type="gramEnd"/>
            <w:r w:rsidRPr="00704A67">
              <w:rPr>
                <w:color w:val="333333"/>
                <w:sz w:val="26"/>
                <w:szCs w:val="26"/>
                <w:shd w:val="clear" w:color="auto" w:fill="FFFFFF"/>
                <w:lang w:val="ru-RU"/>
              </w:rPr>
              <w:t>іальних</w:t>
            </w:r>
            <w:proofErr w:type="spellEnd"/>
            <w:r w:rsidRPr="00704A67">
              <w:rPr>
                <w:color w:val="333333"/>
                <w:sz w:val="26"/>
                <w:szCs w:val="26"/>
                <w:shd w:val="clear" w:color="auto" w:fill="FFFFFF"/>
                <w:lang w:val="ru-RU"/>
              </w:rPr>
              <w:t xml:space="preserve"> </w:t>
            </w:r>
            <w:proofErr w:type="spellStart"/>
            <w:r w:rsidRPr="00704A67">
              <w:rPr>
                <w:color w:val="333333"/>
                <w:sz w:val="26"/>
                <w:szCs w:val="26"/>
                <w:shd w:val="clear" w:color="auto" w:fill="FFFFFF"/>
                <w:lang w:val="ru-RU"/>
              </w:rPr>
              <w:t>послуг</w:t>
            </w:r>
            <w:proofErr w:type="spellEnd"/>
          </w:p>
        </w:tc>
      </w:tr>
      <w:tr w:rsidR="00704A67" w:rsidRPr="00704A67" w:rsidTr="005461A5">
        <w:tc>
          <w:tcPr>
            <w:tcW w:w="4839" w:type="dxa"/>
          </w:tcPr>
          <w:p w:rsidR="00704A67" w:rsidRPr="00704A67" w:rsidRDefault="00704A67" w:rsidP="005461A5">
            <w:pPr>
              <w:jc w:val="center"/>
              <w:rPr>
                <w:sz w:val="26"/>
                <w:szCs w:val="26"/>
              </w:rPr>
            </w:pPr>
            <w:r w:rsidRPr="00704A67">
              <w:rPr>
                <w:sz w:val="26"/>
                <w:szCs w:val="26"/>
              </w:rPr>
              <w:t>Догляд стаціонарний</w:t>
            </w:r>
          </w:p>
        </w:tc>
        <w:tc>
          <w:tcPr>
            <w:tcW w:w="4840" w:type="dxa"/>
          </w:tcPr>
          <w:p w:rsidR="00704A67" w:rsidRPr="00704A67" w:rsidRDefault="00704A67" w:rsidP="005461A5">
            <w:pPr>
              <w:pStyle w:val="rvps2"/>
              <w:shd w:val="clear" w:color="auto" w:fill="FFFFFF"/>
              <w:spacing w:before="0" w:beforeAutospacing="0" w:after="150" w:afterAutospacing="0"/>
              <w:ind w:firstLine="450"/>
              <w:jc w:val="center"/>
              <w:rPr>
                <w:sz w:val="26"/>
                <w:szCs w:val="26"/>
              </w:rPr>
            </w:pPr>
            <w:r w:rsidRPr="00704A67">
              <w:rPr>
                <w:color w:val="333333"/>
                <w:sz w:val="26"/>
                <w:szCs w:val="26"/>
              </w:rPr>
              <w:t xml:space="preserve">за </w:t>
            </w:r>
            <w:proofErr w:type="spellStart"/>
            <w:r w:rsidRPr="00704A67">
              <w:rPr>
                <w:color w:val="333333"/>
                <w:sz w:val="26"/>
                <w:szCs w:val="26"/>
              </w:rPr>
              <w:t>рахунок</w:t>
            </w:r>
            <w:proofErr w:type="spellEnd"/>
            <w:r w:rsidRPr="00704A67">
              <w:rPr>
                <w:color w:val="333333"/>
                <w:sz w:val="26"/>
                <w:szCs w:val="26"/>
              </w:rPr>
              <w:t xml:space="preserve"> </w:t>
            </w:r>
            <w:proofErr w:type="spellStart"/>
            <w:r w:rsidRPr="00704A67">
              <w:rPr>
                <w:color w:val="333333"/>
                <w:sz w:val="26"/>
                <w:szCs w:val="26"/>
              </w:rPr>
              <w:t>бюджетних</w:t>
            </w:r>
            <w:proofErr w:type="spellEnd"/>
            <w:r w:rsidRPr="00704A67">
              <w:rPr>
                <w:color w:val="333333"/>
                <w:sz w:val="26"/>
                <w:szCs w:val="26"/>
              </w:rPr>
              <w:t xml:space="preserve"> </w:t>
            </w:r>
            <w:proofErr w:type="spellStart"/>
            <w:r w:rsidRPr="00704A67">
              <w:rPr>
                <w:color w:val="333333"/>
                <w:sz w:val="26"/>
                <w:szCs w:val="26"/>
              </w:rPr>
              <w:t>коштів</w:t>
            </w:r>
            <w:proofErr w:type="spellEnd"/>
            <w:r w:rsidRPr="00704A67">
              <w:rPr>
                <w:color w:val="333333"/>
                <w:sz w:val="26"/>
                <w:szCs w:val="26"/>
              </w:rPr>
              <w:t xml:space="preserve"> </w:t>
            </w:r>
            <w:proofErr w:type="spellStart"/>
            <w:r w:rsidRPr="00704A67">
              <w:rPr>
                <w:color w:val="333333"/>
                <w:sz w:val="26"/>
                <w:szCs w:val="26"/>
              </w:rPr>
              <w:t>сукупний</w:t>
            </w:r>
            <w:proofErr w:type="spellEnd"/>
            <w:r w:rsidRPr="00704A67">
              <w:rPr>
                <w:color w:val="333333"/>
                <w:sz w:val="26"/>
                <w:szCs w:val="26"/>
              </w:rPr>
              <w:t xml:space="preserve"> </w:t>
            </w:r>
            <w:proofErr w:type="spellStart"/>
            <w:r w:rsidRPr="00704A67">
              <w:rPr>
                <w:color w:val="333333"/>
                <w:sz w:val="26"/>
                <w:szCs w:val="26"/>
              </w:rPr>
              <w:t>дохід</w:t>
            </w:r>
            <w:proofErr w:type="spellEnd"/>
            <w:r w:rsidRPr="00704A67">
              <w:rPr>
                <w:color w:val="333333"/>
                <w:sz w:val="26"/>
                <w:szCs w:val="26"/>
              </w:rPr>
              <w:t xml:space="preserve"> </w:t>
            </w:r>
            <w:proofErr w:type="spellStart"/>
            <w:r w:rsidRPr="00704A67">
              <w:rPr>
                <w:color w:val="333333"/>
                <w:sz w:val="26"/>
                <w:szCs w:val="26"/>
              </w:rPr>
              <w:t>яких</w:t>
            </w:r>
            <w:proofErr w:type="spellEnd"/>
            <w:r w:rsidRPr="00704A67">
              <w:rPr>
                <w:color w:val="333333"/>
                <w:sz w:val="26"/>
                <w:szCs w:val="26"/>
              </w:rPr>
              <w:t xml:space="preserve"> </w:t>
            </w:r>
            <w:proofErr w:type="spellStart"/>
            <w:r w:rsidRPr="00704A67">
              <w:rPr>
                <w:color w:val="333333"/>
                <w:sz w:val="26"/>
                <w:szCs w:val="26"/>
              </w:rPr>
              <w:t>менший</w:t>
            </w:r>
            <w:proofErr w:type="spellEnd"/>
            <w:r w:rsidRPr="00704A67">
              <w:rPr>
                <w:color w:val="333333"/>
                <w:sz w:val="26"/>
                <w:szCs w:val="26"/>
              </w:rPr>
              <w:t xml:space="preserve"> </w:t>
            </w:r>
            <w:proofErr w:type="spellStart"/>
            <w:r w:rsidRPr="00704A67">
              <w:rPr>
                <w:color w:val="333333"/>
                <w:sz w:val="26"/>
                <w:szCs w:val="26"/>
              </w:rPr>
              <w:t>двох</w:t>
            </w:r>
            <w:proofErr w:type="spellEnd"/>
            <w:r w:rsidRPr="00704A67">
              <w:rPr>
                <w:color w:val="333333"/>
                <w:sz w:val="26"/>
                <w:szCs w:val="26"/>
              </w:rPr>
              <w:t xml:space="preserve"> </w:t>
            </w:r>
            <w:proofErr w:type="spellStart"/>
            <w:r w:rsidRPr="00704A67">
              <w:rPr>
                <w:color w:val="333333"/>
                <w:sz w:val="26"/>
                <w:szCs w:val="26"/>
              </w:rPr>
              <w:t>прожиткових</w:t>
            </w:r>
            <w:proofErr w:type="spellEnd"/>
            <w:r w:rsidRPr="00704A67">
              <w:rPr>
                <w:color w:val="333333"/>
                <w:sz w:val="26"/>
                <w:szCs w:val="26"/>
              </w:rPr>
              <w:t xml:space="preserve"> </w:t>
            </w:r>
            <w:proofErr w:type="spellStart"/>
            <w:r w:rsidRPr="00704A67">
              <w:rPr>
                <w:color w:val="333333"/>
                <w:sz w:val="26"/>
                <w:szCs w:val="26"/>
              </w:rPr>
              <w:t>мінімумі</w:t>
            </w:r>
            <w:proofErr w:type="gramStart"/>
            <w:r w:rsidRPr="00704A67">
              <w:rPr>
                <w:color w:val="333333"/>
                <w:sz w:val="26"/>
                <w:szCs w:val="26"/>
              </w:rPr>
              <w:t>в</w:t>
            </w:r>
            <w:proofErr w:type="spellEnd"/>
            <w:proofErr w:type="gramEnd"/>
          </w:p>
        </w:tc>
      </w:tr>
      <w:tr w:rsidR="00704A67" w:rsidRPr="00704A67" w:rsidTr="005461A5">
        <w:tc>
          <w:tcPr>
            <w:tcW w:w="4839" w:type="dxa"/>
          </w:tcPr>
          <w:p w:rsidR="00704A67" w:rsidRPr="00704A67" w:rsidRDefault="00704A67" w:rsidP="005461A5">
            <w:pPr>
              <w:jc w:val="center"/>
              <w:rPr>
                <w:sz w:val="26"/>
                <w:szCs w:val="26"/>
              </w:rPr>
            </w:pPr>
            <w:r w:rsidRPr="00704A67">
              <w:rPr>
                <w:sz w:val="26"/>
                <w:szCs w:val="26"/>
              </w:rPr>
              <w:t>Посередництво</w:t>
            </w:r>
          </w:p>
        </w:tc>
        <w:tc>
          <w:tcPr>
            <w:tcW w:w="4840" w:type="dxa"/>
          </w:tcPr>
          <w:p w:rsidR="00704A67" w:rsidRPr="00704A67" w:rsidRDefault="00704A67" w:rsidP="005461A5">
            <w:pPr>
              <w:pStyle w:val="rvps2"/>
              <w:shd w:val="clear" w:color="auto" w:fill="FFFFFF"/>
              <w:spacing w:before="0" w:beforeAutospacing="0" w:after="150" w:afterAutospacing="0"/>
              <w:ind w:firstLine="450"/>
              <w:jc w:val="center"/>
              <w:rPr>
                <w:color w:val="333333"/>
                <w:sz w:val="26"/>
                <w:szCs w:val="26"/>
              </w:rPr>
            </w:pPr>
            <w:r w:rsidRPr="00704A67">
              <w:rPr>
                <w:color w:val="333333"/>
                <w:sz w:val="26"/>
                <w:szCs w:val="26"/>
              </w:rPr>
              <w:t xml:space="preserve">за </w:t>
            </w:r>
            <w:proofErr w:type="spellStart"/>
            <w:r w:rsidRPr="00704A67">
              <w:rPr>
                <w:color w:val="333333"/>
                <w:sz w:val="26"/>
                <w:szCs w:val="26"/>
              </w:rPr>
              <w:t>рахунок</w:t>
            </w:r>
            <w:proofErr w:type="spellEnd"/>
            <w:r w:rsidRPr="00704A67">
              <w:rPr>
                <w:color w:val="333333"/>
                <w:sz w:val="26"/>
                <w:szCs w:val="26"/>
              </w:rPr>
              <w:t xml:space="preserve"> </w:t>
            </w:r>
            <w:proofErr w:type="spellStart"/>
            <w:r w:rsidRPr="00704A67">
              <w:rPr>
                <w:color w:val="333333"/>
                <w:sz w:val="26"/>
                <w:szCs w:val="26"/>
              </w:rPr>
              <w:t>бюджетних</w:t>
            </w:r>
            <w:proofErr w:type="spellEnd"/>
            <w:r w:rsidRPr="00704A67">
              <w:rPr>
                <w:color w:val="333333"/>
                <w:sz w:val="26"/>
                <w:szCs w:val="26"/>
              </w:rPr>
              <w:t xml:space="preserve"> </w:t>
            </w:r>
            <w:proofErr w:type="spellStart"/>
            <w:r w:rsidRPr="00704A67">
              <w:rPr>
                <w:color w:val="333333"/>
                <w:sz w:val="26"/>
                <w:szCs w:val="26"/>
              </w:rPr>
              <w:t>коштів</w:t>
            </w:r>
            <w:proofErr w:type="spellEnd"/>
            <w:r w:rsidRPr="00704A67">
              <w:rPr>
                <w:color w:val="333333"/>
                <w:sz w:val="26"/>
                <w:szCs w:val="26"/>
              </w:rPr>
              <w:t xml:space="preserve"> </w:t>
            </w:r>
            <w:proofErr w:type="spellStart"/>
            <w:r w:rsidRPr="00704A67">
              <w:rPr>
                <w:color w:val="333333"/>
                <w:sz w:val="26"/>
                <w:szCs w:val="26"/>
              </w:rPr>
              <w:t>сукупний</w:t>
            </w:r>
            <w:proofErr w:type="spellEnd"/>
            <w:r w:rsidRPr="00704A67">
              <w:rPr>
                <w:color w:val="333333"/>
                <w:sz w:val="26"/>
                <w:szCs w:val="26"/>
              </w:rPr>
              <w:t xml:space="preserve"> </w:t>
            </w:r>
            <w:proofErr w:type="spellStart"/>
            <w:r w:rsidRPr="00704A67">
              <w:rPr>
                <w:color w:val="333333"/>
                <w:sz w:val="26"/>
                <w:szCs w:val="26"/>
              </w:rPr>
              <w:t>дохід</w:t>
            </w:r>
            <w:proofErr w:type="spellEnd"/>
            <w:r w:rsidRPr="00704A67">
              <w:rPr>
                <w:color w:val="333333"/>
                <w:sz w:val="26"/>
                <w:szCs w:val="26"/>
              </w:rPr>
              <w:t xml:space="preserve"> </w:t>
            </w:r>
            <w:proofErr w:type="spellStart"/>
            <w:r w:rsidRPr="00704A67">
              <w:rPr>
                <w:color w:val="333333"/>
                <w:sz w:val="26"/>
                <w:szCs w:val="26"/>
              </w:rPr>
              <w:t>яких</w:t>
            </w:r>
            <w:proofErr w:type="spellEnd"/>
            <w:r w:rsidRPr="00704A67">
              <w:rPr>
                <w:color w:val="333333"/>
                <w:sz w:val="26"/>
                <w:szCs w:val="26"/>
              </w:rPr>
              <w:t xml:space="preserve"> </w:t>
            </w:r>
            <w:proofErr w:type="spellStart"/>
            <w:r w:rsidRPr="00704A67">
              <w:rPr>
                <w:color w:val="333333"/>
                <w:sz w:val="26"/>
                <w:szCs w:val="26"/>
              </w:rPr>
              <w:t>менший</w:t>
            </w:r>
            <w:proofErr w:type="spellEnd"/>
            <w:r w:rsidRPr="00704A67">
              <w:rPr>
                <w:color w:val="333333"/>
                <w:sz w:val="26"/>
                <w:szCs w:val="26"/>
              </w:rPr>
              <w:t xml:space="preserve"> </w:t>
            </w:r>
            <w:proofErr w:type="spellStart"/>
            <w:r w:rsidRPr="00704A67">
              <w:rPr>
                <w:color w:val="333333"/>
                <w:sz w:val="26"/>
                <w:szCs w:val="26"/>
              </w:rPr>
              <w:t>двох</w:t>
            </w:r>
            <w:proofErr w:type="spellEnd"/>
            <w:r w:rsidRPr="00704A67">
              <w:rPr>
                <w:color w:val="333333"/>
                <w:sz w:val="26"/>
                <w:szCs w:val="26"/>
              </w:rPr>
              <w:t xml:space="preserve"> </w:t>
            </w:r>
            <w:proofErr w:type="spellStart"/>
            <w:r w:rsidRPr="00704A67">
              <w:rPr>
                <w:color w:val="333333"/>
                <w:sz w:val="26"/>
                <w:szCs w:val="26"/>
              </w:rPr>
              <w:t>прожиткових</w:t>
            </w:r>
            <w:proofErr w:type="spellEnd"/>
            <w:r w:rsidRPr="00704A67">
              <w:rPr>
                <w:color w:val="333333"/>
                <w:sz w:val="26"/>
                <w:szCs w:val="26"/>
              </w:rPr>
              <w:t xml:space="preserve"> </w:t>
            </w:r>
            <w:proofErr w:type="spellStart"/>
            <w:r w:rsidRPr="00704A67">
              <w:rPr>
                <w:color w:val="333333"/>
                <w:sz w:val="26"/>
                <w:szCs w:val="26"/>
              </w:rPr>
              <w:t>мінімумі</w:t>
            </w:r>
            <w:proofErr w:type="gramStart"/>
            <w:r w:rsidRPr="00704A67">
              <w:rPr>
                <w:color w:val="333333"/>
                <w:sz w:val="26"/>
                <w:szCs w:val="26"/>
              </w:rPr>
              <w:t>в</w:t>
            </w:r>
            <w:proofErr w:type="spellEnd"/>
            <w:proofErr w:type="gramEnd"/>
          </w:p>
          <w:p w:rsidR="00704A67" w:rsidRPr="00704A67" w:rsidRDefault="00704A67" w:rsidP="005461A5">
            <w:pPr>
              <w:jc w:val="center"/>
              <w:rPr>
                <w:sz w:val="26"/>
                <w:szCs w:val="26"/>
                <w:lang w:val="ru-RU"/>
              </w:rPr>
            </w:pPr>
          </w:p>
        </w:tc>
      </w:tr>
      <w:tr w:rsidR="00704A67" w:rsidRPr="00704A67" w:rsidTr="005461A5">
        <w:tc>
          <w:tcPr>
            <w:tcW w:w="4839" w:type="dxa"/>
          </w:tcPr>
          <w:p w:rsidR="00704A67" w:rsidRPr="00704A67" w:rsidRDefault="00704A67" w:rsidP="005461A5">
            <w:pPr>
              <w:jc w:val="center"/>
              <w:rPr>
                <w:sz w:val="26"/>
                <w:szCs w:val="26"/>
              </w:rPr>
            </w:pPr>
            <w:r w:rsidRPr="00704A67">
              <w:rPr>
                <w:sz w:val="26"/>
                <w:szCs w:val="26"/>
              </w:rPr>
              <w:t>Соціальна профілактика</w:t>
            </w:r>
          </w:p>
        </w:tc>
        <w:tc>
          <w:tcPr>
            <w:tcW w:w="4840" w:type="dxa"/>
          </w:tcPr>
          <w:p w:rsidR="00704A67" w:rsidRPr="00704A67" w:rsidRDefault="00704A67" w:rsidP="005461A5">
            <w:pPr>
              <w:pStyle w:val="rvps2"/>
              <w:shd w:val="clear" w:color="auto" w:fill="FFFFFF"/>
              <w:spacing w:before="0" w:beforeAutospacing="0" w:after="150" w:afterAutospacing="0"/>
              <w:ind w:firstLine="450"/>
              <w:jc w:val="center"/>
              <w:rPr>
                <w:color w:val="333333"/>
                <w:sz w:val="26"/>
                <w:szCs w:val="26"/>
              </w:rPr>
            </w:pPr>
            <w:r w:rsidRPr="00704A67">
              <w:rPr>
                <w:color w:val="333333"/>
                <w:sz w:val="26"/>
                <w:szCs w:val="26"/>
              </w:rPr>
              <w:t xml:space="preserve">за </w:t>
            </w:r>
            <w:proofErr w:type="spellStart"/>
            <w:r w:rsidRPr="00704A67">
              <w:rPr>
                <w:color w:val="333333"/>
                <w:sz w:val="26"/>
                <w:szCs w:val="26"/>
              </w:rPr>
              <w:t>рахунок</w:t>
            </w:r>
            <w:proofErr w:type="spellEnd"/>
            <w:r w:rsidRPr="00704A67">
              <w:rPr>
                <w:color w:val="333333"/>
                <w:sz w:val="26"/>
                <w:szCs w:val="26"/>
              </w:rPr>
              <w:t xml:space="preserve"> </w:t>
            </w:r>
            <w:proofErr w:type="spellStart"/>
            <w:r w:rsidRPr="00704A67">
              <w:rPr>
                <w:color w:val="333333"/>
                <w:sz w:val="26"/>
                <w:szCs w:val="26"/>
              </w:rPr>
              <w:t>бюджетних</w:t>
            </w:r>
            <w:proofErr w:type="spellEnd"/>
            <w:r w:rsidRPr="00704A67">
              <w:rPr>
                <w:color w:val="333333"/>
                <w:sz w:val="26"/>
                <w:szCs w:val="26"/>
              </w:rPr>
              <w:t xml:space="preserve"> </w:t>
            </w:r>
            <w:proofErr w:type="spellStart"/>
            <w:r w:rsidRPr="00704A67">
              <w:rPr>
                <w:color w:val="333333"/>
                <w:sz w:val="26"/>
                <w:szCs w:val="26"/>
              </w:rPr>
              <w:t>коштів</w:t>
            </w:r>
            <w:proofErr w:type="spellEnd"/>
            <w:r w:rsidRPr="00704A67">
              <w:rPr>
                <w:color w:val="333333"/>
                <w:sz w:val="26"/>
                <w:szCs w:val="26"/>
              </w:rPr>
              <w:t xml:space="preserve"> </w:t>
            </w:r>
            <w:proofErr w:type="spellStart"/>
            <w:r w:rsidRPr="00704A67">
              <w:rPr>
                <w:color w:val="333333"/>
                <w:sz w:val="26"/>
                <w:szCs w:val="26"/>
              </w:rPr>
              <w:t>незалежно</w:t>
            </w:r>
            <w:proofErr w:type="spellEnd"/>
            <w:r w:rsidRPr="00704A67">
              <w:rPr>
                <w:color w:val="333333"/>
                <w:sz w:val="26"/>
                <w:szCs w:val="26"/>
              </w:rPr>
              <w:t xml:space="preserve"> </w:t>
            </w:r>
            <w:proofErr w:type="spellStart"/>
            <w:r w:rsidRPr="00704A67">
              <w:rPr>
                <w:color w:val="333333"/>
                <w:sz w:val="26"/>
                <w:szCs w:val="26"/>
              </w:rPr>
              <w:t>від</w:t>
            </w:r>
            <w:proofErr w:type="spellEnd"/>
            <w:r w:rsidRPr="00704A67">
              <w:rPr>
                <w:color w:val="333333"/>
                <w:sz w:val="26"/>
                <w:szCs w:val="26"/>
              </w:rPr>
              <w:t xml:space="preserve"> доходу </w:t>
            </w:r>
            <w:proofErr w:type="spellStart"/>
            <w:r w:rsidRPr="00704A67">
              <w:rPr>
                <w:color w:val="333333"/>
                <w:sz w:val="26"/>
                <w:szCs w:val="26"/>
              </w:rPr>
              <w:t>отримувача</w:t>
            </w:r>
            <w:proofErr w:type="spellEnd"/>
            <w:r w:rsidRPr="00704A67">
              <w:rPr>
                <w:color w:val="333333"/>
                <w:sz w:val="26"/>
                <w:szCs w:val="26"/>
              </w:rPr>
              <w:t xml:space="preserve"> </w:t>
            </w:r>
            <w:proofErr w:type="spellStart"/>
            <w:proofErr w:type="gramStart"/>
            <w:r w:rsidRPr="00704A67">
              <w:rPr>
                <w:color w:val="333333"/>
                <w:sz w:val="26"/>
                <w:szCs w:val="26"/>
              </w:rPr>
              <w:t>соц</w:t>
            </w:r>
            <w:proofErr w:type="gramEnd"/>
            <w:r w:rsidRPr="00704A67">
              <w:rPr>
                <w:color w:val="333333"/>
                <w:sz w:val="26"/>
                <w:szCs w:val="26"/>
              </w:rPr>
              <w:t>іальних</w:t>
            </w:r>
            <w:proofErr w:type="spellEnd"/>
            <w:r w:rsidRPr="00704A67">
              <w:rPr>
                <w:color w:val="333333"/>
                <w:sz w:val="26"/>
                <w:szCs w:val="26"/>
              </w:rPr>
              <w:t xml:space="preserve"> </w:t>
            </w:r>
            <w:proofErr w:type="spellStart"/>
            <w:r w:rsidRPr="00704A67">
              <w:rPr>
                <w:color w:val="333333"/>
                <w:sz w:val="26"/>
                <w:szCs w:val="26"/>
              </w:rPr>
              <w:t>послуг</w:t>
            </w:r>
            <w:proofErr w:type="spellEnd"/>
          </w:p>
        </w:tc>
      </w:tr>
      <w:tr w:rsidR="00704A67" w:rsidRPr="00704A67" w:rsidTr="005461A5">
        <w:tc>
          <w:tcPr>
            <w:tcW w:w="4839" w:type="dxa"/>
          </w:tcPr>
          <w:p w:rsidR="00704A67" w:rsidRPr="00704A67" w:rsidRDefault="00704A67" w:rsidP="005461A5">
            <w:pPr>
              <w:jc w:val="center"/>
              <w:rPr>
                <w:sz w:val="26"/>
                <w:szCs w:val="26"/>
              </w:rPr>
            </w:pPr>
            <w:r w:rsidRPr="00704A67">
              <w:rPr>
                <w:sz w:val="26"/>
                <w:szCs w:val="26"/>
              </w:rPr>
              <w:t>Соціальний супровід сімей/осіб, які перебувають у складних життєвих обставинах</w:t>
            </w:r>
          </w:p>
        </w:tc>
        <w:tc>
          <w:tcPr>
            <w:tcW w:w="4840" w:type="dxa"/>
          </w:tcPr>
          <w:p w:rsidR="00704A67" w:rsidRPr="00704A67" w:rsidRDefault="00704A67" w:rsidP="005461A5">
            <w:pPr>
              <w:pStyle w:val="rvps2"/>
              <w:shd w:val="clear" w:color="auto" w:fill="FFFFFF"/>
              <w:spacing w:before="0" w:beforeAutospacing="0" w:after="150" w:afterAutospacing="0"/>
              <w:ind w:firstLine="450"/>
              <w:jc w:val="center"/>
              <w:rPr>
                <w:color w:val="333333"/>
                <w:sz w:val="26"/>
                <w:szCs w:val="26"/>
                <w:lang w:val="uk-UA"/>
              </w:rPr>
            </w:pPr>
            <w:r w:rsidRPr="00704A67">
              <w:rPr>
                <w:color w:val="333333"/>
                <w:sz w:val="26"/>
                <w:szCs w:val="26"/>
                <w:shd w:val="clear" w:color="auto" w:fill="FFFFFF"/>
              </w:rPr>
              <w:t xml:space="preserve">За </w:t>
            </w:r>
            <w:proofErr w:type="spellStart"/>
            <w:r w:rsidRPr="00704A67">
              <w:rPr>
                <w:color w:val="333333"/>
                <w:sz w:val="26"/>
                <w:szCs w:val="26"/>
                <w:shd w:val="clear" w:color="auto" w:fill="FFFFFF"/>
              </w:rPr>
              <w:t>рахунок</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бюджетних</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коштів</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незалежно</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від</w:t>
            </w:r>
            <w:proofErr w:type="spellEnd"/>
            <w:r w:rsidRPr="00704A67">
              <w:rPr>
                <w:color w:val="333333"/>
                <w:sz w:val="26"/>
                <w:szCs w:val="26"/>
                <w:shd w:val="clear" w:color="auto" w:fill="FFFFFF"/>
              </w:rPr>
              <w:t xml:space="preserve"> доходу </w:t>
            </w:r>
            <w:proofErr w:type="spellStart"/>
            <w:r w:rsidRPr="00704A67">
              <w:rPr>
                <w:color w:val="333333"/>
                <w:sz w:val="26"/>
                <w:szCs w:val="26"/>
                <w:shd w:val="clear" w:color="auto" w:fill="FFFFFF"/>
              </w:rPr>
              <w:t>отримувача</w:t>
            </w:r>
            <w:proofErr w:type="spellEnd"/>
            <w:r w:rsidRPr="00704A67">
              <w:rPr>
                <w:color w:val="333333"/>
                <w:sz w:val="26"/>
                <w:szCs w:val="26"/>
                <w:shd w:val="clear" w:color="auto" w:fill="FFFFFF"/>
              </w:rPr>
              <w:t xml:space="preserve"> </w:t>
            </w:r>
            <w:proofErr w:type="spellStart"/>
            <w:proofErr w:type="gramStart"/>
            <w:r w:rsidRPr="00704A67">
              <w:rPr>
                <w:color w:val="333333"/>
                <w:sz w:val="26"/>
                <w:szCs w:val="26"/>
                <w:shd w:val="clear" w:color="auto" w:fill="FFFFFF"/>
              </w:rPr>
              <w:t>соц</w:t>
            </w:r>
            <w:proofErr w:type="gramEnd"/>
            <w:r w:rsidRPr="00704A67">
              <w:rPr>
                <w:color w:val="333333"/>
                <w:sz w:val="26"/>
                <w:szCs w:val="26"/>
                <w:shd w:val="clear" w:color="auto" w:fill="FFFFFF"/>
              </w:rPr>
              <w:t>іальних</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послуг</w:t>
            </w:r>
            <w:proofErr w:type="spellEnd"/>
          </w:p>
        </w:tc>
      </w:tr>
      <w:tr w:rsidR="00704A67" w:rsidRPr="00704A67" w:rsidTr="005461A5">
        <w:tc>
          <w:tcPr>
            <w:tcW w:w="4839" w:type="dxa"/>
          </w:tcPr>
          <w:p w:rsidR="00704A67" w:rsidRPr="00704A67" w:rsidRDefault="00704A67" w:rsidP="005461A5">
            <w:pPr>
              <w:jc w:val="center"/>
              <w:rPr>
                <w:sz w:val="26"/>
                <w:szCs w:val="26"/>
              </w:rPr>
            </w:pPr>
            <w:r w:rsidRPr="00704A67">
              <w:rPr>
                <w:color w:val="000000" w:themeColor="text1"/>
                <w:sz w:val="26"/>
                <w:szCs w:val="26"/>
              </w:rPr>
              <w:t>Соціальний супровід сімей, у яких виховуються діти-сироти і діти, позбавлені батьківського піклування</w:t>
            </w:r>
          </w:p>
        </w:tc>
        <w:tc>
          <w:tcPr>
            <w:tcW w:w="4840" w:type="dxa"/>
          </w:tcPr>
          <w:p w:rsidR="00704A67" w:rsidRPr="00704A67" w:rsidRDefault="00704A67" w:rsidP="005461A5">
            <w:pPr>
              <w:pStyle w:val="rvps2"/>
              <w:shd w:val="clear" w:color="auto" w:fill="FFFFFF"/>
              <w:spacing w:before="0" w:beforeAutospacing="0" w:after="150" w:afterAutospacing="0"/>
              <w:ind w:firstLine="450"/>
              <w:jc w:val="center"/>
              <w:rPr>
                <w:color w:val="333333"/>
                <w:sz w:val="26"/>
                <w:szCs w:val="26"/>
                <w:lang w:val="uk-UA"/>
              </w:rPr>
            </w:pPr>
            <w:r w:rsidRPr="00704A67">
              <w:rPr>
                <w:color w:val="333333"/>
                <w:sz w:val="26"/>
                <w:szCs w:val="26"/>
                <w:shd w:val="clear" w:color="auto" w:fill="FFFFFF"/>
              </w:rPr>
              <w:t xml:space="preserve">За </w:t>
            </w:r>
            <w:proofErr w:type="spellStart"/>
            <w:r w:rsidRPr="00704A67">
              <w:rPr>
                <w:color w:val="333333"/>
                <w:sz w:val="26"/>
                <w:szCs w:val="26"/>
                <w:shd w:val="clear" w:color="auto" w:fill="FFFFFF"/>
              </w:rPr>
              <w:t>рахунок</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бюджетних</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коштів</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незалежно</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від</w:t>
            </w:r>
            <w:proofErr w:type="spellEnd"/>
            <w:r w:rsidRPr="00704A67">
              <w:rPr>
                <w:color w:val="333333"/>
                <w:sz w:val="26"/>
                <w:szCs w:val="26"/>
                <w:shd w:val="clear" w:color="auto" w:fill="FFFFFF"/>
              </w:rPr>
              <w:t xml:space="preserve"> доходу </w:t>
            </w:r>
            <w:proofErr w:type="spellStart"/>
            <w:r w:rsidRPr="00704A67">
              <w:rPr>
                <w:color w:val="333333"/>
                <w:sz w:val="26"/>
                <w:szCs w:val="26"/>
                <w:shd w:val="clear" w:color="auto" w:fill="FFFFFF"/>
              </w:rPr>
              <w:t>отримувача</w:t>
            </w:r>
            <w:proofErr w:type="spellEnd"/>
            <w:r w:rsidRPr="00704A67">
              <w:rPr>
                <w:color w:val="333333"/>
                <w:sz w:val="26"/>
                <w:szCs w:val="26"/>
                <w:shd w:val="clear" w:color="auto" w:fill="FFFFFF"/>
              </w:rPr>
              <w:t xml:space="preserve"> </w:t>
            </w:r>
            <w:proofErr w:type="spellStart"/>
            <w:proofErr w:type="gramStart"/>
            <w:r w:rsidRPr="00704A67">
              <w:rPr>
                <w:color w:val="333333"/>
                <w:sz w:val="26"/>
                <w:szCs w:val="26"/>
                <w:shd w:val="clear" w:color="auto" w:fill="FFFFFF"/>
              </w:rPr>
              <w:t>соц</w:t>
            </w:r>
            <w:proofErr w:type="gramEnd"/>
            <w:r w:rsidRPr="00704A67">
              <w:rPr>
                <w:color w:val="333333"/>
                <w:sz w:val="26"/>
                <w:szCs w:val="26"/>
                <w:shd w:val="clear" w:color="auto" w:fill="FFFFFF"/>
              </w:rPr>
              <w:t>іальних</w:t>
            </w:r>
            <w:proofErr w:type="spellEnd"/>
            <w:r w:rsidRPr="00704A67">
              <w:rPr>
                <w:color w:val="333333"/>
                <w:sz w:val="26"/>
                <w:szCs w:val="26"/>
                <w:shd w:val="clear" w:color="auto" w:fill="FFFFFF"/>
              </w:rPr>
              <w:t xml:space="preserve"> </w:t>
            </w:r>
            <w:proofErr w:type="spellStart"/>
            <w:r w:rsidRPr="00704A67">
              <w:rPr>
                <w:color w:val="333333"/>
                <w:sz w:val="26"/>
                <w:szCs w:val="26"/>
                <w:shd w:val="clear" w:color="auto" w:fill="FFFFFF"/>
              </w:rPr>
              <w:t>послуг</w:t>
            </w:r>
            <w:proofErr w:type="spellEnd"/>
          </w:p>
        </w:tc>
      </w:tr>
    </w:tbl>
    <w:p w:rsidR="00704A67" w:rsidRPr="00704A67" w:rsidRDefault="00704A67" w:rsidP="00704A67">
      <w:pPr>
        <w:jc w:val="center"/>
        <w:rPr>
          <w:sz w:val="26"/>
          <w:szCs w:val="26"/>
        </w:rPr>
      </w:pPr>
    </w:p>
    <w:p w:rsidR="00704A67" w:rsidRPr="00704A67" w:rsidRDefault="00704A67" w:rsidP="00704A67">
      <w:pPr>
        <w:jc w:val="center"/>
        <w:rPr>
          <w:sz w:val="26"/>
          <w:szCs w:val="26"/>
        </w:rPr>
      </w:pPr>
    </w:p>
    <w:p w:rsidR="00704A67" w:rsidRDefault="00704A67" w:rsidP="00704A67">
      <w:pPr>
        <w:shd w:val="clear" w:color="auto" w:fill="FFFFFF"/>
        <w:rPr>
          <w:color w:val="000000"/>
          <w:spacing w:val="-6"/>
          <w:sz w:val="28"/>
          <w:szCs w:val="28"/>
        </w:rPr>
      </w:pPr>
      <w:r w:rsidRPr="00E26384">
        <w:rPr>
          <w:color w:val="000000"/>
          <w:spacing w:val="-6"/>
          <w:sz w:val="28"/>
          <w:szCs w:val="28"/>
        </w:rPr>
        <w:t xml:space="preserve">Секретар сільської ради                            </w:t>
      </w:r>
      <w:r>
        <w:rPr>
          <w:color w:val="000000"/>
          <w:spacing w:val="-6"/>
          <w:sz w:val="28"/>
          <w:szCs w:val="28"/>
        </w:rPr>
        <w:t xml:space="preserve">     </w:t>
      </w:r>
      <w:r w:rsidRPr="00E26384">
        <w:rPr>
          <w:color w:val="000000"/>
          <w:spacing w:val="-6"/>
          <w:sz w:val="28"/>
          <w:szCs w:val="28"/>
        </w:rPr>
        <w:t xml:space="preserve">                                   Валентина ГУЛЛА</w:t>
      </w:r>
    </w:p>
    <w:p w:rsidR="00704A67" w:rsidRDefault="00704A67" w:rsidP="00704A67">
      <w:pPr>
        <w:shd w:val="clear" w:color="auto" w:fill="FFFFFF"/>
        <w:rPr>
          <w:color w:val="000000"/>
          <w:spacing w:val="-6"/>
          <w:sz w:val="28"/>
          <w:szCs w:val="28"/>
        </w:rPr>
      </w:pPr>
    </w:p>
    <w:p w:rsidR="00704A67" w:rsidRPr="00704A67" w:rsidRDefault="00704A67" w:rsidP="00B010C2">
      <w:pPr>
        <w:pStyle w:val="a7"/>
        <w:tabs>
          <w:tab w:val="left" w:pos="9356"/>
        </w:tabs>
        <w:ind w:left="-426" w:right="282"/>
        <w:rPr>
          <w:rFonts w:ascii="Times New Roman" w:hAnsi="Times New Roman"/>
          <w:sz w:val="26"/>
          <w:szCs w:val="26"/>
          <w:lang w:val="uk-UA"/>
        </w:rPr>
      </w:pPr>
    </w:p>
    <w:sectPr w:rsidR="00704A67" w:rsidRPr="00704A67" w:rsidSect="001A1D1D">
      <w:pgSz w:w="11906" w:h="16838"/>
      <w:pgMar w:top="426"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BC" w:rsidRDefault="00E66CBC" w:rsidP="00F13907">
      <w:r>
        <w:separator/>
      </w:r>
    </w:p>
  </w:endnote>
  <w:endnote w:type="continuationSeparator" w:id="0">
    <w:p w:rsidR="00E66CBC" w:rsidRDefault="00E66CBC" w:rsidP="00F1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BC" w:rsidRDefault="00E66CBC" w:rsidP="00F13907">
      <w:r>
        <w:separator/>
      </w:r>
    </w:p>
  </w:footnote>
  <w:footnote w:type="continuationSeparator" w:id="0">
    <w:p w:rsidR="00E66CBC" w:rsidRDefault="00E66CBC" w:rsidP="00F13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A6D"/>
    <w:multiLevelType w:val="multilevel"/>
    <w:tmpl w:val="6286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9A3595"/>
    <w:multiLevelType w:val="hybridMultilevel"/>
    <w:tmpl w:val="7892D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262F"/>
    <w:rsid w:val="00002396"/>
    <w:rsid w:val="00011004"/>
    <w:rsid w:val="00016112"/>
    <w:rsid w:val="00017840"/>
    <w:rsid w:val="0002161C"/>
    <w:rsid w:val="00026990"/>
    <w:rsid w:val="00026F0F"/>
    <w:rsid w:val="00027527"/>
    <w:rsid w:val="000276E4"/>
    <w:rsid w:val="000311BA"/>
    <w:rsid w:val="000323EF"/>
    <w:rsid w:val="0003769B"/>
    <w:rsid w:val="000402AE"/>
    <w:rsid w:val="00050A0B"/>
    <w:rsid w:val="000617A4"/>
    <w:rsid w:val="00062A06"/>
    <w:rsid w:val="000726E0"/>
    <w:rsid w:val="00082839"/>
    <w:rsid w:val="00087DC1"/>
    <w:rsid w:val="000A05B3"/>
    <w:rsid w:val="000A415E"/>
    <w:rsid w:val="000A5CCC"/>
    <w:rsid w:val="000E272E"/>
    <w:rsid w:val="000E3148"/>
    <w:rsid w:val="000E338E"/>
    <w:rsid w:val="000F772C"/>
    <w:rsid w:val="00101F74"/>
    <w:rsid w:val="00106875"/>
    <w:rsid w:val="00111336"/>
    <w:rsid w:val="00113367"/>
    <w:rsid w:val="00115577"/>
    <w:rsid w:val="00121F29"/>
    <w:rsid w:val="001310EE"/>
    <w:rsid w:val="0014274D"/>
    <w:rsid w:val="0014549C"/>
    <w:rsid w:val="0015793F"/>
    <w:rsid w:val="001643C7"/>
    <w:rsid w:val="00165A61"/>
    <w:rsid w:val="001717F9"/>
    <w:rsid w:val="00186927"/>
    <w:rsid w:val="001902F4"/>
    <w:rsid w:val="001940D5"/>
    <w:rsid w:val="00197F8D"/>
    <w:rsid w:val="001A0098"/>
    <w:rsid w:val="001A1D1D"/>
    <w:rsid w:val="001B2B57"/>
    <w:rsid w:val="001B51BC"/>
    <w:rsid w:val="001C2B3E"/>
    <w:rsid w:val="001D1AFD"/>
    <w:rsid w:val="001D3730"/>
    <w:rsid w:val="001E23AB"/>
    <w:rsid w:val="001F59CA"/>
    <w:rsid w:val="00207C19"/>
    <w:rsid w:val="002162F7"/>
    <w:rsid w:val="0022705B"/>
    <w:rsid w:val="00251928"/>
    <w:rsid w:val="00261C77"/>
    <w:rsid w:val="0027739C"/>
    <w:rsid w:val="00280969"/>
    <w:rsid w:val="00281A65"/>
    <w:rsid w:val="00281F62"/>
    <w:rsid w:val="00282669"/>
    <w:rsid w:val="0028421A"/>
    <w:rsid w:val="00285847"/>
    <w:rsid w:val="002A14BC"/>
    <w:rsid w:val="002A1733"/>
    <w:rsid w:val="002B09CD"/>
    <w:rsid w:val="002B1541"/>
    <w:rsid w:val="002B3497"/>
    <w:rsid w:val="002C6B45"/>
    <w:rsid w:val="002E1220"/>
    <w:rsid w:val="002F087E"/>
    <w:rsid w:val="002F5388"/>
    <w:rsid w:val="002F69CC"/>
    <w:rsid w:val="0030080E"/>
    <w:rsid w:val="00301F5B"/>
    <w:rsid w:val="0030355C"/>
    <w:rsid w:val="003125E3"/>
    <w:rsid w:val="00314894"/>
    <w:rsid w:val="00326A20"/>
    <w:rsid w:val="00376D4A"/>
    <w:rsid w:val="003830B4"/>
    <w:rsid w:val="003A4A06"/>
    <w:rsid w:val="003C4B3C"/>
    <w:rsid w:val="003E16BA"/>
    <w:rsid w:val="00401A36"/>
    <w:rsid w:val="0040447D"/>
    <w:rsid w:val="00406A27"/>
    <w:rsid w:val="0041585A"/>
    <w:rsid w:val="00426B62"/>
    <w:rsid w:val="00432C57"/>
    <w:rsid w:val="004609D6"/>
    <w:rsid w:val="00467CE6"/>
    <w:rsid w:val="00472656"/>
    <w:rsid w:val="00473624"/>
    <w:rsid w:val="00475B52"/>
    <w:rsid w:val="004840C6"/>
    <w:rsid w:val="004A1C4A"/>
    <w:rsid w:val="004A7A04"/>
    <w:rsid w:val="004A7F47"/>
    <w:rsid w:val="004C3DF3"/>
    <w:rsid w:val="004C6B32"/>
    <w:rsid w:val="004D5158"/>
    <w:rsid w:val="004F3755"/>
    <w:rsid w:val="00500CB6"/>
    <w:rsid w:val="005028C1"/>
    <w:rsid w:val="0050302A"/>
    <w:rsid w:val="00511FD3"/>
    <w:rsid w:val="0052779A"/>
    <w:rsid w:val="00535112"/>
    <w:rsid w:val="00535245"/>
    <w:rsid w:val="0054172B"/>
    <w:rsid w:val="005455B9"/>
    <w:rsid w:val="00546F51"/>
    <w:rsid w:val="00550CD8"/>
    <w:rsid w:val="005537FF"/>
    <w:rsid w:val="0055512B"/>
    <w:rsid w:val="00560F9A"/>
    <w:rsid w:val="005773F1"/>
    <w:rsid w:val="00591DEA"/>
    <w:rsid w:val="005A0058"/>
    <w:rsid w:val="005B0F28"/>
    <w:rsid w:val="005B3995"/>
    <w:rsid w:val="005B677C"/>
    <w:rsid w:val="005E1233"/>
    <w:rsid w:val="005E31B7"/>
    <w:rsid w:val="005F3F1E"/>
    <w:rsid w:val="0060626B"/>
    <w:rsid w:val="00613848"/>
    <w:rsid w:val="00615356"/>
    <w:rsid w:val="00621FF1"/>
    <w:rsid w:val="0064109B"/>
    <w:rsid w:val="00641B01"/>
    <w:rsid w:val="00643727"/>
    <w:rsid w:val="00651217"/>
    <w:rsid w:val="0065352F"/>
    <w:rsid w:val="006564FA"/>
    <w:rsid w:val="00662C6C"/>
    <w:rsid w:val="00664DEC"/>
    <w:rsid w:val="00680745"/>
    <w:rsid w:val="00687280"/>
    <w:rsid w:val="00690C95"/>
    <w:rsid w:val="00695452"/>
    <w:rsid w:val="006A74F3"/>
    <w:rsid w:val="006B643B"/>
    <w:rsid w:val="00704675"/>
    <w:rsid w:val="00704A67"/>
    <w:rsid w:val="00737C05"/>
    <w:rsid w:val="0074725C"/>
    <w:rsid w:val="007506A3"/>
    <w:rsid w:val="00757227"/>
    <w:rsid w:val="00775542"/>
    <w:rsid w:val="00775597"/>
    <w:rsid w:val="00790B59"/>
    <w:rsid w:val="00790E1C"/>
    <w:rsid w:val="007A231C"/>
    <w:rsid w:val="007A3091"/>
    <w:rsid w:val="007C3BE3"/>
    <w:rsid w:val="007D4E4B"/>
    <w:rsid w:val="007F59EB"/>
    <w:rsid w:val="00802998"/>
    <w:rsid w:val="00805CF6"/>
    <w:rsid w:val="0081309C"/>
    <w:rsid w:val="008140BC"/>
    <w:rsid w:val="0081644D"/>
    <w:rsid w:val="00884B00"/>
    <w:rsid w:val="00890AC5"/>
    <w:rsid w:val="008B55C0"/>
    <w:rsid w:val="008B7E1A"/>
    <w:rsid w:val="008C3DA1"/>
    <w:rsid w:val="008D3047"/>
    <w:rsid w:val="008D601A"/>
    <w:rsid w:val="008D6E61"/>
    <w:rsid w:val="008E19B4"/>
    <w:rsid w:val="008F73E9"/>
    <w:rsid w:val="00900F79"/>
    <w:rsid w:val="0090377B"/>
    <w:rsid w:val="00915801"/>
    <w:rsid w:val="009277F3"/>
    <w:rsid w:val="009323E8"/>
    <w:rsid w:val="00933D35"/>
    <w:rsid w:val="0096271E"/>
    <w:rsid w:val="00964D55"/>
    <w:rsid w:val="00965597"/>
    <w:rsid w:val="00986F49"/>
    <w:rsid w:val="0098734F"/>
    <w:rsid w:val="009921D8"/>
    <w:rsid w:val="0099795C"/>
    <w:rsid w:val="009A5ED6"/>
    <w:rsid w:val="009B074C"/>
    <w:rsid w:val="009B2819"/>
    <w:rsid w:val="009C497B"/>
    <w:rsid w:val="009D1394"/>
    <w:rsid w:val="009E094A"/>
    <w:rsid w:val="009E2E4C"/>
    <w:rsid w:val="009F2764"/>
    <w:rsid w:val="009F4DBF"/>
    <w:rsid w:val="00A068F7"/>
    <w:rsid w:val="00A125FA"/>
    <w:rsid w:val="00A13240"/>
    <w:rsid w:val="00A229CC"/>
    <w:rsid w:val="00A241F2"/>
    <w:rsid w:val="00A245C7"/>
    <w:rsid w:val="00A26982"/>
    <w:rsid w:val="00A33364"/>
    <w:rsid w:val="00A366DC"/>
    <w:rsid w:val="00A40D5C"/>
    <w:rsid w:val="00A602DB"/>
    <w:rsid w:val="00A712E0"/>
    <w:rsid w:val="00A7156A"/>
    <w:rsid w:val="00A737B1"/>
    <w:rsid w:val="00A74D21"/>
    <w:rsid w:val="00A908A1"/>
    <w:rsid w:val="00A923B4"/>
    <w:rsid w:val="00A94EFB"/>
    <w:rsid w:val="00AA2679"/>
    <w:rsid w:val="00AA4E2C"/>
    <w:rsid w:val="00AA5D60"/>
    <w:rsid w:val="00AB57D8"/>
    <w:rsid w:val="00AC4CFF"/>
    <w:rsid w:val="00AD6D85"/>
    <w:rsid w:val="00AE0F9A"/>
    <w:rsid w:val="00AE2F64"/>
    <w:rsid w:val="00AF6AC4"/>
    <w:rsid w:val="00AF73E5"/>
    <w:rsid w:val="00AF7EE4"/>
    <w:rsid w:val="00B010C2"/>
    <w:rsid w:val="00B02BC1"/>
    <w:rsid w:val="00B0643B"/>
    <w:rsid w:val="00B1768E"/>
    <w:rsid w:val="00B233C4"/>
    <w:rsid w:val="00B30FA0"/>
    <w:rsid w:val="00B31142"/>
    <w:rsid w:val="00B424FD"/>
    <w:rsid w:val="00B440C5"/>
    <w:rsid w:val="00B52132"/>
    <w:rsid w:val="00B57CD5"/>
    <w:rsid w:val="00B61731"/>
    <w:rsid w:val="00B6749B"/>
    <w:rsid w:val="00B8141F"/>
    <w:rsid w:val="00B81A9E"/>
    <w:rsid w:val="00B846D2"/>
    <w:rsid w:val="00BA2D6F"/>
    <w:rsid w:val="00BA523D"/>
    <w:rsid w:val="00BB7DA4"/>
    <w:rsid w:val="00BC04B7"/>
    <w:rsid w:val="00BC2133"/>
    <w:rsid w:val="00BD1CB8"/>
    <w:rsid w:val="00BD2120"/>
    <w:rsid w:val="00BE3D6F"/>
    <w:rsid w:val="00BE5099"/>
    <w:rsid w:val="00BF3D5D"/>
    <w:rsid w:val="00BF6F4D"/>
    <w:rsid w:val="00C002F0"/>
    <w:rsid w:val="00C06766"/>
    <w:rsid w:val="00C25B5C"/>
    <w:rsid w:val="00C2667E"/>
    <w:rsid w:val="00C26C59"/>
    <w:rsid w:val="00C27EFD"/>
    <w:rsid w:val="00C35F41"/>
    <w:rsid w:val="00C46696"/>
    <w:rsid w:val="00C608B0"/>
    <w:rsid w:val="00C666FF"/>
    <w:rsid w:val="00C70CFA"/>
    <w:rsid w:val="00C77636"/>
    <w:rsid w:val="00C94358"/>
    <w:rsid w:val="00C948D0"/>
    <w:rsid w:val="00CB49CE"/>
    <w:rsid w:val="00CB5000"/>
    <w:rsid w:val="00CE1AB9"/>
    <w:rsid w:val="00D06D7B"/>
    <w:rsid w:val="00D21320"/>
    <w:rsid w:val="00D4119E"/>
    <w:rsid w:val="00D43FB9"/>
    <w:rsid w:val="00D45299"/>
    <w:rsid w:val="00D53B4F"/>
    <w:rsid w:val="00D55A46"/>
    <w:rsid w:val="00D57A73"/>
    <w:rsid w:val="00D63989"/>
    <w:rsid w:val="00D66FF7"/>
    <w:rsid w:val="00D67D4B"/>
    <w:rsid w:val="00D800D1"/>
    <w:rsid w:val="00D804FE"/>
    <w:rsid w:val="00D95197"/>
    <w:rsid w:val="00DA13C3"/>
    <w:rsid w:val="00DA673D"/>
    <w:rsid w:val="00DB6721"/>
    <w:rsid w:val="00DC01E6"/>
    <w:rsid w:val="00DE4FE1"/>
    <w:rsid w:val="00DF712D"/>
    <w:rsid w:val="00E11969"/>
    <w:rsid w:val="00E22CFE"/>
    <w:rsid w:val="00E25D03"/>
    <w:rsid w:val="00E60620"/>
    <w:rsid w:val="00E66CBC"/>
    <w:rsid w:val="00E82C1A"/>
    <w:rsid w:val="00EA14A5"/>
    <w:rsid w:val="00EA3CDE"/>
    <w:rsid w:val="00EA687A"/>
    <w:rsid w:val="00EB262F"/>
    <w:rsid w:val="00EC0647"/>
    <w:rsid w:val="00EC645C"/>
    <w:rsid w:val="00ED02D8"/>
    <w:rsid w:val="00ED4175"/>
    <w:rsid w:val="00ED5C8D"/>
    <w:rsid w:val="00EF3C54"/>
    <w:rsid w:val="00F13907"/>
    <w:rsid w:val="00F27AD0"/>
    <w:rsid w:val="00F3578F"/>
    <w:rsid w:val="00F578EB"/>
    <w:rsid w:val="00F8077E"/>
    <w:rsid w:val="00F82A77"/>
    <w:rsid w:val="00F8629D"/>
    <w:rsid w:val="00F9799D"/>
    <w:rsid w:val="00FB151A"/>
    <w:rsid w:val="00FC6F6D"/>
    <w:rsid w:val="00FD720E"/>
    <w:rsid w:val="00FE5C49"/>
    <w:rsid w:val="00FF2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62F"/>
    <w:rPr>
      <w:sz w:val="24"/>
      <w:szCs w:val="24"/>
      <w:lang w:eastAsia="ru-RU"/>
    </w:rPr>
  </w:style>
  <w:style w:type="paragraph" w:styleId="1">
    <w:name w:val="heading 1"/>
    <w:basedOn w:val="a"/>
    <w:next w:val="a"/>
    <w:qFormat/>
    <w:rsid w:val="00EB262F"/>
    <w:pPr>
      <w:keepNext/>
      <w:outlineLvl w:val="0"/>
    </w:pPr>
    <w:rPr>
      <w:sz w:val="32"/>
      <w:szCs w:val="20"/>
    </w:rPr>
  </w:style>
  <w:style w:type="paragraph" w:styleId="6">
    <w:name w:val="heading 6"/>
    <w:basedOn w:val="a"/>
    <w:next w:val="a"/>
    <w:qFormat/>
    <w:rsid w:val="00EB262F"/>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2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w:basedOn w:val="a"/>
    <w:rsid w:val="00EB262F"/>
    <w:rPr>
      <w:rFonts w:ascii="Verdana" w:eastAsia="Batang" w:hAnsi="Verdana" w:cs="Verdana"/>
      <w:sz w:val="20"/>
      <w:szCs w:val="20"/>
      <w:lang w:val="en-US" w:eastAsia="en-US"/>
    </w:rPr>
  </w:style>
  <w:style w:type="paragraph" w:styleId="HTML">
    <w:name w:val="HTML Preformatted"/>
    <w:basedOn w:val="a"/>
    <w:rsid w:val="00EB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character" w:styleId="a5">
    <w:name w:val="Hyperlink"/>
    <w:uiPriority w:val="99"/>
    <w:rsid w:val="00186927"/>
    <w:rPr>
      <w:color w:val="0000FF"/>
      <w:u w:val="single"/>
    </w:rPr>
  </w:style>
  <w:style w:type="character" w:customStyle="1" w:styleId="a6">
    <w:name w:val="Основной текст_"/>
    <w:link w:val="2"/>
    <w:locked/>
    <w:rsid w:val="00CE1AB9"/>
    <w:rPr>
      <w:sz w:val="22"/>
      <w:szCs w:val="22"/>
      <w:shd w:val="clear" w:color="auto" w:fill="FFFFFF"/>
    </w:rPr>
  </w:style>
  <w:style w:type="paragraph" w:customStyle="1" w:styleId="2">
    <w:name w:val="Основной текст2"/>
    <w:basedOn w:val="a"/>
    <w:link w:val="a6"/>
    <w:rsid w:val="00CE1AB9"/>
    <w:pPr>
      <w:widowControl w:val="0"/>
      <w:shd w:val="clear" w:color="auto" w:fill="FFFFFF"/>
      <w:spacing w:before="660" w:after="360" w:line="240" w:lineRule="atLeast"/>
      <w:jc w:val="both"/>
    </w:pPr>
    <w:rPr>
      <w:sz w:val="22"/>
      <w:szCs w:val="22"/>
    </w:rPr>
  </w:style>
  <w:style w:type="paragraph" w:styleId="a7">
    <w:name w:val="No Spacing"/>
    <w:uiPriority w:val="1"/>
    <w:qFormat/>
    <w:rsid w:val="005B3995"/>
    <w:rPr>
      <w:rFonts w:ascii="Calibri" w:hAnsi="Calibri"/>
      <w:sz w:val="22"/>
      <w:szCs w:val="22"/>
      <w:lang w:val="ru-RU" w:eastAsia="ru-RU"/>
    </w:rPr>
  </w:style>
  <w:style w:type="paragraph" w:styleId="a8">
    <w:name w:val="List Paragraph"/>
    <w:basedOn w:val="a"/>
    <w:uiPriority w:val="34"/>
    <w:qFormat/>
    <w:rsid w:val="00664DEC"/>
    <w:pPr>
      <w:ind w:left="720"/>
      <w:contextualSpacing/>
    </w:pPr>
    <w:rPr>
      <w:lang w:val="ru-RU"/>
    </w:rPr>
  </w:style>
  <w:style w:type="paragraph" w:styleId="a9">
    <w:name w:val="header"/>
    <w:basedOn w:val="a"/>
    <w:link w:val="aa"/>
    <w:rsid w:val="00F13907"/>
    <w:pPr>
      <w:tabs>
        <w:tab w:val="center" w:pos="4677"/>
        <w:tab w:val="right" w:pos="9355"/>
      </w:tabs>
    </w:pPr>
  </w:style>
  <w:style w:type="character" w:customStyle="1" w:styleId="aa">
    <w:name w:val="Верхний колонтитул Знак"/>
    <w:link w:val="a9"/>
    <w:rsid w:val="00F13907"/>
    <w:rPr>
      <w:sz w:val="24"/>
      <w:szCs w:val="24"/>
      <w:lang w:eastAsia="ru-RU" w:bidi="ar-SA"/>
    </w:rPr>
  </w:style>
  <w:style w:type="paragraph" w:styleId="ab">
    <w:name w:val="footer"/>
    <w:basedOn w:val="a"/>
    <w:link w:val="ac"/>
    <w:rsid w:val="00F13907"/>
    <w:pPr>
      <w:tabs>
        <w:tab w:val="center" w:pos="4677"/>
        <w:tab w:val="right" w:pos="9355"/>
      </w:tabs>
    </w:pPr>
  </w:style>
  <w:style w:type="character" w:customStyle="1" w:styleId="ac">
    <w:name w:val="Нижний колонтитул Знак"/>
    <w:link w:val="ab"/>
    <w:rsid w:val="00F13907"/>
    <w:rPr>
      <w:sz w:val="24"/>
      <w:szCs w:val="24"/>
      <w:lang w:eastAsia="ru-RU" w:bidi="ar-SA"/>
    </w:rPr>
  </w:style>
  <w:style w:type="paragraph" w:customStyle="1" w:styleId="rvps2">
    <w:name w:val="rvps2"/>
    <w:basedOn w:val="a"/>
    <w:rsid w:val="00282669"/>
    <w:pPr>
      <w:spacing w:before="100" w:beforeAutospacing="1" w:after="100" w:afterAutospacing="1"/>
    </w:pPr>
    <w:rPr>
      <w:lang w:val="ru-RU"/>
    </w:rPr>
  </w:style>
  <w:style w:type="character" w:customStyle="1" w:styleId="rvts9">
    <w:name w:val="rvts9"/>
    <w:basedOn w:val="a0"/>
    <w:rsid w:val="00282669"/>
  </w:style>
  <w:style w:type="character" w:customStyle="1" w:styleId="apple-converted-space">
    <w:name w:val="apple-converted-space"/>
    <w:basedOn w:val="a0"/>
    <w:rsid w:val="00282669"/>
  </w:style>
  <w:style w:type="character" w:customStyle="1" w:styleId="rvts46">
    <w:name w:val="rvts46"/>
    <w:basedOn w:val="a0"/>
    <w:rsid w:val="00282669"/>
  </w:style>
  <w:style w:type="paragraph" w:customStyle="1" w:styleId="rvps17">
    <w:name w:val="rvps17"/>
    <w:basedOn w:val="a"/>
    <w:rsid w:val="008F73E9"/>
    <w:pPr>
      <w:spacing w:before="100" w:beforeAutospacing="1" w:after="100" w:afterAutospacing="1"/>
    </w:pPr>
    <w:rPr>
      <w:lang w:val="ru-RU"/>
    </w:rPr>
  </w:style>
  <w:style w:type="character" w:customStyle="1" w:styleId="rvts78">
    <w:name w:val="rvts78"/>
    <w:basedOn w:val="a0"/>
    <w:rsid w:val="008F73E9"/>
  </w:style>
  <w:style w:type="paragraph" w:customStyle="1" w:styleId="rvps6">
    <w:name w:val="rvps6"/>
    <w:basedOn w:val="a"/>
    <w:rsid w:val="008F73E9"/>
    <w:pPr>
      <w:spacing w:before="100" w:beforeAutospacing="1" w:after="100" w:afterAutospacing="1"/>
    </w:pPr>
    <w:rPr>
      <w:lang w:val="ru-RU"/>
    </w:rPr>
  </w:style>
  <w:style w:type="character" w:customStyle="1" w:styleId="rvts23">
    <w:name w:val="rvts23"/>
    <w:basedOn w:val="a0"/>
    <w:rsid w:val="008F73E9"/>
  </w:style>
  <w:style w:type="paragraph" w:customStyle="1" w:styleId="rvps7">
    <w:name w:val="rvps7"/>
    <w:basedOn w:val="a"/>
    <w:rsid w:val="00A712E0"/>
    <w:pPr>
      <w:spacing w:before="100" w:beforeAutospacing="1" w:after="100" w:afterAutospacing="1"/>
    </w:pPr>
    <w:rPr>
      <w:lang w:val="ru-RU"/>
    </w:rPr>
  </w:style>
  <w:style w:type="character" w:customStyle="1" w:styleId="rvts15">
    <w:name w:val="rvts15"/>
    <w:basedOn w:val="a0"/>
    <w:rsid w:val="00A712E0"/>
  </w:style>
  <w:style w:type="paragraph" w:styleId="ad">
    <w:name w:val="Body Text Indent"/>
    <w:basedOn w:val="a"/>
    <w:link w:val="ae"/>
    <w:rsid w:val="00B0643B"/>
    <w:pPr>
      <w:spacing w:after="120"/>
      <w:ind w:left="283"/>
    </w:pPr>
    <w:rPr>
      <w:lang w:eastAsia="uk-UA"/>
    </w:rPr>
  </w:style>
  <w:style w:type="character" w:customStyle="1" w:styleId="ae">
    <w:name w:val="Основной текст с отступом Знак"/>
    <w:basedOn w:val="a0"/>
    <w:link w:val="ad"/>
    <w:rsid w:val="00B0643B"/>
    <w:rPr>
      <w:sz w:val="24"/>
      <w:szCs w:val="24"/>
    </w:rPr>
  </w:style>
  <w:style w:type="paragraph" w:styleId="af">
    <w:name w:val="Title"/>
    <w:basedOn w:val="a"/>
    <w:link w:val="af0"/>
    <w:qFormat/>
    <w:rsid w:val="00B0643B"/>
    <w:pPr>
      <w:jc w:val="center"/>
    </w:pPr>
    <w:rPr>
      <w:b/>
      <w:sz w:val="32"/>
      <w:szCs w:val="20"/>
      <w:lang w:val="ru-RU"/>
    </w:rPr>
  </w:style>
  <w:style w:type="character" w:customStyle="1" w:styleId="af0">
    <w:name w:val="Название Знак"/>
    <w:basedOn w:val="a0"/>
    <w:link w:val="af"/>
    <w:rsid w:val="00B0643B"/>
    <w:rPr>
      <w:b/>
      <w:sz w:val="32"/>
      <w:lang w:val="ru-RU" w:eastAsia="ru-RU"/>
    </w:rPr>
  </w:style>
  <w:style w:type="paragraph" w:styleId="af1">
    <w:name w:val="Balloon Text"/>
    <w:basedOn w:val="a"/>
    <w:link w:val="af2"/>
    <w:rsid w:val="00B010C2"/>
    <w:rPr>
      <w:rFonts w:ascii="Tahoma" w:hAnsi="Tahoma" w:cs="Tahoma"/>
      <w:sz w:val="16"/>
      <w:szCs w:val="16"/>
    </w:rPr>
  </w:style>
  <w:style w:type="character" w:customStyle="1" w:styleId="af2">
    <w:name w:val="Текст выноски Знак"/>
    <w:basedOn w:val="a0"/>
    <w:link w:val="af1"/>
    <w:rsid w:val="00B010C2"/>
    <w:rPr>
      <w:rFonts w:ascii="Tahoma" w:hAnsi="Tahoma" w:cs="Tahoma"/>
      <w:sz w:val="16"/>
      <w:szCs w:val="16"/>
      <w:lang w:eastAsia="ru-RU"/>
    </w:rPr>
  </w:style>
  <w:style w:type="paragraph" w:styleId="af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f4"/>
    <w:uiPriority w:val="99"/>
    <w:qFormat/>
    <w:rsid w:val="00B52132"/>
    <w:pPr>
      <w:spacing w:before="100" w:beforeAutospacing="1" w:after="100" w:afterAutospacing="1"/>
    </w:pPr>
    <w:rPr>
      <w:lang w:val="ru-RU"/>
    </w:rPr>
  </w:style>
  <w:style w:type="character" w:customStyle="1" w:styleId="af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1"/>
    <w:link w:val="af3"/>
    <w:uiPriority w:val="99"/>
    <w:locked/>
    <w:rsid w:val="001A1D1D"/>
    <w:rPr>
      <w:sz w:val="24"/>
      <w:szCs w:val="24"/>
      <w:lang w:val="ru-RU" w:eastAsia="ru-RU"/>
    </w:rPr>
  </w:style>
  <w:style w:type="character" w:styleId="af5">
    <w:name w:val="Strong"/>
    <w:basedOn w:val="a0"/>
    <w:qFormat/>
    <w:rsid w:val="001A1D1D"/>
    <w:rPr>
      <w:b/>
      <w:bCs/>
    </w:rPr>
  </w:style>
  <w:style w:type="paragraph" w:customStyle="1" w:styleId="af6">
    <w:name w:val="Нормальний текст"/>
    <w:basedOn w:val="a"/>
    <w:rsid w:val="002A1733"/>
    <w:pPr>
      <w:spacing w:before="120"/>
      <w:ind w:firstLine="567"/>
    </w:pPr>
    <w:rPr>
      <w:rFonts w:ascii="Antiqua" w:hAnsi="Antiqua"/>
      <w:sz w:val="26"/>
      <w:szCs w:val="20"/>
    </w:rPr>
  </w:style>
  <w:style w:type="paragraph" w:customStyle="1" w:styleId="af7">
    <w:name w:val="Назва документа"/>
    <w:basedOn w:val="a"/>
    <w:next w:val="af6"/>
    <w:rsid w:val="002A1733"/>
    <w:pPr>
      <w:keepNext/>
      <w:keepLines/>
      <w:spacing w:before="240" w:after="240"/>
      <w:jc w:val="center"/>
    </w:pPr>
    <w:rPr>
      <w:rFonts w:ascii="Antiqua" w:hAnsi="Antiqua"/>
      <w:b/>
      <w:sz w:val="26"/>
      <w:szCs w:val="20"/>
    </w:rPr>
  </w:style>
  <w:style w:type="paragraph" w:customStyle="1" w:styleId="ShapkaDocumentu">
    <w:name w:val="Shapka Documentu"/>
    <w:basedOn w:val="a"/>
    <w:rsid w:val="002A1733"/>
    <w:pPr>
      <w:keepNext/>
      <w:keepLines/>
      <w:spacing w:after="240"/>
      <w:ind w:left="3969"/>
      <w:jc w:val="center"/>
    </w:pPr>
    <w:rPr>
      <w:rFonts w:ascii="Antiqua" w:hAnsi="Antiqua"/>
      <w:sz w:val="26"/>
      <w:szCs w:val="20"/>
    </w:rPr>
  </w:style>
  <w:style w:type="character" w:customStyle="1" w:styleId="rvts11">
    <w:name w:val="rvts11"/>
    <w:basedOn w:val="a0"/>
    <w:rsid w:val="002A1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3749">
      <w:bodyDiv w:val="1"/>
      <w:marLeft w:val="0"/>
      <w:marRight w:val="0"/>
      <w:marTop w:val="0"/>
      <w:marBottom w:val="0"/>
      <w:divBdr>
        <w:top w:val="none" w:sz="0" w:space="0" w:color="auto"/>
        <w:left w:val="none" w:sz="0" w:space="0" w:color="auto"/>
        <w:bottom w:val="none" w:sz="0" w:space="0" w:color="auto"/>
        <w:right w:val="none" w:sz="0" w:space="0" w:color="auto"/>
      </w:divBdr>
    </w:div>
    <w:div w:id="233050682">
      <w:bodyDiv w:val="1"/>
      <w:marLeft w:val="0"/>
      <w:marRight w:val="0"/>
      <w:marTop w:val="0"/>
      <w:marBottom w:val="0"/>
      <w:divBdr>
        <w:top w:val="none" w:sz="0" w:space="0" w:color="auto"/>
        <w:left w:val="none" w:sz="0" w:space="0" w:color="auto"/>
        <w:bottom w:val="none" w:sz="0" w:space="0" w:color="auto"/>
        <w:right w:val="none" w:sz="0" w:space="0" w:color="auto"/>
      </w:divBdr>
    </w:div>
    <w:div w:id="393627554">
      <w:bodyDiv w:val="1"/>
      <w:marLeft w:val="0"/>
      <w:marRight w:val="0"/>
      <w:marTop w:val="0"/>
      <w:marBottom w:val="0"/>
      <w:divBdr>
        <w:top w:val="none" w:sz="0" w:space="0" w:color="auto"/>
        <w:left w:val="none" w:sz="0" w:space="0" w:color="auto"/>
        <w:bottom w:val="none" w:sz="0" w:space="0" w:color="auto"/>
        <w:right w:val="none" w:sz="0" w:space="0" w:color="auto"/>
      </w:divBdr>
    </w:div>
    <w:div w:id="424811025">
      <w:bodyDiv w:val="1"/>
      <w:marLeft w:val="0"/>
      <w:marRight w:val="0"/>
      <w:marTop w:val="0"/>
      <w:marBottom w:val="0"/>
      <w:divBdr>
        <w:top w:val="none" w:sz="0" w:space="0" w:color="auto"/>
        <w:left w:val="none" w:sz="0" w:space="0" w:color="auto"/>
        <w:bottom w:val="none" w:sz="0" w:space="0" w:color="auto"/>
        <w:right w:val="none" w:sz="0" w:space="0" w:color="auto"/>
      </w:divBdr>
    </w:div>
    <w:div w:id="736562017">
      <w:bodyDiv w:val="1"/>
      <w:marLeft w:val="0"/>
      <w:marRight w:val="0"/>
      <w:marTop w:val="0"/>
      <w:marBottom w:val="0"/>
      <w:divBdr>
        <w:top w:val="none" w:sz="0" w:space="0" w:color="auto"/>
        <w:left w:val="none" w:sz="0" w:space="0" w:color="auto"/>
        <w:bottom w:val="none" w:sz="0" w:space="0" w:color="auto"/>
        <w:right w:val="none" w:sz="0" w:space="0" w:color="auto"/>
      </w:divBdr>
    </w:div>
    <w:div w:id="1055467496">
      <w:bodyDiv w:val="1"/>
      <w:marLeft w:val="0"/>
      <w:marRight w:val="0"/>
      <w:marTop w:val="0"/>
      <w:marBottom w:val="0"/>
      <w:divBdr>
        <w:top w:val="none" w:sz="0" w:space="0" w:color="auto"/>
        <w:left w:val="none" w:sz="0" w:space="0" w:color="auto"/>
        <w:bottom w:val="none" w:sz="0" w:space="0" w:color="auto"/>
        <w:right w:val="none" w:sz="0" w:space="0" w:color="auto"/>
      </w:divBdr>
    </w:div>
    <w:div w:id="1182428545">
      <w:bodyDiv w:val="1"/>
      <w:marLeft w:val="0"/>
      <w:marRight w:val="0"/>
      <w:marTop w:val="0"/>
      <w:marBottom w:val="0"/>
      <w:divBdr>
        <w:top w:val="none" w:sz="0" w:space="0" w:color="auto"/>
        <w:left w:val="none" w:sz="0" w:space="0" w:color="auto"/>
        <w:bottom w:val="none" w:sz="0" w:space="0" w:color="auto"/>
        <w:right w:val="none" w:sz="0" w:space="0" w:color="auto"/>
      </w:divBdr>
      <w:divsChild>
        <w:div w:id="322589944">
          <w:marLeft w:val="0"/>
          <w:marRight w:val="0"/>
          <w:marTop w:val="0"/>
          <w:marBottom w:val="125"/>
          <w:divBdr>
            <w:top w:val="none" w:sz="0" w:space="0" w:color="auto"/>
            <w:left w:val="none" w:sz="0" w:space="0" w:color="auto"/>
            <w:bottom w:val="none" w:sz="0" w:space="0" w:color="auto"/>
            <w:right w:val="none" w:sz="0" w:space="0" w:color="auto"/>
          </w:divBdr>
        </w:div>
      </w:divsChild>
    </w:div>
    <w:div w:id="1541941154">
      <w:bodyDiv w:val="1"/>
      <w:marLeft w:val="0"/>
      <w:marRight w:val="0"/>
      <w:marTop w:val="0"/>
      <w:marBottom w:val="0"/>
      <w:divBdr>
        <w:top w:val="none" w:sz="0" w:space="0" w:color="auto"/>
        <w:left w:val="none" w:sz="0" w:space="0" w:color="auto"/>
        <w:bottom w:val="none" w:sz="0" w:space="0" w:color="auto"/>
        <w:right w:val="none" w:sz="0" w:space="0" w:color="auto"/>
      </w:divBdr>
      <w:divsChild>
        <w:div w:id="709767763">
          <w:marLeft w:val="30"/>
          <w:marRight w:val="30"/>
          <w:marTop w:val="60"/>
          <w:marBottom w:val="60"/>
          <w:divBdr>
            <w:top w:val="single" w:sz="6" w:space="0" w:color="162237"/>
            <w:left w:val="single" w:sz="6" w:space="0" w:color="162237"/>
            <w:bottom w:val="single" w:sz="6" w:space="0" w:color="162237"/>
            <w:right w:val="single" w:sz="6" w:space="0" w:color="162237"/>
          </w:divBdr>
        </w:div>
        <w:div w:id="827594665">
          <w:marLeft w:val="-225"/>
          <w:marRight w:val="-225"/>
          <w:marTop w:val="0"/>
          <w:marBottom w:val="0"/>
          <w:divBdr>
            <w:top w:val="none" w:sz="0" w:space="0" w:color="auto"/>
            <w:left w:val="none" w:sz="0" w:space="0" w:color="auto"/>
            <w:bottom w:val="none" w:sz="0" w:space="0" w:color="auto"/>
            <w:right w:val="none" w:sz="0" w:space="0" w:color="auto"/>
          </w:divBdr>
          <w:divsChild>
            <w:div w:id="2099329593">
              <w:marLeft w:val="0"/>
              <w:marRight w:val="0"/>
              <w:marTop w:val="0"/>
              <w:marBottom w:val="0"/>
              <w:divBdr>
                <w:top w:val="none" w:sz="0" w:space="0" w:color="auto"/>
                <w:left w:val="none" w:sz="0" w:space="0" w:color="auto"/>
                <w:bottom w:val="none" w:sz="0" w:space="0" w:color="auto"/>
                <w:right w:val="none" w:sz="0" w:space="0" w:color="auto"/>
              </w:divBdr>
              <w:divsChild>
                <w:div w:id="1077826408">
                  <w:marLeft w:val="0"/>
                  <w:marRight w:val="0"/>
                  <w:marTop w:val="0"/>
                  <w:marBottom w:val="0"/>
                  <w:divBdr>
                    <w:top w:val="none" w:sz="0" w:space="0" w:color="auto"/>
                    <w:left w:val="none" w:sz="0" w:space="0" w:color="auto"/>
                    <w:bottom w:val="none" w:sz="0" w:space="0" w:color="auto"/>
                    <w:right w:val="none" w:sz="0" w:space="0" w:color="auto"/>
                  </w:divBdr>
                  <w:divsChild>
                    <w:div w:id="1982492254">
                      <w:marLeft w:val="-225"/>
                      <w:marRight w:val="-225"/>
                      <w:marTop w:val="0"/>
                      <w:marBottom w:val="0"/>
                      <w:divBdr>
                        <w:top w:val="none" w:sz="0" w:space="0" w:color="auto"/>
                        <w:left w:val="none" w:sz="0" w:space="0" w:color="auto"/>
                        <w:bottom w:val="none" w:sz="0" w:space="0" w:color="auto"/>
                        <w:right w:val="none" w:sz="0" w:space="0" w:color="auto"/>
                      </w:divBdr>
                      <w:divsChild>
                        <w:div w:id="1440682395">
                          <w:marLeft w:val="0"/>
                          <w:marRight w:val="0"/>
                          <w:marTop w:val="0"/>
                          <w:marBottom w:val="0"/>
                          <w:divBdr>
                            <w:top w:val="none" w:sz="0" w:space="0" w:color="auto"/>
                            <w:left w:val="none" w:sz="0" w:space="0" w:color="auto"/>
                            <w:bottom w:val="none" w:sz="0" w:space="0" w:color="auto"/>
                            <w:right w:val="none" w:sz="0" w:space="0" w:color="auto"/>
                          </w:divBdr>
                          <w:divsChild>
                            <w:div w:id="65080973">
                              <w:marLeft w:val="0"/>
                              <w:marRight w:val="0"/>
                              <w:marTop w:val="0"/>
                              <w:marBottom w:val="0"/>
                              <w:divBdr>
                                <w:top w:val="none" w:sz="0" w:space="0" w:color="auto"/>
                                <w:left w:val="none" w:sz="0" w:space="0" w:color="auto"/>
                                <w:bottom w:val="none" w:sz="0" w:space="0" w:color="auto"/>
                                <w:right w:val="none" w:sz="0" w:space="0" w:color="auto"/>
                              </w:divBdr>
                              <w:divsChild>
                                <w:div w:id="488978973">
                                  <w:marLeft w:val="0"/>
                                  <w:marRight w:val="0"/>
                                  <w:marTop w:val="0"/>
                                  <w:marBottom w:val="0"/>
                                  <w:divBdr>
                                    <w:top w:val="none" w:sz="0" w:space="0" w:color="auto"/>
                                    <w:left w:val="none" w:sz="0" w:space="0" w:color="auto"/>
                                    <w:bottom w:val="none" w:sz="0" w:space="0" w:color="auto"/>
                                    <w:right w:val="none" w:sz="0" w:space="0" w:color="auto"/>
                                  </w:divBdr>
                                  <w:divsChild>
                                    <w:div w:id="1806463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9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334">
          <w:marLeft w:val="0"/>
          <w:marRight w:val="0"/>
          <w:marTop w:val="0"/>
          <w:marBottom w:val="0"/>
          <w:divBdr>
            <w:top w:val="single" w:sz="6" w:space="0" w:color="FFEEBA"/>
            <w:left w:val="single" w:sz="6" w:space="0" w:color="FFEEBA"/>
            <w:bottom w:val="single" w:sz="6" w:space="0" w:color="FFEEBA"/>
            <w:right w:val="single" w:sz="6" w:space="0" w:color="FFEEBA"/>
          </w:divBdr>
        </w:div>
        <w:div w:id="1938558321">
          <w:marLeft w:val="0"/>
          <w:marRight w:val="0"/>
          <w:marTop w:val="0"/>
          <w:marBottom w:val="0"/>
          <w:divBdr>
            <w:top w:val="none" w:sz="0" w:space="0" w:color="auto"/>
            <w:left w:val="none" w:sz="0" w:space="0" w:color="auto"/>
            <w:bottom w:val="none" w:sz="0" w:space="0" w:color="auto"/>
            <w:right w:val="none" w:sz="0" w:space="0" w:color="auto"/>
          </w:divBdr>
          <w:divsChild>
            <w:div w:id="1688949198">
              <w:marLeft w:val="-225"/>
              <w:marRight w:val="-225"/>
              <w:marTop w:val="0"/>
              <w:marBottom w:val="0"/>
              <w:divBdr>
                <w:top w:val="none" w:sz="0" w:space="0" w:color="auto"/>
                <w:left w:val="none" w:sz="0" w:space="0" w:color="auto"/>
                <w:bottom w:val="none" w:sz="0" w:space="0" w:color="auto"/>
                <w:right w:val="none" w:sz="0" w:space="0" w:color="auto"/>
              </w:divBdr>
              <w:divsChild>
                <w:div w:id="527180746">
                  <w:marLeft w:val="0"/>
                  <w:marRight w:val="0"/>
                  <w:marTop w:val="0"/>
                  <w:marBottom w:val="0"/>
                  <w:divBdr>
                    <w:top w:val="none" w:sz="0" w:space="0" w:color="auto"/>
                    <w:left w:val="none" w:sz="0" w:space="0" w:color="auto"/>
                    <w:bottom w:val="none" w:sz="0" w:space="0" w:color="auto"/>
                    <w:right w:val="none" w:sz="0" w:space="0" w:color="auto"/>
                  </w:divBdr>
                </w:div>
                <w:div w:id="1730835663">
                  <w:marLeft w:val="0"/>
                  <w:marRight w:val="0"/>
                  <w:marTop w:val="0"/>
                  <w:marBottom w:val="0"/>
                  <w:divBdr>
                    <w:top w:val="none" w:sz="0" w:space="0" w:color="auto"/>
                    <w:left w:val="none" w:sz="0" w:space="0" w:color="auto"/>
                    <w:bottom w:val="none" w:sz="0" w:space="0" w:color="auto"/>
                    <w:right w:val="none" w:sz="0" w:space="0" w:color="auto"/>
                  </w:divBdr>
                  <w:divsChild>
                    <w:div w:id="1938292762">
                      <w:marLeft w:val="0"/>
                      <w:marRight w:val="0"/>
                      <w:marTop w:val="0"/>
                      <w:marBottom w:val="0"/>
                      <w:divBdr>
                        <w:top w:val="none" w:sz="0" w:space="0" w:color="auto"/>
                        <w:left w:val="none" w:sz="0" w:space="0" w:color="auto"/>
                        <w:bottom w:val="none" w:sz="0" w:space="0" w:color="auto"/>
                        <w:right w:val="none" w:sz="0" w:space="0" w:color="auto"/>
                      </w:divBdr>
                      <w:divsChild>
                        <w:div w:id="180631556">
                          <w:marLeft w:val="0"/>
                          <w:marRight w:val="0"/>
                          <w:marTop w:val="0"/>
                          <w:marBottom w:val="0"/>
                          <w:divBdr>
                            <w:top w:val="none" w:sz="0" w:space="0" w:color="auto"/>
                            <w:left w:val="none" w:sz="0" w:space="0" w:color="auto"/>
                            <w:bottom w:val="none" w:sz="0" w:space="0" w:color="auto"/>
                            <w:right w:val="none" w:sz="0" w:space="0" w:color="auto"/>
                          </w:divBdr>
                        </w:div>
                        <w:div w:id="4617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1F59-DC52-4334-AC19-9D10DB6F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11060</CharactersWithSpaces>
  <SharedDoc>false</SharedDoc>
  <HLinks>
    <vt:vector size="6" baseType="variant">
      <vt:variant>
        <vt:i4>7143460</vt:i4>
      </vt:variant>
      <vt:variant>
        <vt:i4>0</vt:i4>
      </vt:variant>
      <vt:variant>
        <vt:i4>0</vt:i4>
      </vt:variant>
      <vt:variant>
        <vt:i4>5</vt:i4>
      </vt:variant>
      <vt:variant>
        <vt:lpwstr>https://zakon.rada.gov.ua/laws/show/5403-17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16</cp:revision>
  <cp:lastPrinted>2021-03-10T08:41:00Z</cp:lastPrinted>
  <dcterms:created xsi:type="dcterms:W3CDTF">2024-08-19T08:26:00Z</dcterms:created>
  <dcterms:modified xsi:type="dcterms:W3CDTF">2024-09-13T09:16:00Z</dcterms:modified>
</cp:coreProperties>
</file>