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8E" w:rsidRPr="003A1F0A" w:rsidRDefault="00F5688E" w:rsidP="00F5688E">
      <w:pPr>
        <w:jc w:val="both"/>
        <w:rPr>
          <w:sz w:val="28"/>
          <w:szCs w:val="28"/>
          <w:lang w:val="uk-UA"/>
        </w:rPr>
      </w:pPr>
    </w:p>
    <w:p w:rsidR="00F5688E" w:rsidRDefault="00F5688E" w:rsidP="00F5688E">
      <w:pPr>
        <w:jc w:val="center"/>
        <w:rPr>
          <w:b/>
          <w:sz w:val="32"/>
          <w:szCs w:val="20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F5688E" w:rsidRPr="002F020D" w:rsidRDefault="00F5688E" w:rsidP="00F5688E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Балтського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Одеської області </w:t>
      </w:r>
    </w:p>
    <w:p w:rsidR="00F5688E" w:rsidRPr="002F020D" w:rsidRDefault="00F5688E" w:rsidP="00F5688E">
      <w:pPr>
        <w:jc w:val="center"/>
      </w:pPr>
    </w:p>
    <w:p w:rsidR="00F5688E" w:rsidRPr="002F020D" w:rsidRDefault="00F5688E" w:rsidP="00F5688E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F5688E" w:rsidRPr="00A47197" w:rsidRDefault="00F5688E" w:rsidP="00F5688E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 w:firstRow="0" w:lastRow="0" w:firstColumn="0" w:lastColumn="0" w:noHBand="0" w:noVBand="0"/>
      </w:tblPr>
      <w:tblGrid>
        <w:gridCol w:w="3324"/>
        <w:gridCol w:w="3205"/>
        <w:gridCol w:w="3228"/>
      </w:tblGrid>
      <w:tr w:rsidR="00F5688E" w:rsidRPr="00F5688E" w:rsidTr="00BF180F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88E" w:rsidRPr="00F5688E" w:rsidRDefault="00F5688E" w:rsidP="00BF180F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5688E">
              <w:rPr>
                <w:color w:val="000000"/>
                <w:sz w:val="28"/>
                <w:szCs w:val="28"/>
                <w:lang w:val="uk-UA"/>
              </w:rPr>
              <w:t>04 лютого 2021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88E" w:rsidRPr="00F5688E" w:rsidRDefault="00F5688E" w:rsidP="00A4613B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5688E">
              <w:rPr>
                <w:color w:val="000000"/>
                <w:sz w:val="28"/>
                <w:szCs w:val="28"/>
                <w:lang w:val="uk-UA"/>
              </w:rPr>
              <w:t xml:space="preserve">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88E" w:rsidRPr="00F5688E" w:rsidRDefault="00F5688E" w:rsidP="00A4613B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F5688E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F5688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4613B">
              <w:rPr>
                <w:color w:val="000000"/>
                <w:sz w:val="28"/>
                <w:szCs w:val="28"/>
                <w:lang w:val="uk-UA"/>
              </w:rPr>
              <w:t>67</w:t>
            </w:r>
            <w:r w:rsidRPr="00F5688E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F5688E">
              <w:rPr>
                <w:color w:val="000000"/>
                <w:sz w:val="28"/>
                <w:szCs w:val="28"/>
                <w:lang w:val="en-US"/>
              </w:rPr>
              <w:t>VI</w:t>
            </w:r>
            <w:r w:rsidRPr="00F5688E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 w:rsidR="00F5688E" w:rsidRDefault="00F5688E" w:rsidP="00F5688E">
      <w:pPr>
        <w:shd w:val="clear" w:color="auto" w:fill="FFFFFF"/>
        <w:spacing w:after="75" w:line="240" w:lineRule="atLeast"/>
        <w:rPr>
          <w:sz w:val="28"/>
          <w:szCs w:val="28"/>
          <w:lang w:val="uk-UA"/>
        </w:rPr>
      </w:pPr>
    </w:p>
    <w:p w:rsidR="00F5688E" w:rsidRPr="00F5688E" w:rsidRDefault="00F5688E" w:rsidP="00F5688E">
      <w:pPr>
        <w:shd w:val="clear" w:color="auto" w:fill="FFFFFF"/>
        <w:spacing w:after="75" w:line="240" w:lineRule="atLeast"/>
        <w:rPr>
          <w:b/>
          <w:sz w:val="28"/>
          <w:szCs w:val="28"/>
          <w:lang w:val="uk-UA"/>
        </w:rPr>
      </w:pPr>
      <w:r w:rsidRPr="00F5688E">
        <w:rPr>
          <w:b/>
          <w:sz w:val="28"/>
          <w:szCs w:val="28"/>
          <w:lang w:val="uk-UA"/>
        </w:rPr>
        <w:t>Про дострокове припинення повноважень депутата</w:t>
      </w:r>
    </w:p>
    <w:p w:rsidR="00F5688E" w:rsidRPr="00F5688E" w:rsidRDefault="00F5688E" w:rsidP="00F5688E">
      <w:pPr>
        <w:shd w:val="clear" w:color="auto" w:fill="FFFFFF"/>
        <w:spacing w:after="75" w:line="240" w:lineRule="atLeast"/>
        <w:rPr>
          <w:b/>
          <w:sz w:val="28"/>
          <w:szCs w:val="28"/>
          <w:lang w:val="uk-UA"/>
        </w:rPr>
      </w:pPr>
      <w:r w:rsidRPr="00F5688E">
        <w:rPr>
          <w:b/>
          <w:sz w:val="28"/>
          <w:szCs w:val="28"/>
          <w:lang w:val="uk-UA"/>
        </w:rPr>
        <w:t>сільської ради Безуглої І.І.</w:t>
      </w:r>
    </w:p>
    <w:p w:rsidR="00F5688E" w:rsidRPr="003A1F0A" w:rsidRDefault="00F5688E" w:rsidP="00F5688E">
      <w:pPr>
        <w:shd w:val="clear" w:color="auto" w:fill="FFFFFF"/>
        <w:spacing w:after="75" w:line="240" w:lineRule="atLeast"/>
        <w:rPr>
          <w:sz w:val="28"/>
          <w:szCs w:val="28"/>
          <w:lang w:val="uk-UA"/>
        </w:rPr>
      </w:pPr>
    </w:p>
    <w:p w:rsidR="00F5688E" w:rsidRDefault="00F5688E" w:rsidP="00F5688E">
      <w:pPr>
        <w:shd w:val="clear" w:color="auto" w:fill="FFFFFF"/>
        <w:spacing w:after="75" w:line="240" w:lineRule="atLeast"/>
        <w:ind w:firstLine="708"/>
        <w:jc w:val="both"/>
        <w:rPr>
          <w:sz w:val="28"/>
          <w:szCs w:val="28"/>
          <w:lang w:val="uk-UA"/>
        </w:rPr>
      </w:pPr>
      <w:r w:rsidRPr="003A1F0A">
        <w:rPr>
          <w:sz w:val="28"/>
          <w:szCs w:val="28"/>
          <w:lang w:val="uk-UA"/>
        </w:rPr>
        <w:t>Розглянувши заяву депутата  виборчого округу №</w:t>
      </w:r>
      <w:r>
        <w:rPr>
          <w:sz w:val="28"/>
          <w:szCs w:val="28"/>
          <w:lang w:val="uk-UA"/>
        </w:rPr>
        <w:t xml:space="preserve"> 1</w:t>
      </w:r>
      <w:r w:rsidRPr="003A1F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Піщанської</w:t>
      </w:r>
      <w:r w:rsidRPr="003A1F0A">
        <w:rPr>
          <w:sz w:val="28"/>
          <w:szCs w:val="28"/>
          <w:lang w:val="uk-UA"/>
        </w:rPr>
        <w:t xml:space="preserve"> сільської ради  </w:t>
      </w:r>
      <w:r>
        <w:rPr>
          <w:sz w:val="28"/>
          <w:szCs w:val="28"/>
          <w:lang w:val="uk-UA"/>
        </w:rPr>
        <w:t>Безуглої Ірини Ігорівни</w:t>
      </w:r>
      <w:r w:rsidRPr="003A1F0A">
        <w:rPr>
          <w:sz w:val="28"/>
          <w:szCs w:val="28"/>
          <w:lang w:val="uk-UA"/>
        </w:rPr>
        <w:t xml:space="preserve"> про складення н</w:t>
      </w:r>
      <w:r>
        <w:rPr>
          <w:sz w:val="28"/>
          <w:szCs w:val="28"/>
          <w:lang w:val="uk-UA"/>
        </w:rPr>
        <w:t>ею</w:t>
      </w:r>
      <w:r w:rsidRPr="003A1F0A">
        <w:rPr>
          <w:sz w:val="28"/>
          <w:szCs w:val="28"/>
          <w:lang w:val="uk-UA"/>
        </w:rPr>
        <w:t xml:space="preserve"> депутатських повноважень, відповідно до пункту 14 частини 1 статті 26  Закону України «Про місцеве самоврядування в Україні», керуюч</w:t>
      </w:r>
      <w:r>
        <w:rPr>
          <w:sz w:val="28"/>
          <w:szCs w:val="28"/>
          <w:lang w:val="uk-UA"/>
        </w:rPr>
        <w:t xml:space="preserve">ись пунктом 2 частини 2 та </w:t>
      </w:r>
      <w:r w:rsidRPr="003A1F0A">
        <w:rPr>
          <w:sz w:val="28"/>
          <w:szCs w:val="28"/>
          <w:lang w:val="uk-UA"/>
        </w:rPr>
        <w:t xml:space="preserve">5 статті 5 Закону України «Про статус депутатів місцевих рад», сільська рада  </w:t>
      </w:r>
    </w:p>
    <w:p w:rsidR="00F5688E" w:rsidRPr="003A1F0A" w:rsidRDefault="00F5688E" w:rsidP="00F5688E">
      <w:pPr>
        <w:shd w:val="clear" w:color="auto" w:fill="FFFFFF"/>
        <w:spacing w:after="75" w:line="240" w:lineRule="atLeast"/>
        <w:ind w:firstLine="708"/>
        <w:jc w:val="both"/>
        <w:rPr>
          <w:sz w:val="28"/>
          <w:szCs w:val="28"/>
          <w:lang w:val="uk-UA"/>
        </w:rPr>
      </w:pPr>
      <w:r w:rsidRPr="00F5688E">
        <w:rPr>
          <w:b/>
          <w:sz w:val="28"/>
          <w:szCs w:val="28"/>
          <w:lang w:val="uk-UA"/>
        </w:rPr>
        <w:t>ВИРІШИЛА</w:t>
      </w:r>
    </w:p>
    <w:p w:rsidR="00F5688E" w:rsidRPr="003A1F0A" w:rsidRDefault="00F5688E" w:rsidP="00F5688E">
      <w:pPr>
        <w:pStyle w:val="a3"/>
        <w:numPr>
          <w:ilvl w:val="0"/>
          <w:numId w:val="1"/>
        </w:numPr>
        <w:shd w:val="clear" w:color="auto" w:fill="FFFFFF"/>
        <w:spacing w:after="75" w:line="240" w:lineRule="atLeast"/>
        <w:ind w:left="-142" w:firstLine="850"/>
        <w:jc w:val="both"/>
        <w:rPr>
          <w:sz w:val="28"/>
          <w:szCs w:val="28"/>
          <w:lang w:val="uk-UA"/>
        </w:rPr>
      </w:pPr>
      <w:r w:rsidRPr="003A1F0A">
        <w:rPr>
          <w:sz w:val="28"/>
          <w:szCs w:val="28"/>
          <w:lang w:val="uk-UA"/>
        </w:rPr>
        <w:t xml:space="preserve">Достроково припинити повноваження депутата виборчого округу </w:t>
      </w:r>
      <w:r>
        <w:rPr>
          <w:sz w:val="28"/>
          <w:szCs w:val="28"/>
          <w:lang w:val="uk-UA"/>
        </w:rPr>
        <w:t xml:space="preserve"> </w:t>
      </w:r>
      <w:r w:rsidRPr="003A1F0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1</w:t>
      </w:r>
      <w:r w:rsidRPr="003A1F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Піщанської</w:t>
      </w:r>
      <w:r w:rsidRPr="003A1F0A">
        <w:rPr>
          <w:sz w:val="28"/>
          <w:szCs w:val="28"/>
          <w:lang w:val="uk-UA"/>
        </w:rPr>
        <w:t xml:space="preserve"> сільської ради  </w:t>
      </w:r>
      <w:r>
        <w:rPr>
          <w:sz w:val="28"/>
          <w:szCs w:val="28"/>
          <w:lang w:val="uk-UA"/>
        </w:rPr>
        <w:t>Безуглої Ірини Ігорівни</w:t>
      </w:r>
      <w:r w:rsidRPr="003A1F0A">
        <w:rPr>
          <w:sz w:val="28"/>
          <w:szCs w:val="28"/>
          <w:lang w:val="uk-UA"/>
        </w:rPr>
        <w:t xml:space="preserve"> у зв’язку з </w:t>
      </w:r>
      <w:r>
        <w:rPr>
          <w:sz w:val="28"/>
          <w:szCs w:val="28"/>
          <w:lang w:val="uk-UA"/>
        </w:rPr>
        <w:t>її</w:t>
      </w:r>
      <w:r w:rsidRPr="003A1F0A">
        <w:rPr>
          <w:sz w:val="28"/>
          <w:szCs w:val="28"/>
          <w:lang w:val="uk-UA"/>
        </w:rPr>
        <w:t xml:space="preserve"> особистою заявою про складення н</w:t>
      </w:r>
      <w:r>
        <w:rPr>
          <w:sz w:val="28"/>
          <w:szCs w:val="28"/>
          <w:lang w:val="uk-UA"/>
        </w:rPr>
        <w:t>ею</w:t>
      </w:r>
      <w:r w:rsidRPr="003A1F0A">
        <w:rPr>
          <w:sz w:val="28"/>
          <w:szCs w:val="28"/>
          <w:lang w:val="uk-UA"/>
        </w:rPr>
        <w:t xml:space="preserve"> депутатських повноважень.</w:t>
      </w:r>
    </w:p>
    <w:p w:rsidR="00F5688E" w:rsidRPr="003A1F0A" w:rsidRDefault="00F5688E" w:rsidP="00F5688E">
      <w:pPr>
        <w:shd w:val="clear" w:color="auto" w:fill="FFFFFF"/>
        <w:spacing w:after="75" w:line="240" w:lineRule="atLeast"/>
        <w:ind w:left="-142" w:firstLine="850"/>
        <w:jc w:val="both"/>
        <w:rPr>
          <w:sz w:val="28"/>
          <w:szCs w:val="28"/>
          <w:lang w:val="uk-UA"/>
        </w:rPr>
      </w:pPr>
      <w:r w:rsidRPr="003A1F0A">
        <w:rPr>
          <w:sz w:val="28"/>
          <w:szCs w:val="28"/>
          <w:lang w:val="uk-UA"/>
        </w:rPr>
        <w:t xml:space="preserve">2.      Дане рішення направити до </w:t>
      </w:r>
      <w:r>
        <w:rPr>
          <w:sz w:val="28"/>
          <w:szCs w:val="28"/>
          <w:lang w:val="uk-UA"/>
        </w:rPr>
        <w:t>Піщанської</w:t>
      </w:r>
      <w:r w:rsidRPr="003A1F0A">
        <w:rPr>
          <w:sz w:val="28"/>
          <w:szCs w:val="28"/>
          <w:lang w:val="uk-UA"/>
        </w:rPr>
        <w:t xml:space="preserve">  сільської </w:t>
      </w:r>
      <w:r>
        <w:rPr>
          <w:sz w:val="28"/>
          <w:szCs w:val="28"/>
          <w:lang w:val="uk-UA"/>
        </w:rPr>
        <w:t xml:space="preserve">територіальної </w:t>
      </w:r>
      <w:r w:rsidRPr="003A1F0A">
        <w:rPr>
          <w:sz w:val="28"/>
          <w:szCs w:val="28"/>
          <w:lang w:val="uk-UA"/>
        </w:rPr>
        <w:t>виборчої комісії.</w:t>
      </w:r>
    </w:p>
    <w:p w:rsidR="00F5688E" w:rsidRDefault="00F5688E" w:rsidP="00F5688E">
      <w:pPr>
        <w:shd w:val="clear" w:color="auto" w:fill="FFFFFF"/>
        <w:spacing w:after="75" w:line="240" w:lineRule="atLeast"/>
        <w:ind w:left="-142" w:firstLine="85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Pr="003A1F0A">
        <w:rPr>
          <w:color w:val="333333"/>
          <w:sz w:val="28"/>
          <w:szCs w:val="28"/>
        </w:rPr>
        <w:t>.      </w:t>
      </w:r>
      <w:r w:rsidRPr="003A1F0A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>
        <w:rPr>
          <w:rStyle w:val="2SegoeUI"/>
          <w:rFonts w:ascii="Times New Roman" w:eastAsia="SimSun" w:hAnsi="Times New Roman" w:cs="Times New Roman"/>
          <w:sz w:val="28"/>
          <w:szCs w:val="28"/>
          <w:lang w:val="uk-UA"/>
        </w:rPr>
        <w:t>з питань розвитку місцевого самоврядування, правопорядку, законності, депутатської діяльності, етики та гласності.</w:t>
      </w:r>
    </w:p>
    <w:p w:rsidR="00F5688E" w:rsidRDefault="00F5688E" w:rsidP="00F5688E">
      <w:pPr>
        <w:shd w:val="clear" w:color="auto" w:fill="FFFFFF"/>
        <w:spacing w:after="75" w:line="240" w:lineRule="atLeast"/>
        <w:jc w:val="both"/>
        <w:rPr>
          <w:sz w:val="28"/>
          <w:szCs w:val="28"/>
          <w:lang w:val="uk-UA"/>
        </w:rPr>
      </w:pPr>
    </w:p>
    <w:p w:rsidR="00F5688E" w:rsidRDefault="00F5688E" w:rsidP="00F5688E">
      <w:pPr>
        <w:shd w:val="clear" w:color="auto" w:fill="FFFFFF"/>
        <w:spacing w:after="75" w:line="240" w:lineRule="atLeast"/>
        <w:jc w:val="both"/>
        <w:rPr>
          <w:sz w:val="28"/>
          <w:szCs w:val="28"/>
          <w:lang w:val="uk-UA"/>
        </w:rPr>
      </w:pPr>
    </w:p>
    <w:p w:rsidR="00A4613B" w:rsidRDefault="00A4613B" w:rsidP="00F5688E">
      <w:pPr>
        <w:shd w:val="clear" w:color="auto" w:fill="FFFFFF"/>
        <w:spacing w:after="75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Олексій ПАНТІЛЄЄВ</w:t>
      </w:r>
      <w:bookmarkStart w:id="0" w:name="_GoBack"/>
      <w:bookmarkEnd w:id="0"/>
    </w:p>
    <w:sectPr w:rsidR="00A4613B" w:rsidSect="009D0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88E"/>
    <w:rsid w:val="002C6CBA"/>
    <w:rsid w:val="005E5DB8"/>
    <w:rsid w:val="007E1AF0"/>
    <w:rsid w:val="00A4613B"/>
    <w:rsid w:val="00A95F11"/>
    <w:rsid w:val="00C67A9D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5688E"/>
    <w:pPr>
      <w:jc w:val="center"/>
    </w:pPr>
    <w:rPr>
      <w:sz w:val="2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5688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5688E"/>
    <w:pPr>
      <w:ind w:left="720"/>
      <w:contextualSpacing/>
    </w:pPr>
  </w:style>
  <w:style w:type="character" w:customStyle="1" w:styleId="2SegoeUI">
    <w:name w:val="Основной текст (2) + Segoe UI"/>
    <w:aliases w:val="12,5 pt"/>
    <w:basedOn w:val="a0"/>
    <w:rsid w:val="00F5688E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customStyle="1" w:styleId="tc">
    <w:name w:val="tc"/>
    <w:basedOn w:val="a"/>
    <w:rsid w:val="00F5688E"/>
    <w:pPr>
      <w:spacing w:before="100" w:beforeAutospacing="1" w:after="100" w:afterAutospacing="1"/>
    </w:pPr>
  </w:style>
  <w:style w:type="paragraph" w:customStyle="1" w:styleId="tj">
    <w:name w:val="tj"/>
    <w:basedOn w:val="a"/>
    <w:rsid w:val="00F5688E"/>
    <w:pPr>
      <w:spacing w:before="100" w:beforeAutospacing="1" w:after="100" w:afterAutospacing="1"/>
    </w:pPr>
  </w:style>
  <w:style w:type="paragraph" w:customStyle="1" w:styleId="tr">
    <w:name w:val="tr"/>
    <w:basedOn w:val="a"/>
    <w:rsid w:val="00F568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6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3</cp:revision>
  <dcterms:created xsi:type="dcterms:W3CDTF">2021-02-03T13:36:00Z</dcterms:created>
  <dcterms:modified xsi:type="dcterms:W3CDTF">2024-07-22T09:40:00Z</dcterms:modified>
</cp:coreProperties>
</file>