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3E" w:rsidRDefault="0003693E" w:rsidP="0003693E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693E" w:rsidRDefault="0003693E" w:rsidP="0003693E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03693E" w:rsidRDefault="0003693E" w:rsidP="0003693E">
      <w:pPr>
        <w:keepNext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іщанська </w:t>
      </w:r>
      <w:r w:rsidR="00965618">
        <w:rPr>
          <w:b/>
          <w:sz w:val="32"/>
          <w:szCs w:val="32"/>
          <w:lang w:val="uk-UA"/>
        </w:rPr>
        <w:t>сільська</w:t>
      </w:r>
      <w:r>
        <w:rPr>
          <w:b/>
          <w:sz w:val="32"/>
          <w:szCs w:val="32"/>
        </w:rPr>
        <w:t xml:space="preserve"> рада </w:t>
      </w:r>
    </w:p>
    <w:p w:rsidR="0003693E" w:rsidRDefault="006F712A" w:rsidP="0003693E">
      <w:pPr>
        <w:keepNext/>
        <w:jc w:val="center"/>
      </w:pPr>
      <w:r>
        <w:rPr>
          <w:b/>
          <w:sz w:val="32"/>
          <w:szCs w:val="32"/>
          <w:lang w:val="uk-UA"/>
        </w:rPr>
        <w:t>Поділь</w:t>
      </w:r>
      <w:r w:rsidR="0003693E">
        <w:rPr>
          <w:b/>
          <w:sz w:val="32"/>
          <w:szCs w:val="32"/>
          <w:lang w:val="uk-UA"/>
        </w:rPr>
        <w:t xml:space="preserve">ського району </w:t>
      </w:r>
      <w:r w:rsidR="00965618">
        <w:rPr>
          <w:b/>
          <w:sz w:val="32"/>
          <w:szCs w:val="32"/>
          <w:lang w:val="uk-UA"/>
        </w:rPr>
        <w:t>Одеської</w:t>
      </w:r>
      <w:r w:rsidR="0003693E">
        <w:rPr>
          <w:b/>
          <w:sz w:val="32"/>
          <w:szCs w:val="32"/>
        </w:rPr>
        <w:t xml:space="preserve"> області</w:t>
      </w:r>
    </w:p>
    <w:p w:rsidR="0003693E" w:rsidRDefault="0003693E" w:rsidP="0003693E">
      <w:pPr>
        <w:keepNext/>
        <w:jc w:val="center"/>
        <w:rPr>
          <w:lang w:val="uk-UA"/>
        </w:rPr>
      </w:pPr>
    </w:p>
    <w:p w:rsidR="0003693E" w:rsidRPr="000C16F4" w:rsidRDefault="0003693E" w:rsidP="0003693E">
      <w:pPr>
        <w:keepNext/>
        <w:jc w:val="center"/>
        <w:rPr>
          <w:lang w:val="uk-UA"/>
        </w:rPr>
      </w:pPr>
      <w:r>
        <w:rPr>
          <w:b/>
          <w:sz w:val="36"/>
          <w:szCs w:val="36"/>
          <w:lang w:val="uk-UA"/>
        </w:rPr>
        <w:t>РІШЕННЯ</w:t>
      </w:r>
    </w:p>
    <w:p w:rsidR="0003693E" w:rsidRDefault="0003693E" w:rsidP="0003693E">
      <w:pPr>
        <w:jc w:val="both"/>
        <w:rPr>
          <w:lang w:val="uk-UA"/>
        </w:rPr>
      </w:pPr>
    </w:p>
    <w:p w:rsidR="0003693E" w:rsidRPr="00700FFD" w:rsidRDefault="00F648CE" w:rsidP="0003693E">
      <w:pPr>
        <w:pStyle w:val="Standard"/>
        <w:jc w:val="both"/>
        <w:rPr>
          <w:color w:val="FF0000"/>
          <w:sz w:val="28"/>
          <w:szCs w:val="28"/>
        </w:rPr>
      </w:pPr>
      <w:r w:rsidRPr="00700FFD">
        <w:rPr>
          <w:sz w:val="28"/>
          <w:szCs w:val="28"/>
        </w:rPr>
        <w:t>1</w:t>
      </w:r>
      <w:r w:rsidR="006A294D">
        <w:rPr>
          <w:sz w:val="28"/>
          <w:szCs w:val="28"/>
        </w:rPr>
        <w:t>5</w:t>
      </w:r>
      <w:r w:rsidR="00505C0A" w:rsidRPr="00700FFD">
        <w:rPr>
          <w:sz w:val="28"/>
          <w:szCs w:val="28"/>
        </w:rPr>
        <w:t xml:space="preserve"> </w:t>
      </w:r>
      <w:r w:rsidR="006A294D">
        <w:rPr>
          <w:sz w:val="28"/>
          <w:szCs w:val="28"/>
        </w:rPr>
        <w:t>лютого</w:t>
      </w:r>
      <w:r w:rsidR="0003693E" w:rsidRPr="00700FFD">
        <w:rPr>
          <w:color w:val="FF0000"/>
          <w:sz w:val="28"/>
          <w:szCs w:val="28"/>
        </w:rPr>
        <w:t xml:space="preserve"> </w:t>
      </w:r>
      <w:r w:rsidR="0003693E" w:rsidRPr="00700FFD">
        <w:rPr>
          <w:sz w:val="28"/>
          <w:szCs w:val="28"/>
        </w:rPr>
        <w:t>202</w:t>
      </w:r>
      <w:r w:rsidR="006A294D">
        <w:rPr>
          <w:sz w:val="28"/>
          <w:szCs w:val="28"/>
        </w:rPr>
        <w:t>2</w:t>
      </w:r>
      <w:r w:rsidR="0003693E" w:rsidRPr="00700FFD">
        <w:rPr>
          <w:sz w:val="28"/>
          <w:szCs w:val="28"/>
        </w:rPr>
        <w:t xml:space="preserve"> року</w:t>
      </w:r>
      <w:r w:rsidR="0003693E" w:rsidRPr="00700FFD">
        <w:rPr>
          <w:sz w:val="28"/>
          <w:szCs w:val="28"/>
        </w:rPr>
        <w:tab/>
        <w:t xml:space="preserve"> </w:t>
      </w:r>
      <w:r w:rsidR="00C7778F" w:rsidRPr="00700FFD">
        <w:rPr>
          <w:sz w:val="28"/>
          <w:szCs w:val="28"/>
        </w:rPr>
        <w:t xml:space="preserve">  </w:t>
      </w:r>
      <w:r w:rsidR="00C7778F" w:rsidRPr="00700FFD">
        <w:rPr>
          <w:sz w:val="28"/>
          <w:szCs w:val="28"/>
        </w:rPr>
        <w:tab/>
        <w:t xml:space="preserve">       с. Піщана</w:t>
      </w:r>
      <w:r w:rsidR="00C7778F" w:rsidRPr="00700FFD">
        <w:rPr>
          <w:sz w:val="28"/>
          <w:szCs w:val="28"/>
        </w:rPr>
        <w:tab/>
        <w:t xml:space="preserve">           </w:t>
      </w:r>
      <w:r w:rsidR="006F712A" w:rsidRPr="00700FFD">
        <w:rPr>
          <w:sz w:val="28"/>
          <w:szCs w:val="28"/>
        </w:rPr>
        <w:t xml:space="preserve">      </w:t>
      </w:r>
      <w:r w:rsidR="00C7778F" w:rsidRPr="00700FFD">
        <w:rPr>
          <w:sz w:val="28"/>
          <w:szCs w:val="28"/>
        </w:rPr>
        <w:t xml:space="preserve">  </w:t>
      </w:r>
      <w:r w:rsidR="00BA1E36" w:rsidRPr="00700FFD">
        <w:rPr>
          <w:sz w:val="28"/>
          <w:szCs w:val="28"/>
        </w:rPr>
        <w:t xml:space="preserve">         </w:t>
      </w:r>
      <w:r w:rsidR="00C7778F" w:rsidRPr="00700FFD">
        <w:rPr>
          <w:sz w:val="28"/>
          <w:szCs w:val="28"/>
        </w:rPr>
        <w:t xml:space="preserve"> </w:t>
      </w:r>
      <w:r w:rsidR="0003693E" w:rsidRPr="00700FFD">
        <w:rPr>
          <w:sz w:val="28"/>
          <w:szCs w:val="28"/>
        </w:rPr>
        <w:t xml:space="preserve">  </w:t>
      </w:r>
      <w:r w:rsidR="00A86E71" w:rsidRPr="00700FFD">
        <w:rPr>
          <w:sz w:val="28"/>
          <w:szCs w:val="28"/>
        </w:rPr>
        <w:t xml:space="preserve">№ </w:t>
      </w:r>
      <w:r w:rsidR="004E3267">
        <w:rPr>
          <w:sz w:val="28"/>
          <w:szCs w:val="28"/>
        </w:rPr>
        <w:t xml:space="preserve">306 </w:t>
      </w:r>
      <w:r w:rsidR="0003693E" w:rsidRPr="00700FFD">
        <w:rPr>
          <w:sz w:val="28"/>
          <w:szCs w:val="28"/>
        </w:rPr>
        <w:t xml:space="preserve">- </w:t>
      </w:r>
      <w:r w:rsidR="0003693E" w:rsidRPr="00700FFD">
        <w:rPr>
          <w:sz w:val="28"/>
          <w:szCs w:val="28"/>
          <w:lang w:val="en-US"/>
        </w:rPr>
        <w:t>V</w:t>
      </w:r>
      <w:r w:rsidR="0003693E" w:rsidRPr="00700FFD">
        <w:rPr>
          <w:sz w:val="28"/>
          <w:szCs w:val="28"/>
        </w:rPr>
        <w:t>ІІІ</w:t>
      </w:r>
    </w:p>
    <w:p w:rsidR="0003693E" w:rsidRPr="00700FFD" w:rsidRDefault="0003693E" w:rsidP="0003693E">
      <w:pPr>
        <w:pStyle w:val="Standard"/>
        <w:jc w:val="both"/>
        <w:rPr>
          <w:b/>
          <w:bCs/>
          <w:sz w:val="28"/>
          <w:szCs w:val="28"/>
        </w:rPr>
      </w:pPr>
    </w:p>
    <w:p w:rsidR="00E658F4" w:rsidRPr="004E3267" w:rsidRDefault="00E658F4" w:rsidP="00F648CE">
      <w:pPr>
        <w:ind w:left="-284"/>
        <w:rPr>
          <w:b/>
          <w:sz w:val="28"/>
          <w:szCs w:val="28"/>
          <w:lang w:val="uk-UA"/>
        </w:rPr>
      </w:pPr>
      <w:r w:rsidRPr="004E3267">
        <w:rPr>
          <w:b/>
          <w:sz w:val="28"/>
          <w:szCs w:val="28"/>
          <w:lang w:val="uk-UA"/>
        </w:rPr>
        <w:t>Про затвердження звіту</w:t>
      </w:r>
      <w:r w:rsidR="00F648CE" w:rsidRPr="004E3267">
        <w:rPr>
          <w:b/>
          <w:sz w:val="28"/>
          <w:szCs w:val="28"/>
          <w:lang w:val="uk-UA"/>
        </w:rPr>
        <w:t xml:space="preserve"> </w:t>
      </w:r>
      <w:r w:rsidRPr="004E3267">
        <w:rPr>
          <w:b/>
          <w:sz w:val="28"/>
          <w:szCs w:val="28"/>
          <w:lang w:val="uk-UA"/>
        </w:rPr>
        <w:t xml:space="preserve">незалежної експертної оцінки </w:t>
      </w:r>
    </w:p>
    <w:p w:rsidR="00E658F4" w:rsidRPr="004E3267" w:rsidRDefault="00E658F4" w:rsidP="00E658F4">
      <w:pPr>
        <w:ind w:left="-284"/>
        <w:rPr>
          <w:b/>
          <w:sz w:val="28"/>
          <w:szCs w:val="28"/>
          <w:lang w:val="uk-UA"/>
        </w:rPr>
      </w:pPr>
      <w:r w:rsidRPr="004E3267">
        <w:rPr>
          <w:b/>
          <w:sz w:val="28"/>
          <w:szCs w:val="28"/>
          <w:lang w:val="uk-UA"/>
        </w:rPr>
        <w:t>комунального</w:t>
      </w:r>
      <w:r w:rsidRPr="004E3267">
        <w:rPr>
          <w:b/>
          <w:sz w:val="28"/>
          <w:szCs w:val="28"/>
        </w:rPr>
        <w:t xml:space="preserve"> майна</w:t>
      </w:r>
      <w:r w:rsidR="00F648CE" w:rsidRPr="004E3267">
        <w:rPr>
          <w:b/>
          <w:sz w:val="28"/>
          <w:szCs w:val="28"/>
          <w:lang w:val="uk-UA"/>
        </w:rPr>
        <w:t xml:space="preserve"> Піщанської сільської ради</w:t>
      </w:r>
    </w:p>
    <w:p w:rsidR="00E658F4" w:rsidRPr="00E658F4" w:rsidRDefault="00E658F4" w:rsidP="00E658F4">
      <w:pPr>
        <w:ind w:left="-284" w:right="-284" w:firstLine="567"/>
        <w:jc w:val="both"/>
        <w:rPr>
          <w:sz w:val="26"/>
          <w:szCs w:val="26"/>
        </w:rPr>
      </w:pPr>
    </w:p>
    <w:p w:rsidR="00700FFD" w:rsidRDefault="00E658F4" w:rsidP="00E658F4">
      <w:pPr>
        <w:ind w:left="-284" w:firstLine="567"/>
        <w:jc w:val="both"/>
        <w:rPr>
          <w:lang w:val="uk-UA"/>
        </w:rPr>
      </w:pPr>
      <w:r w:rsidRPr="006A294D">
        <w:t>Розглянувши звіт</w:t>
      </w:r>
      <w:r w:rsidRPr="006A294D">
        <w:rPr>
          <w:lang w:val="uk-UA"/>
        </w:rPr>
        <w:t>и</w:t>
      </w:r>
      <w:r w:rsidRPr="006A294D">
        <w:t xml:space="preserve"> про </w:t>
      </w:r>
      <w:r w:rsidR="00F648CE" w:rsidRPr="006A294D">
        <w:rPr>
          <w:lang w:val="uk-UA"/>
        </w:rPr>
        <w:t>нез</w:t>
      </w:r>
      <w:r w:rsidRPr="006A294D">
        <w:rPr>
          <w:lang w:val="uk-UA"/>
        </w:rPr>
        <w:t>алежну експертну</w:t>
      </w:r>
      <w:r w:rsidRPr="006A294D">
        <w:t xml:space="preserve"> оцінку ринкової вартості майна комунальної власності </w:t>
      </w:r>
      <w:proofErr w:type="gramStart"/>
      <w:r w:rsidRPr="006A294D">
        <w:rPr>
          <w:bCs/>
          <w:lang w:val="uk-UA"/>
        </w:rPr>
        <w:t>П</w:t>
      </w:r>
      <w:proofErr w:type="gramEnd"/>
      <w:r w:rsidRPr="006A294D">
        <w:rPr>
          <w:bCs/>
          <w:lang w:val="uk-UA"/>
        </w:rPr>
        <w:t>іщанської</w:t>
      </w:r>
      <w:r w:rsidRPr="006A294D">
        <w:rPr>
          <w:bCs/>
        </w:rPr>
        <w:t xml:space="preserve"> сільської ради, проведену незалежним суб’єктом оціночної діяльності ФОП </w:t>
      </w:r>
      <w:r w:rsidRPr="006A294D">
        <w:rPr>
          <w:bCs/>
          <w:lang w:val="uk-UA"/>
        </w:rPr>
        <w:t xml:space="preserve">Консул </w:t>
      </w:r>
      <w:proofErr w:type="spellStart"/>
      <w:r w:rsidRPr="006A294D">
        <w:rPr>
          <w:bCs/>
          <w:lang w:val="uk-UA"/>
        </w:rPr>
        <w:t>Михалин</w:t>
      </w:r>
      <w:r w:rsidR="00AB0075" w:rsidRPr="006A294D">
        <w:rPr>
          <w:bCs/>
          <w:lang w:val="uk-UA"/>
        </w:rPr>
        <w:t>ою</w:t>
      </w:r>
      <w:proofErr w:type="spellEnd"/>
      <w:r w:rsidRPr="006A294D">
        <w:rPr>
          <w:bCs/>
          <w:lang w:val="uk-UA"/>
        </w:rPr>
        <w:t xml:space="preserve"> Євгенівн</w:t>
      </w:r>
      <w:r w:rsidR="00AB0075" w:rsidRPr="006A294D">
        <w:rPr>
          <w:bCs/>
          <w:lang w:val="uk-UA"/>
        </w:rPr>
        <w:t>ою</w:t>
      </w:r>
      <w:r w:rsidRPr="006A294D">
        <w:rPr>
          <w:bCs/>
          <w:lang w:val="uk-UA"/>
        </w:rPr>
        <w:t>,</w:t>
      </w:r>
      <w:r w:rsidRPr="006A294D">
        <w:rPr>
          <w:lang w:val="uk-UA"/>
        </w:rPr>
        <w:t xml:space="preserve"> та рецензії  </w:t>
      </w:r>
      <w:r w:rsidR="00F648CE" w:rsidRPr="006A294D">
        <w:rPr>
          <w:lang w:val="uk-UA"/>
        </w:rPr>
        <w:t xml:space="preserve">оцінювача-рецензента </w:t>
      </w:r>
      <w:proofErr w:type="spellStart"/>
      <w:r w:rsidR="00F648CE" w:rsidRPr="006A294D">
        <w:rPr>
          <w:lang w:val="uk-UA"/>
        </w:rPr>
        <w:t>Козачинської</w:t>
      </w:r>
      <w:proofErr w:type="spellEnd"/>
      <w:r w:rsidR="00F648CE" w:rsidRPr="006A294D">
        <w:rPr>
          <w:lang w:val="uk-UA"/>
        </w:rPr>
        <w:t xml:space="preserve"> Наталії Михайлівни</w:t>
      </w:r>
      <w:r w:rsidR="00AB0075" w:rsidRPr="006A294D">
        <w:rPr>
          <w:lang w:val="uk-UA"/>
        </w:rPr>
        <w:t>,</w:t>
      </w:r>
      <w:r w:rsidR="00F648CE" w:rsidRPr="006A294D">
        <w:rPr>
          <w:color w:val="FF0000"/>
          <w:lang w:val="uk-UA"/>
        </w:rPr>
        <w:t xml:space="preserve"> </w:t>
      </w:r>
      <w:r w:rsidR="00F648CE" w:rsidRPr="006A294D">
        <w:rPr>
          <w:shd w:val="clear" w:color="auto" w:fill="FFFFFF" w:themeFill="background1"/>
          <w:lang w:val="uk-UA"/>
        </w:rPr>
        <w:t xml:space="preserve">відповідно до статей </w:t>
      </w:r>
      <w:r w:rsidRPr="006A294D">
        <w:rPr>
          <w:shd w:val="clear" w:color="auto" w:fill="FFFFFF" w:themeFill="background1"/>
          <w:lang w:val="uk-UA"/>
        </w:rPr>
        <w:t>12,</w:t>
      </w:r>
      <w:r w:rsidR="00F648CE" w:rsidRPr="006A294D">
        <w:rPr>
          <w:shd w:val="clear" w:color="auto" w:fill="FFFFFF" w:themeFill="background1"/>
          <w:lang w:val="uk-UA"/>
        </w:rPr>
        <w:t xml:space="preserve"> </w:t>
      </w:r>
      <w:r w:rsidRPr="006A294D">
        <w:rPr>
          <w:shd w:val="clear" w:color="auto" w:fill="FFFFFF" w:themeFill="background1"/>
          <w:lang w:val="uk-UA"/>
        </w:rPr>
        <w:t xml:space="preserve">13 Закону України «Про оцінку майна, майнових прав та професійну оціночну діяльність в Україні», </w:t>
      </w:r>
      <w:r w:rsidR="00F648CE" w:rsidRPr="006A294D">
        <w:rPr>
          <w:lang w:val="uk-UA"/>
        </w:rPr>
        <w:t>статей</w:t>
      </w:r>
      <w:r w:rsidRPr="006A294D">
        <w:rPr>
          <w:lang w:val="uk-UA"/>
        </w:rPr>
        <w:t xml:space="preserve"> </w:t>
      </w:r>
      <w:r w:rsidRPr="006A294D">
        <w:rPr>
          <w:bCs/>
          <w:lang w:val="uk-UA"/>
        </w:rPr>
        <w:t>26</w:t>
      </w:r>
      <w:r w:rsidRPr="006A294D">
        <w:rPr>
          <w:lang w:val="uk-UA"/>
        </w:rPr>
        <w:t xml:space="preserve">, 60 Закону України «Про місцеве самоврядування в Україні», </w:t>
      </w:r>
      <w:r w:rsidRPr="006A294D">
        <w:rPr>
          <w:bCs/>
          <w:lang w:val="uk-UA"/>
        </w:rPr>
        <w:t>сільська рада</w:t>
      </w:r>
      <w:r w:rsidRPr="006A294D">
        <w:rPr>
          <w:lang w:val="uk-UA"/>
        </w:rPr>
        <w:t xml:space="preserve"> </w:t>
      </w:r>
    </w:p>
    <w:p w:rsidR="006A294D" w:rsidRPr="006A294D" w:rsidRDefault="006A294D" w:rsidP="00E658F4">
      <w:pPr>
        <w:ind w:left="-284" w:firstLine="567"/>
        <w:jc w:val="both"/>
        <w:rPr>
          <w:shd w:val="clear" w:color="auto" w:fill="FFFFFF" w:themeFill="background1"/>
          <w:lang w:val="uk-UA"/>
        </w:rPr>
      </w:pPr>
    </w:p>
    <w:p w:rsidR="00E658F4" w:rsidRPr="006A294D" w:rsidRDefault="00E658F4" w:rsidP="00E658F4">
      <w:pPr>
        <w:ind w:left="-284" w:right="-284"/>
        <w:jc w:val="both"/>
        <w:rPr>
          <w:b/>
          <w:lang w:val="uk-UA"/>
        </w:rPr>
      </w:pPr>
      <w:r w:rsidRPr="006A294D">
        <w:rPr>
          <w:b/>
          <w:lang w:val="uk-UA"/>
        </w:rPr>
        <w:t>ВИРІШИЛА:</w:t>
      </w:r>
    </w:p>
    <w:p w:rsidR="00700FFD" w:rsidRPr="006A294D" w:rsidRDefault="00E658F4" w:rsidP="00F648CE">
      <w:pPr>
        <w:ind w:left="-284"/>
        <w:jc w:val="both"/>
        <w:rPr>
          <w:lang w:val="uk-UA"/>
        </w:rPr>
      </w:pPr>
      <w:r w:rsidRPr="006A294D">
        <w:rPr>
          <w:lang w:val="uk-UA"/>
        </w:rPr>
        <w:t xml:space="preserve">1. Затвердити звіти про незалежну експертну оцінку ринкової вартості майна комунальної власності </w:t>
      </w:r>
      <w:r w:rsidRPr="006A294D">
        <w:rPr>
          <w:bCs/>
          <w:lang w:val="uk-UA"/>
        </w:rPr>
        <w:t>Піщанської сільської ради,</w:t>
      </w:r>
      <w:r w:rsidR="00F648CE" w:rsidRPr="006A294D">
        <w:rPr>
          <w:bCs/>
          <w:lang w:val="uk-UA"/>
        </w:rPr>
        <w:t xml:space="preserve"> розраховану станом на 0</w:t>
      </w:r>
      <w:r w:rsidR="001467C4">
        <w:rPr>
          <w:bCs/>
          <w:lang w:val="uk-UA"/>
        </w:rPr>
        <w:t>8.02.</w:t>
      </w:r>
      <w:r w:rsidR="00F648CE" w:rsidRPr="006A294D">
        <w:rPr>
          <w:bCs/>
          <w:lang w:val="uk-UA"/>
        </w:rPr>
        <w:t>202</w:t>
      </w:r>
      <w:r w:rsidR="006A294D" w:rsidRPr="006A294D">
        <w:rPr>
          <w:bCs/>
          <w:lang w:val="uk-UA"/>
        </w:rPr>
        <w:t>2</w:t>
      </w:r>
      <w:r w:rsidR="00F648CE" w:rsidRPr="006A294D">
        <w:rPr>
          <w:bCs/>
          <w:lang w:val="uk-UA"/>
        </w:rPr>
        <w:t xml:space="preserve"> року</w:t>
      </w:r>
      <w:r w:rsidRPr="006A294D">
        <w:rPr>
          <w:bCs/>
          <w:lang w:val="uk-UA"/>
        </w:rPr>
        <w:t xml:space="preserve"> </w:t>
      </w:r>
      <w:r w:rsidRPr="006A294D">
        <w:rPr>
          <w:lang w:val="uk-UA"/>
        </w:rPr>
        <w:t>та рецензії на звіти</w:t>
      </w:r>
      <w:r w:rsidR="006A294D" w:rsidRPr="006A294D">
        <w:rPr>
          <w:lang w:val="uk-UA"/>
        </w:rPr>
        <w:t xml:space="preserve"> від 0</w:t>
      </w:r>
      <w:r w:rsidR="001467C4">
        <w:rPr>
          <w:lang w:val="uk-UA"/>
        </w:rPr>
        <w:t>8</w:t>
      </w:r>
      <w:r w:rsidR="006A294D" w:rsidRPr="006A294D">
        <w:rPr>
          <w:lang w:val="uk-UA"/>
        </w:rPr>
        <w:t>.02</w:t>
      </w:r>
      <w:r w:rsidR="00F648CE" w:rsidRPr="006A294D">
        <w:rPr>
          <w:lang w:val="uk-UA"/>
        </w:rPr>
        <w:t>.202</w:t>
      </w:r>
      <w:r w:rsidR="006A294D" w:rsidRPr="006A294D">
        <w:rPr>
          <w:lang w:val="uk-UA"/>
        </w:rPr>
        <w:t>2</w:t>
      </w:r>
      <w:r w:rsidR="00F648CE" w:rsidRPr="006A294D">
        <w:rPr>
          <w:lang w:val="uk-UA"/>
        </w:rPr>
        <w:t xml:space="preserve"> року</w:t>
      </w:r>
      <w:r w:rsidRPr="006A294D">
        <w:rPr>
          <w:lang w:val="uk-UA"/>
        </w:rPr>
        <w:t>:</w:t>
      </w:r>
    </w:p>
    <w:p w:rsidR="00E658F4" w:rsidRPr="006A294D" w:rsidRDefault="00E658F4" w:rsidP="006A294D">
      <w:pPr>
        <w:jc w:val="both"/>
        <w:rPr>
          <w:lang w:val="uk-UA"/>
        </w:rPr>
      </w:pPr>
      <w:r w:rsidRPr="006A294D">
        <w:rPr>
          <w:lang w:val="uk-UA"/>
        </w:rPr>
        <w:t xml:space="preserve"> 1.1 </w:t>
      </w:r>
      <w:r w:rsidR="001467C4">
        <w:rPr>
          <w:lang w:val="uk-UA"/>
        </w:rPr>
        <w:t>частини нежитлових приміщень</w:t>
      </w:r>
      <w:r w:rsidR="006A294D" w:rsidRPr="006A294D">
        <w:rPr>
          <w:lang w:val="uk-UA"/>
        </w:rPr>
        <w:t xml:space="preserve"> загальною площею 99,5 </w:t>
      </w:r>
      <w:proofErr w:type="spellStart"/>
      <w:r w:rsidR="006A294D" w:rsidRPr="006A294D">
        <w:rPr>
          <w:lang w:val="uk-UA"/>
        </w:rPr>
        <w:t>м.кв</w:t>
      </w:r>
      <w:proofErr w:type="spellEnd"/>
      <w:r w:rsidR="006A294D" w:rsidRPr="006A294D">
        <w:rPr>
          <w:lang w:val="uk-UA"/>
        </w:rPr>
        <w:t>. розташованої за адресою: провулок Поштовий, 18</w:t>
      </w:r>
      <w:r w:rsidR="006A294D">
        <w:rPr>
          <w:lang w:val="uk-UA"/>
        </w:rPr>
        <w:t>, села</w:t>
      </w:r>
      <w:r w:rsidR="006A294D" w:rsidRPr="006A294D">
        <w:rPr>
          <w:lang w:val="uk-UA"/>
        </w:rPr>
        <w:t xml:space="preserve"> Піщана Подільського району Одеської області</w:t>
      </w:r>
      <w:r w:rsidR="006A294D">
        <w:rPr>
          <w:lang w:val="uk-UA"/>
        </w:rPr>
        <w:t xml:space="preserve"> </w:t>
      </w:r>
      <w:r w:rsidRPr="006A294D">
        <w:rPr>
          <w:lang w:val="uk-UA"/>
        </w:rPr>
        <w:t xml:space="preserve">у  сумі </w:t>
      </w:r>
      <w:r w:rsidR="001467C4">
        <w:rPr>
          <w:lang w:val="uk-UA"/>
        </w:rPr>
        <w:t>85 152</w:t>
      </w:r>
      <w:r w:rsidR="00F648CE" w:rsidRPr="006A294D">
        <w:rPr>
          <w:lang w:val="uk-UA"/>
        </w:rPr>
        <w:t>,00</w:t>
      </w:r>
      <w:r w:rsidRPr="006A294D">
        <w:rPr>
          <w:lang w:val="uk-UA"/>
        </w:rPr>
        <w:t xml:space="preserve"> грн. (</w:t>
      </w:r>
      <w:r w:rsidR="001467C4">
        <w:rPr>
          <w:lang w:val="uk-UA"/>
        </w:rPr>
        <w:t>вісімдесят п’ять тисяч сто п’ятдесят дві гривні</w:t>
      </w:r>
      <w:r w:rsidRPr="006A294D">
        <w:rPr>
          <w:lang w:val="uk-UA"/>
        </w:rPr>
        <w:t>) без урахування ПДВ;</w:t>
      </w:r>
    </w:p>
    <w:p w:rsidR="00700FFD" w:rsidRPr="006A294D" w:rsidRDefault="00700FFD" w:rsidP="00F648CE">
      <w:pPr>
        <w:ind w:left="-284"/>
        <w:jc w:val="both"/>
        <w:rPr>
          <w:lang w:val="uk-UA"/>
        </w:rPr>
      </w:pPr>
    </w:p>
    <w:p w:rsidR="00E658F4" w:rsidRPr="006A294D" w:rsidRDefault="00E658F4" w:rsidP="00E658F4">
      <w:pPr>
        <w:pStyle w:val="Textbody"/>
        <w:spacing w:after="0"/>
        <w:jc w:val="both"/>
        <w:rPr>
          <w:lang w:val="uk-UA"/>
        </w:rPr>
      </w:pPr>
      <w:r w:rsidRPr="006A294D">
        <w:rPr>
          <w:lang w:val="uk-UA"/>
        </w:rPr>
        <w:t>1.2.</w:t>
      </w:r>
      <w:r w:rsidRPr="006A294D">
        <w:rPr>
          <w:rFonts w:eastAsia="Times New Roman" w:cs="Times New Roman"/>
          <w:color w:val="FF0000"/>
          <w:lang w:val="uk-UA"/>
        </w:rPr>
        <w:t xml:space="preserve"> </w:t>
      </w:r>
      <w:r w:rsidR="006A294D" w:rsidRPr="006A294D">
        <w:rPr>
          <w:lang w:val="uk-UA"/>
        </w:rPr>
        <w:t>частини нежитлов</w:t>
      </w:r>
      <w:r w:rsidR="001467C4">
        <w:rPr>
          <w:lang w:val="uk-UA"/>
        </w:rPr>
        <w:t>их</w:t>
      </w:r>
      <w:r w:rsidR="006A294D" w:rsidRPr="006A294D">
        <w:rPr>
          <w:lang w:val="uk-UA"/>
        </w:rPr>
        <w:t xml:space="preserve"> </w:t>
      </w:r>
      <w:r w:rsidR="001467C4">
        <w:rPr>
          <w:lang w:val="uk-UA"/>
        </w:rPr>
        <w:t>приміщень</w:t>
      </w:r>
      <w:r w:rsidR="006A294D" w:rsidRPr="006A294D">
        <w:rPr>
          <w:lang w:val="uk-UA"/>
        </w:rPr>
        <w:t xml:space="preserve"> загальною площею 102,1 </w:t>
      </w:r>
      <w:proofErr w:type="spellStart"/>
      <w:r w:rsidR="006A294D" w:rsidRPr="006A294D">
        <w:rPr>
          <w:lang w:val="uk-UA"/>
        </w:rPr>
        <w:t>м.кв</w:t>
      </w:r>
      <w:proofErr w:type="spellEnd"/>
      <w:r w:rsidR="006A294D" w:rsidRPr="006A294D">
        <w:rPr>
          <w:lang w:val="uk-UA"/>
        </w:rPr>
        <w:t>. розташованої за адресою: провулок</w:t>
      </w:r>
      <w:r w:rsidR="006A294D">
        <w:rPr>
          <w:lang w:val="uk-UA"/>
        </w:rPr>
        <w:t xml:space="preserve"> Поштовий, 24, села Піщана</w:t>
      </w:r>
      <w:r w:rsidR="006A294D" w:rsidRPr="006A294D">
        <w:rPr>
          <w:lang w:val="uk-UA"/>
        </w:rPr>
        <w:t xml:space="preserve"> Подільського району Одеської області</w:t>
      </w:r>
      <w:r w:rsidR="006A294D" w:rsidRPr="006A294D">
        <w:rPr>
          <w:rFonts w:cs="Times New Roman"/>
          <w:lang w:val="uk-UA"/>
        </w:rPr>
        <w:t xml:space="preserve"> </w:t>
      </w:r>
      <w:r w:rsidRPr="006A294D">
        <w:rPr>
          <w:rFonts w:eastAsia="Times New Roman" w:cs="Times New Roman"/>
        </w:rPr>
        <w:t xml:space="preserve">у  </w:t>
      </w:r>
      <w:r w:rsidR="006A294D" w:rsidRPr="006A294D">
        <w:rPr>
          <w:rFonts w:eastAsia="Times New Roman" w:cs="Times New Roman"/>
          <w:lang w:val="uk-UA"/>
        </w:rPr>
        <w:t>сумі</w:t>
      </w:r>
      <w:r w:rsidRPr="006A294D">
        <w:rPr>
          <w:rFonts w:eastAsia="Times New Roman" w:cs="Times New Roman"/>
        </w:rPr>
        <w:t xml:space="preserve"> </w:t>
      </w:r>
      <w:r w:rsidR="001467C4">
        <w:rPr>
          <w:rFonts w:eastAsia="Times New Roman" w:cs="Times New Roman"/>
          <w:lang w:val="uk-UA"/>
        </w:rPr>
        <w:t>87 380</w:t>
      </w:r>
      <w:r w:rsidR="00F648CE" w:rsidRPr="006A294D">
        <w:rPr>
          <w:rFonts w:eastAsia="Times New Roman" w:cs="Times New Roman"/>
          <w:lang w:val="uk-UA"/>
        </w:rPr>
        <w:t>,00</w:t>
      </w:r>
      <w:r w:rsidRPr="006A294D">
        <w:rPr>
          <w:rFonts w:eastAsia="Times New Roman" w:cs="Times New Roman"/>
        </w:rPr>
        <w:t xml:space="preserve"> грн. (</w:t>
      </w:r>
      <w:r w:rsidR="001467C4">
        <w:rPr>
          <w:rFonts w:eastAsia="Times New Roman" w:cs="Times New Roman"/>
          <w:lang w:val="uk-UA"/>
        </w:rPr>
        <w:t>вісімдесят сім тисяч триста вісімдесят</w:t>
      </w:r>
      <w:r w:rsidRPr="006A294D">
        <w:rPr>
          <w:rFonts w:eastAsia="Times New Roman" w:cs="Times New Roman"/>
        </w:rPr>
        <w:t xml:space="preserve"> </w:t>
      </w:r>
      <w:proofErr w:type="spellStart"/>
      <w:r w:rsidRPr="006A294D">
        <w:rPr>
          <w:rFonts w:eastAsia="Times New Roman" w:cs="Times New Roman"/>
        </w:rPr>
        <w:t>гривень</w:t>
      </w:r>
      <w:proofErr w:type="spellEnd"/>
      <w:r w:rsidRPr="006A294D">
        <w:rPr>
          <w:rFonts w:eastAsia="Times New Roman" w:cs="Times New Roman"/>
        </w:rPr>
        <w:t xml:space="preserve">) </w:t>
      </w:r>
      <w:proofErr w:type="spellStart"/>
      <w:r w:rsidRPr="006A294D">
        <w:t>без</w:t>
      </w:r>
      <w:proofErr w:type="spellEnd"/>
      <w:r w:rsidRPr="006A294D">
        <w:t xml:space="preserve"> </w:t>
      </w:r>
      <w:proofErr w:type="spellStart"/>
      <w:r w:rsidRPr="006A294D">
        <w:t>урахування</w:t>
      </w:r>
      <w:proofErr w:type="spellEnd"/>
      <w:r w:rsidRPr="006A294D">
        <w:t xml:space="preserve"> ПДВ</w:t>
      </w:r>
      <w:r w:rsidRPr="006A294D">
        <w:rPr>
          <w:lang w:val="uk-UA"/>
        </w:rPr>
        <w:t>;</w:t>
      </w:r>
    </w:p>
    <w:p w:rsidR="00700FFD" w:rsidRPr="006A294D" w:rsidRDefault="00700FFD" w:rsidP="00E658F4">
      <w:pPr>
        <w:pStyle w:val="Textbody"/>
        <w:spacing w:after="0"/>
        <w:jc w:val="both"/>
        <w:rPr>
          <w:rFonts w:eastAsia="Times New Roman" w:cs="Times New Roman"/>
          <w:lang w:val="uk-UA" w:eastAsia="uk-UA"/>
        </w:rPr>
      </w:pPr>
    </w:p>
    <w:p w:rsidR="00612722" w:rsidRPr="006A294D" w:rsidRDefault="00E658F4" w:rsidP="00F648CE">
      <w:pPr>
        <w:pStyle w:val="Textbody"/>
        <w:spacing w:after="0"/>
        <w:jc w:val="both"/>
        <w:rPr>
          <w:lang w:val="uk-UA"/>
        </w:rPr>
      </w:pPr>
      <w:r w:rsidRPr="006A294D">
        <w:rPr>
          <w:rFonts w:cs="Times New Roman"/>
          <w:lang w:val="uk-UA"/>
        </w:rPr>
        <w:t xml:space="preserve">1.3 </w:t>
      </w:r>
      <w:r w:rsidR="001467C4">
        <w:rPr>
          <w:lang w:val="uk-UA"/>
        </w:rPr>
        <w:t>частини нежитлових</w:t>
      </w:r>
      <w:r w:rsidR="006A294D" w:rsidRPr="006A294D">
        <w:rPr>
          <w:lang w:val="uk-UA"/>
        </w:rPr>
        <w:t xml:space="preserve"> </w:t>
      </w:r>
      <w:r w:rsidR="001467C4">
        <w:rPr>
          <w:lang w:val="uk-UA"/>
        </w:rPr>
        <w:t>приміщень</w:t>
      </w:r>
      <w:r w:rsidR="006A294D" w:rsidRPr="006A294D">
        <w:rPr>
          <w:lang w:val="uk-UA"/>
        </w:rPr>
        <w:t xml:space="preserve"> загальною площею 81,4 </w:t>
      </w:r>
      <w:proofErr w:type="spellStart"/>
      <w:r w:rsidR="006A294D" w:rsidRPr="006A294D">
        <w:rPr>
          <w:lang w:val="uk-UA"/>
        </w:rPr>
        <w:t>м.кв</w:t>
      </w:r>
      <w:proofErr w:type="spellEnd"/>
      <w:r w:rsidR="006A294D" w:rsidRPr="006A294D">
        <w:rPr>
          <w:lang w:val="uk-UA"/>
        </w:rPr>
        <w:t>. розташованої за адресою: про</w:t>
      </w:r>
      <w:r w:rsidR="006A294D" w:rsidRPr="006A294D">
        <w:t>вул</w:t>
      </w:r>
      <w:r w:rsidR="006A294D" w:rsidRPr="006A294D">
        <w:rPr>
          <w:lang w:val="uk-UA"/>
        </w:rPr>
        <w:t>ок Поштовий</w:t>
      </w:r>
      <w:r w:rsidR="006A294D" w:rsidRPr="006A294D">
        <w:t>,</w:t>
      </w:r>
      <w:r w:rsidR="006A294D" w:rsidRPr="006A294D">
        <w:rPr>
          <w:lang w:val="uk-UA"/>
        </w:rPr>
        <w:t xml:space="preserve"> 24</w:t>
      </w:r>
      <w:r w:rsidR="006A294D">
        <w:t xml:space="preserve">, </w:t>
      </w:r>
      <w:r w:rsidR="006A294D">
        <w:rPr>
          <w:lang w:val="uk-UA"/>
        </w:rPr>
        <w:t>села</w:t>
      </w:r>
      <w:r w:rsidR="006A294D" w:rsidRPr="006A294D">
        <w:t xml:space="preserve"> </w:t>
      </w:r>
      <w:r w:rsidR="006A294D" w:rsidRPr="006A294D">
        <w:rPr>
          <w:lang w:val="uk-UA"/>
        </w:rPr>
        <w:t>Піщана</w:t>
      </w:r>
      <w:r w:rsidR="006A294D" w:rsidRPr="006A294D">
        <w:t xml:space="preserve"> Подільського </w:t>
      </w:r>
      <w:r w:rsidR="006A294D" w:rsidRPr="006A294D">
        <w:rPr>
          <w:lang w:val="uk-UA"/>
        </w:rPr>
        <w:t>району</w:t>
      </w:r>
      <w:r w:rsidR="006A294D" w:rsidRPr="006A294D">
        <w:t xml:space="preserve"> Одеської</w:t>
      </w:r>
      <w:r w:rsidR="006A294D" w:rsidRPr="006A294D">
        <w:rPr>
          <w:lang w:val="uk-UA"/>
        </w:rPr>
        <w:t xml:space="preserve"> області</w:t>
      </w:r>
      <w:r w:rsidR="006A294D" w:rsidRPr="006A294D">
        <w:rPr>
          <w:color w:val="000000"/>
          <w:shd w:val="clear" w:color="auto" w:fill="FFFFFF"/>
          <w:lang w:val="uk-UA"/>
        </w:rPr>
        <w:t xml:space="preserve"> </w:t>
      </w:r>
      <w:r w:rsidR="006A294D" w:rsidRPr="006A294D">
        <w:rPr>
          <w:rFonts w:eastAsia="Times New Roman" w:cs="Times New Roman"/>
        </w:rPr>
        <w:t xml:space="preserve">у </w:t>
      </w:r>
      <w:r w:rsidR="006A294D" w:rsidRPr="006A294D">
        <w:rPr>
          <w:rFonts w:eastAsia="Times New Roman" w:cs="Times New Roman"/>
          <w:lang w:val="uk-UA"/>
        </w:rPr>
        <w:t xml:space="preserve">сумі </w:t>
      </w:r>
      <w:r w:rsidR="001467C4">
        <w:rPr>
          <w:rFonts w:eastAsia="Times New Roman" w:cs="Times New Roman"/>
          <w:lang w:val="uk-UA"/>
        </w:rPr>
        <w:t>69 663</w:t>
      </w:r>
      <w:r w:rsidR="00F648CE" w:rsidRPr="006A294D">
        <w:rPr>
          <w:rFonts w:eastAsia="Times New Roman" w:cs="Times New Roman"/>
          <w:lang w:val="uk-UA"/>
        </w:rPr>
        <w:t>,00</w:t>
      </w:r>
      <w:r w:rsidRPr="006A294D">
        <w:rPr>
          <w:rFonts w:eastAsia="Times New Roman" w:cs="Times New Roman"/>
        </w:rPr>
        <w:t xml:space="preserve"> грн. (</w:t>
      </w:r>
      <w:r w:rsidR="001467C4">
        <w:rPr>
          <w:rFonts w:eastAsia="Times New Roman" w:cs="Times New Roman"/>
          <w:lang w:val="uk-UA"/>
        </w:rPr>
        <w:t>шістдесят дев’ять тисяч шістсот шістдесят три гривні</w:t>
      </w:r>
      <w:r w:rsidRPr="006A294D">
        <w:rPr>
          <w:rFonts w:eastAsia="Times New Roman" w:cs="Times New Roman"/>
        </w:rPr>
        <w:t xml:space="preserve">) </w:t>
      </w:r>
      <w:proofErr w:type="spellStart"/>
      <w:r w:rsidRPr="006A294D">
        <w:t>без</w:t>
      </w:r>
      <w:proofErr w:type="spellEnd"/>
      <w:r w:rsidRPr="006A294D">
        <w:t xml:space="preserve"> </w:t>
      </w:r>
      <w:proofErr w:type="spellStart"/>
      <w:r w:rsidRPr="006A294D">
        <w:t>урахування</w:t>
      </w:r>
      <w:proofErr w:type="spellEnd"/>
      <w:r w:rsidRPr="006A294D">
        <w:t xml:space="preserve"> ПДВ</w:t>
      </w:r>
      <w:r w:rsidRPr="006A294D">
        <w:rPr>
          <w:lang w:val="uk-UA"/>
        </w:rPr>
        <w:t>.</w:t>
      </w:r>
    </w:p>
    <w:p w:rsidR="00700FFD" w:rsidRPr="006A294D" w:rsidRDefault="00700FFD" w:rsidP="00F648CE">
      <w:pPr>
        <w:pStyle w:val="Textbody"/>
        <w:spacing w:after="0"/>
        <w:jc w:val="both"/>
        <w:rPr>
          <w:lang w:val="uk-UA"/>
        </w:rPr>
      </w:pPr>
    </w:p>
    <w:p w:rsidR="00543163" w:rsidRPr="006A294D" w:rsidRDefault="00543163" w:rsidP="00F648CE">
      <w:pPr>
        <w:pStyle w:val="Textbody"/>
        <w:spacing w:after="0"/>
        <w:jc w:val="both"/>
        <w:rPr>
          <w:rFonts w:ascii="Calibri" w:hAnsi="Calibri"/>
          <w:shd w:val="clear" w:color="auto" w:fill="FFFFFF"/>
          <w:lang w:val="uk-UA"/>
        </w:rPr>
      </w:pPr>
      <w:r w:rsidRPr="006A294D">
        <w:rPr>
          <w:lang w:val="uk-UA"/>
        </w:rPr>
        <w:t>2.</w:t>
      </w:r>
      <w:r w:rsidRPr="006A294D">
        <w:rPr>
          <w:bdr w:val="none" w:sz="0" w:space="0" w:color="auto" w:frame="1"/>
          <w:shd w:val="clear" w:color="auto" w:fill="FFFFFF"/>
        </w:rPr>
        <w:t>Відповідальність</w:t>
      </w:r>
      <w:r w:rsidR="00F648CE" w:rsidRPr="006A294D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F648CE" w:rsidRPr="006A294D">
        <w:rPr>
          <w:bdr w:val="none" w:sz="0" w:space="0" w:color="auto" w:frame="1"/>
          <w:shd w:val="clear" w:color="auto" w:fill="FFFFFF"/>
        </w:rPr>
        <w:t>з</w:t>
      </w:r>
      <w:r w:rsidR="00F648CE" w:rsidRPr="006A294D">
        <w:rPr>
          <w:bdr w:val="none" w:sz="0" w:space="0" w:color="auto" w:frame="1"/>
          <w:shd w:val="clear" w:color="auto" w:fill="FFFFFF"/>
          <w:lang w:val="uk-UA"/>
        </w:rPr>
        <w:t xml:space="preserve">а </w:t>
      </w:r>
      <w:r w:rsidRPr="006A294D">
        <w:rPr>
          <w:bdr w:val="none" w:sz="0" w:space="0" w:color="auto" w:frame="1"/>
          <w:shd w:val="clear" w:color="auto" w:fill="FFFFFF"/>
        </w:rPr>
        <w:t>виконання</w:t>
      </w:r>
      <w:r w:rsidRPr="006A294D">
        <w:rPr>
          <w:rFonts w:ascii="Calibri" w:hAnsi="Calibri"/>
          <w:shd w:val="clear" w:color="auto" w:fill="FFFFFF"/>
        </w:rPr>
        <w:t> </w:t>
      </w:r>
      <w:r w:rsidRPr="006A294D">
        <w:rPr>
          <w:bdr w:val="none" w:sz="0" w:space="0" w:color="auto" w:frame="1"/>
          <w:shd w:val="clear" w:color="auto" w:fill="FFFFFF"/>
        </w:rPr>
        <w:t>звіту</w:t>
      </w:r>
      <w:r w:rsidRPr="006A294D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6A294D" w:rsidRPr="006A294D">
        <w:rPr>
          <w:bdr w:val="none" w:sz="0" w:space="0" w:color="auto" w:frame="1"/>
          <w:shd w:val="clear" w:color="auto" w:fill="FFFFFF"/>
          <w:lang w:val="uk-UA"/>
        </w:rPr>
        <w:t>про</w:t>
      </w:r>
      <w:r w:rsidRPr="006A294D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6A294D">
        <w:rPr>
          <w:bdr w:val="none" w:sz="0" w:space="0" w:color="auto" w:frame="1"/>
          <w:shd w:val="clear" w:color="auto" w:fill="FFFFFF"/>
        </w:rPr>
        <w:t>оцінку</w:t>
      </w:r>
      <w:r w:rsidRPr="006A294D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6A294D" w:rsidRPr="006A294D">
        <w:rPr>
          <w:bdr w:val="none" w:sz="0" w:space="0" w:color="auto" w:frame="1"/>
          <w:shd w:val="clear" w:color="auto" w:fill="FFFFFF"/>
          <w:lang w:val="uk-UA"/>
        </w:rPr>
        <w:t>майна</w:t>
      </w:r>
      <w:r w:rsidRPr="006A294D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F648CE" w:rsidRPr="006A294D">
        <w:rPr>
          <w:bdr w:val="none" w:sz="0" w:space="0" w:color="auto" w:frame="1"/>
          <w:shd w:val="clear" w:color="auto" w:fill="FFFFFF"/>
        </w:rPr>
        <w:t>т</w:t>
      </w:r>
      <w:r w:rsidR="00F648CE" w:rsidRPr="006A294D">
        <w:rPr>
          <w:bdr w:val="none" w:sz="0" w:space="0" w:color="auto" w:frame="1"/>
          <w:shd w:val="clear" w:color="auto" w:fill="FFFFFF"/>
          <w:lang w:val="uk-UA"/>
        </w:rPr>
        <w:t xml:space="preserve">а надані висновки </w:t>
      </w:r>
      <w:r w:rsidRPr="006A294D">
        <w:rPr>
          <w:bdr w:val="none" w:sz="0" w:space="0" w:color="auto" w:frame="1"/>
          <w:shd w:val="clear" w:color="auto" w:fill="FFFFFF"/>
        </w:rPr>
        <w:t xml:space="preserve">покласти </w:t>
      </w:r>
      <w:r w:rsidR="006A294D" w:rsidRPr="006A294D">
        <w:rPr>
          <w:bdr w:val="none" w:sz="0" w:space="0" w:color="auto" w:frame="1"/>
          <w:shd w:val="clear" w:color="auto" w:fill="FFFFFF"/>
          <w:lang w:val="uk-UA"/>
        </w:rPr>
        <w:t>на</w:t>
      </w:r>
      <w:r w:rsidRPr="006A294D">
        <w:rPr>
          <w:bdr w:val="none" w:sz="0" w:space="0" w:color="auto" w:frame="1"/>
          <w:shd w:val="clear" w:color="auto" w:fill="FFFFFF"/>
        </w:rPr>
        <w:t xml:space="preserve"> суб’єктів</w:t>
      </w:r>
      <w:r w:rsidRPr="006A294D">
        <w:rPr>
          <w:rFonts w:ascii="Calibri" w:hAnsi="Calibri"/>
          <w:shd w:val="clear" w:color="auto" w:fill="FFFFFF"/>
        </w:rPr>
        <w:t> </w:t>
      </w:r>
      <w:r w:rsidRPr="006A294D">
        <w:rPr>
          <w:bdr w:val="none" w:sz="0" w:space="0" w:color="auto" w:frame="1"/>
          <w:shd w:val="clear" w:color="auto" w:fill="FFFFFF"/>
        </w:rPr>
        <w:t>оціночної</w:t>
      </w:r>
      <w:r w:rsidRPr="006A294D">
        <w:rPr>
          <w:rFonts w:ascii="Calibri" w:hAnsi="Calibri"/>
          <w:shd w:val="clear" w:color="auto" w:fill="FFFFFF"/>
        </w:rPr>
        <w:t> </w:t>
      </w:r>
      <w:r w:rsidRPr="006A294D">
        <w:rPr>
          <w:bdr w:val="none" w:sz="0" w:space="0" w:color="auto" w:frame="1"/>
          <w:shd w:val="clear" w:color="auto" w:fill="FFFFFF"/>
        </w:rPr>
        <w:t>діяльності</w:t>
      </w:r>
      <w:r w:rsidRPr="006A294D">
        <w:rPr>
          <w:rFonts w:ascii="Calibri" w:hAnsi="Calibri"/>
          <w:shd w:val="clear" w:color="auto" w:fill="FFFFFF"/>
        </w:rPr>
        <w:t> </w:t>
      </w:r>
    </w:p>
    <w:p w:rsidR="00700FFD" w:rsidRPr="006A294D" w:rsidRDefault="00700FFD" w:rsidP="00F648CE">
      <w:pPr>
        <w:pStyle w:val="Textbody"/>
        <w:spacing w:after="0"/>
        <w:jc w:val="both"/>
        <w:rPr>
          <w:lang w:val="uk-UA"/>
        </w:rPr>
      </w:pPr>
    </w:p>
    <w:p w:rsidR="007604F7" w:rsidRDefault="00B8519F" w:rsidP="007604F7">
      <w:pPr>
        <w:rPr>
          <w:rStyle w:val="ad"/>
          <w:b w:val="0"/>
          <w:shd w:val="clear" w:color="auto" w:fill="FFFFFF"/>
          <w:lang w:val="uk-UA"/>
        </w:rPr>
      </w:pPr>
      <w:r w:rsidRPr="006A294D">
        <w:rPr>
          <w:lang w:val="uk-UA"/>
        </w:rPr>
        <w:t>3.Контроль за виконанням даного рішення покласти на постійну комісію сільської ради з</w:t>
      </w:r>
      <w:r w:rsidRPr="006A294D">
        <w:rPr>
          <w:rStyle w:val="ad"/>
          <w:rFonts w:ascii="Arial" w:hAnsi="Arial" w:cs="Arial"/>
          <w:color w:val="4A4A4A"/>
          <w:shd w:val="clear" w:color="auto" w:fill="FFFFFF"/>
          <w:lang w:val="uk-UA"/>
        </w:rPr>
        <w:t xml:space="preserve"> </w:t>
      </w:r>
      <w:r w:rsidRPr="006A294D">
        <w:rPr>
          <w:rStyle w:val="ad"/>
          <w:b w:val="0"/>
          <w:shd w:val="clear" w:color="auto" w:fill="FFFFFF"/>
          <w:lang w:val="uk-UA"/>
        </w:rPr>
        <w:t>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522CEC" w:rsidRDefault="00522CEC" w:rsidP="007604F7">
      <w:pPr>
        <w:rPr>
          <w:lang w:val="uk-UA"/>
        </w:rPr>
      </w:pPr>
    </w:p>
    <w:p w:rsidR="004E3267" w:rsidRDefault="004E3267" w:rsidP="007604F7">
      <w:pPr>
        <w:rPr>
          <w:lang w:val="uk-UA"/>
        </w:rPr>
      </w:pPr>
    </w:p>
    <w:p w:rsidR="004E3267" w:rsidRDefault="004E3267" w:rsidP="007604F7">
      <w:pPr>
        <w:rPr>
          <w:lang w:val="uk-UA"/>
        </w:rPr>
      </w:pPr>
    </w:p>
    <w:p w:rsidR="004E3267" w:rsidRPr="006A294D" w:rsidRDefault="004E3267" w:rsidP="007604F7">
      <w:pPr>
        <w:rPr>
          <w:lang w:val="uk-UA"/>
        </w:rPr>
      </w:pPr>
      <w:r>
        <w:rPr>
          <w:lang w:val="uk-UA"/>
        </w:rPr>
        <w:t xml:space="preserve">Сільський голова                                                    </w:t>
      </w:r>
      <w:bookmarkStart w:id="0" w:name="_GoBack"/>
      <w:bookmarkEnd w:id="0"/>
      <w:r>
        <w:rPr>
          <w:lang w:val="uk-UA"/>
        </w:rPr>
        <w:t xml:space="preserve">                                   Олексій ПАНТІЛЄЄВ</w:t>
      </w:r>
    </w:p>
    <w:sectPr w:rsidR="004E3267" w:rsidRPr="006A294D" w:rsidSect="0003693E">
      <w:pgSz w:w="11906" w:h="16838"/>
      <w:pgMar w:top="1134" w:right="849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60" w:rsidRDefault="000C7960" w:rsidP="007604F7">
      <w:r>
        <w:separator/>
      </w:r>
    </w:p>
  </w:endnote>
  <w:endnote w:type="continuationSeparator" w:id="0">
    <w:p w:rsidR="000C7960" w:rsidRDefault="000C7960" w:rsidP="0076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60" w:rsidRDefault="000C7960" w:rsidP="007604F7">
      <w:r>
        <w:separator/>
      </w:r>
    </w:p>
  </w:footnote>
  <w:footnote w:type="continuationSeparator" w:id="0">
    <w:p w:rsidR="000C7960" w:rsidRDefault="000C7960" w:rsidP="0076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D40EE"/>
    <w:multiLevelType w:val="hybridMultilevel"/>
    <w:tmpl w:val="9B34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07461"/>
    <w:multiLevelType w:val="hybridMultilevel"/>
    <w:tmpl w:val="1918EBD6"/>
    <w:lvl w:ilvl="0" w:tplc="429A6918">
      <w:numFmt w:val="bullet"/>
      <w:lvlText w:val="-"/>
      <w:lvlJc w:val="left"/>
      <w:pPr>
        <w:ind w:left="720" w:hanging="360"/>
      </w:pPr>
      <w:rPr>
        <w:rFonts w:ascii="Times New Roman" w:eastAsia="Kozuka Gothic Pro 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D0945"/>
    <w:multiLevelType w:val="multilevel"/>
    <w:tmpl w:val="9232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02A1C"/>
    <w:multiLevelType w:val="multilevel"/>
    <w:tmpl w:val="758AC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24664"/>
    <w:multiLevelType w:val="multilevel"/>
    <w:tmpl w:val="49A0C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05897"/>
    <w:multiLevelType w:val="hybridMultilevel"/>
    <w:tmpl w:val="4B5C7660"/>
    <w:lvl w:ilvl="0" w:tplc="74C8AC0E">
      <w:numFmt w:val="bullet"/>
      <w:lvlText w:val="-"/>
      <w:lvlJc w:val="left"/>
      <w:pPr>
        <w:ind w:left="435" w:hanging="360"/>
      </w:pPr>
      <w:rPr>
        <w:rFonts w:ascii="Times New Roman" w:eastAsia="Kozuka Gothic Pro 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4F7"/>
    <w:rsid w:val="00007BA5"/>
    <w:rsid w:val="00024E6F"/>
    <w:rsid w:val="0003693E"/>
    <w:rsid w:val="00041911"/>
    <w:rsid w:val="0007373E"/>
    <w:rsid w:val="000B5F28"/>
    <w:rsid w:val="000C7960"/>
    <w:rsid w:val="000D4AB4"/>
    <w:rsid w:val="001107D8"/>
    <w:rsid w:val="00122334"/>
    <w:rsid w:val="00127B91"/>
    <w:rsid w:val="001369E0"/>
    <w:rsid w:val="001467C4"/>
    <w:rsid w:val="00170ECE"/>
    <w:rsid w:val="00172EAC"/>
    <w:rsid w:val="001B7714"/>
    <w:rsid w:val="00247BFE"/>
    <w:rsid w:val="002838E2"/>
    <w:rsid w:val="002A57C2"/>
    <w:rsid w:val="002B00C4"/>
    <w:rsid w:val="002B73BD"/>
    <w:rsid w:val="00317A8B"/>
    <w:rsid w:val="003342EA"/>
    <w:rsid w:val="0033670C"/>
    <w:rsid w:val="0036008A"/>
    <w:rsid w:val="00394C87"/>
    <w:rsid w:val="003D5056"/>
    <w:rsid w:val="003E2E56"/>
    <w:rsid w:val="00403A0F"/>
    <w:rsid w:val="00466638"/>
    <w:rsid w:val="004719DD"/>
    <w:rsid w:val="0047262F"/>
    <w:rsid w:val="0048451A"/>
    <w:rsid w:val="004C0A68"/>
    <w:rsid w:val="004E3267"/>
    <w:rsid w:val="004F60BD"/>
    <w:rsid w:val="004F61F5"/>
    <w:rsid w:val="00505C0A"/>
    <w:rsid w:val="00522CEC"/>
    <w:rsid w:val="00543163"/>
    <w:rsid w:val="00551E27"/>
    <w:rsid w:val="00587E0C"/>
    <w:rsid w:val="005B37CB"/>
    <w:rsid w:val="005C5BC6"/>
    <w:rsid w:val="005D224A"/>
    <w:rsid w:val="005D5996"/>
    <w:rsid w:val="00600CBA"/>
    <w:rsid w:val="00612722"/>
    <w:rsid w:val="00652CB5"/>
    <w:rsid w:val="00686C90"/>
    <w:rsid w:val="006A1F32"/>
    <w:rsid w:val="006A294D"/>
    <w:rsid w:val="006F712A"/>
    <w:rsid w:val="00700FFD"/>
    <w:rsid w:val="00704628"/>
    <w:rsid w:val="00721E8F"/>
    <w:rsid w:val="007267D8"/>
    <w:rsid w:val="007445D8"/>
    <w:rsid w:val="007604F7"/>
    <w:rsid w:val="007620EC"/>
    <w:rsid w:val="0078462B"/>
    <w:rsid w:val="007A4462"/>
    <w:rsid w:val="007A7CD3"/>
    <w:rsid w:val="00801E0A"/>
    <w:rsid w:val="008127AA"/>
    <w:rsid w:val="0082214E"/>
    <w:rsid w:val="00832389"/>
    <w:rsid w:val="00863706"/>
    <w:rsid w:val="008751E6"/>
    <w:rsid w:val="00890590"/>
    <w:rsid w:val="0089221C"/>
    <w:rsid w:val="008B08A0"/>
    <w:rsid w:val="00904F68"/>
    <w:rsid w:val="00921389"/>
    <w:rsid w:val="00965618"/>
    <w:rsid w:val="009847BF"/>
    <w:rsid w:val="009C67FF"/>
    <w:rsid w:val="009E1F38"/>
    <w:rsid w:val="00A02359"/>
    <w:rsid w:val="00A26DC3"/>
    <w:rsid w:val="00A72247"/>
    <w:rsid w:val="00A86E71"/>
    <w:rsid w:val="00AB0075"/>
    <w:rsid w:val="00AC43B2"/>
    <w:rsid w:val="00AC69DB"/>
    <w:rsid w:val="00AD7E10"/>
    <w:rsid w:val="00AE0C1E"/>
    <w:rsid w:val="00B11D50"/>
    <w:rsid w:val="00B76605"/>
    <w:rsid w:val="00B8186B"/>
    <w:rsid w:val="00B8519F"/>
    <w:rsid w:val="00BA1E36"/>
    <w:rsid w:val="00C037DB"/>
    <w:rsid w:val="00C23461"/>
    <w:rsid w:val="00C67F14"/>
    <w:rsid w:val="00C754D5"/>
    <w:rsid w:val="00C7778F"/>
    <w:rsid w:val="00C9322C"/>
    <w:rsid w:val="00D7388A"/>
    <w:rsid w:val="00D73C7F"/>
    <w:rsid w:val="00D75B7E"/>
    <w:rsid w:val="00D80FEA"/>
    <w:rsid w:val="00D818D3"/>
    <w:rsid w:val="00DC6C0B"/>
    <w:rsid w:val="00DD7B62"/>
    <w:rsid w:val="00DF4926"/>
    <w:rsid w:val="00E14E32"/>
    <w:rsid w:val="00E21AE0"/>
    <w:rsid w:val="00E2543C"/>
    <w:rsid w:val="00E658F4"/>
    <w:rsid w:val="00EA7E7E"/>
    <w:rsid w:val="00EE6EEB"/>
    <w:rsid w:val="00F42C4C"/>
    <w:rsid w:val="00F648CE"/>
    <w:rsid w:val="00F70D80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604F7"/>
    <w:rPr>
      <w:b/>
      <w:sz w:val="24"/>
      <w:lang w:val="uk-UA"/>
    </w:rPr>
  </w:style>
  <w:style w:type="paragraph" w:styleId="a4">
    <w:name w:val="Title"/>
    <w:basedOn w:val="a"/>
    <w:link w:val="a3"/>
    <w:qFormat/>
    <w:rsid w:val="007604F7"/>
    <w:pPr>
      <w:suppressAutoHyphens w:val="0"/>
      <w:jc w:val="center"/>
    </w:pPr>
    <w:rPr>
      <w:rFonts w:asciiTheme="minorHAnsi" w:eastAsiaTheme="minorHAnsi" w:hAnsiTheme="minorHAnsi" w:cstheme="minorBidi"/>
      <w:b/>
      <w:szCs w:val="22"/>
      <w:lang w:val="uk-UA" w:eastAsia="en-US"/>
    </w:rPr>
  </w:style>
  <w:style w:type="character" w:customStyle="1" w:styleId="1">
    <w:name w:val="Название Знак1"/>
    <w:basedOn w:val="a0"/>
    <w:uiPriority w:val="10"/>
    <w:rsid w:val="00760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7604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F7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7604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4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604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4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0369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0369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03693E"/>
    <w:rPr>
      <w:b/>
      <w:bCs/>
    </w:rPr>
  </w:style>
  <w:style w:type="paragraph" w:customStyle="1" w:styleId="Textbody">
    <w:name w:val="Text body"/>
    <w:basedOn w:val="a"/>
    <w:rsid w:val="00E658F4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Larisa</cp:lastModifiedBy>
  <cp:revision>21</cp:revision>
  <cp:lastPrinted>2021-11-04T12:40:00Z</cp:lastPrinted>
  <dcterms:created xsi:type="dcterms:W3CDTF">2021-10-26T13:10:00Z</dcterms:created>
  <dcterms:modified xsi:type="dcterms:W3CDTF">2022-02-17T10:45:00Z</dcterms:modified>
</cp:coreProperties>
</file>