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97" w:rsidRDefault="00A47197">
      <w:pPr>
        <w:rPr>
          <w:lang w:val="uk-UA"/>
        </w:rPr>
      </w:pPr>
    </w:p>
    <w:p w:rsidR="00A47197" w:rsidRPr="00C1192D" w:rsidRDefault="00A47197" w:rsidP="00A47197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7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C1192D" w:rsidRPr="00C1192D">
        <w:rPr>
          <w:b/>
          <w:sz w:val="26"/>
          <w:szCs w:val="26"/>
          <w:lang w:val="uk-UA"/>
        </w:rPr>
        <w:t>УКРАЇНА</w:t>
      </w:r>
    </w:p>
    <w:p w:rsidR="00A47197" w:rsidRDefault="00A47197" w:rsidP="00A47197">
      <w:pPr>
        <w:keepNext/>
        <w:jc w:val="center"/>
        <w:outlineLvl w:val="0"/>
        <w:rPr>
          <w:b/>
          <w:sz w:val="32"/>
          <w:szCs w:val="20"/>
        </w:rPr>
      </w:pPr>
      <w:r w:rsidRPr="00054F0A">
        <w:rPr>
          <w:b/>
          <w:sz w:val="32"/>
          <w:szCs w:val="20"/>
          <w:lang w:val="uk-UA"/>
        </w:rPr>
        <w:t>Піщанська сільська</w:t>
      </w:r>
      <w:r>
        <w:rPr>
          <w:b/>
          <w:sz w:val="32"/>
          <w:szCs w:val="20"/>
        </w:rPr>
        <w:t xml:space="preserve"> рада</w:t>
      </w:r>
    </w:p>
    <w:p w:rsidR="00A47197" w:rsidRPr="00054F0A" w:rsidRDefault="00054F0A" w:rsidP="00A47197">
      <w:pPr>
        <w:keepNext/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Подільського </w:t>
      </w:r>
      <w:r w:rsidR="00A47197">
        <w:rPr>
          <w:b/>
          <w:sz w:val="32"/>
          <w:szCs w:val="20"/>
        </w:rPr>
        <w:t>району</w:t>
      </w:r>
      <w:r w:rsidR="00A47197" w:rsidRPr="002F020D">
        <w:rPr>
          <w:b/>
          <w:sz w:val="32"/>
          <w:szCs w:val="20"/>
        </w:rPr>
        <w:t xml:space="preserve"> </w:t>
      </w:r>
      <w:r w:rsidR="00A47197" w:rsidRPr="00054F0A">
        <w:rPr>
          <w:b/>
          <w:sz w:val="32"/>
          <w:szCs w:val="20"/>
          <w:lang w:val="uk-UA"/>
        </w:rPr>
        <w:t xml:space="preserve">Одеської області </w:t>
      </w:r>
    </w:p>
    <w:p w:rsidR="00A47197" w:rsidRPr="002F020D" w:rsidRDefault="00A47197" w:rsidP="00A47197">
      <w:pPr>
        <w:jc w:val="center"/>
      </w:pPr>
    </w:p>
    <w:p w:rsidR="00A47197" w:rsidRPr="002F020D" w:rsidRDefault="00A47197" w:rsidP="00A47197">
      <w:pPr>
        <w:keepNext/>
        <w:jc w:val="center"/>
        <w:outlineLvl w:val="5"/>
        <w:rPr>
          <w:b/>
          <w:sz w:val="36"/>
          <w:szCs w:val="20"/>
        </w:rPr>
      </w:pPr>
      <w:r w:rsidRPr="002F020D">
        <w:rPr>
          <w:b/>
          <w:sz w:val="36"/>
          <w:szCs w:val="20"/>
        </w:rPr>
        <w:t>Р</w:t>
      </w:r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A47197" w:rsidRDefault="00A47197" w:rsidP="00A47197">
      <w:pPr>
        <w:jc w:val="center"/>
        <w:rPr>
          <w:lang w:val="uk-UA"/>
        </w:rPr>
      </w:pPr>
    </w:p>
    <w:p w:rsidR="00A47197" w:rsidRPr="00A47197" w:rsidRDefault="00A47197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 w:firstRow="0" w:lastRow="0" w:firstColumn="0" w:lastColumn="0" w:noHBand="0" w:noVBand="0"/>
      </w:tblPr>
      <w:tblGrid>
        <w:gridCol w:w="3324"/>
        <w:gridCol w:w="3205"/>
        <w:gridCol w:w="3227"/>
      </w:tblGrid>
      <w:tr w:rsidR="00DA3749" w:rsidTr="00834893">
        <w:trPr>
          <w:tblCellSpacing w:w="22" w:type="dxa"/>
          <w:jc w:val="center"/>
        </w:trPr>
        <w:tc>
          <w:tcPr>
            <w:tcW w:w="16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49" w:rsidRPr="00834893" w:rsidRDefault="00C1192D" w:rsidP="00216C68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34893">
              <w:rPr>
                <w:color w:val="000000"/>
                <w:sz w:val="28"/>
                <w:szCs w:val="28"/>
                <w:lang w:val="uk-UA"/>
              </w:rPr>
              <w:t>1</w:t>
            </w:r>
            <w:r w:rsidR="00216C68">
              <w:rPr>
                <w:color w:val="000000"/>
                <w:sz w:val="28"/>
                <w:szCs w:val="28"/>
                <w:lang w:val="uk-UA"/>
              </w:rPr>
              <w:t>5</w:t>
            </w:r>
            <w:r w:rsidR="00DA3749" w:rsidRPr="0083489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34893">
              <w:rPr>
                <w:color w:val="000000"/>
                <w:sz w:val="28"/>
                <w:szCs w:val="28"/>
                <w:lang w:val="uk-UA"/>
              </w:rPr>
              <w:t>лютого 2022</w:t>
            </w:r>
            <w:r w:rsidR="00DA3749" w:rsidRPr="00834893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49" w:rsidRPr="00834893" w:rsidRDefault="00DA3749" w:rsidP="00A47197">
            <w:pPr>
              <w:pStyle w:val="t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34893"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  <w:r w:rsidR="00A47197" w:rsidRPr="00834893">
              <w:rPr>
                <w:color w:val="000000"/>
                <w:sz w:val="28"/>
                <w:szCs w:val="28"/>
                <w:lang w:val="uk-UA"/>
              </w:rPr>
              <w:t>с</w:t>
            </w:r>
            <w:r w:rsidRPr="00834893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A47197" w:rsidRPr="00834893">
              <w:rPr>
                <w:color w:val="000000"/>
                <w:sz w:val="28"/>
                <w:szCs w:val="28"/>
                <w:lang w:val="uk-UA"/>
              </w:rPr>
              <w:t>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49" w:rsidRPr="00834893" w:rsidRDefault="00DA3749" w:rsidP="00DA65EB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834893">
              <w:rPr>
                <w:color w:val="000000"/>
                <w:sz w:val="28"/>
                <w:szCs w:val="28"/>
                <w:lang w:val="uk-UA"/>
              </w:rPr>
              <w:t>№</w:t>
            </w:r>
            <w:r w:rsidRPr="0083489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A65EB">
              <w:rPr>
                <w:color w:val="000000"/>
                <w:sz w:val="28"/>
                <w:szCs w:val="28"/>
                <w:lang w:val="uk-UA"/>
              </w:rPr>
              <w:t>292</w:t>
            </w:r>
            <w:r w:rsidR="000909E9" w:rsidRPr="0083489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34893">
              <w:rPr>
                <w:color w:val="000000"/>
                <w:sz w:val="28"/>
                <w:szCs w:val="28"/>
                <w:lang w:val="uk-UA"/>
              </w:rPr>
              <w:t>-</w:t>
            </w:r>
            <w:r w:rsidR="000909E9" w:rsidRPr="0083489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34893">
              <w:rPr>
                <w:color w:val="000000"/>
                <w:sz w:val="28"/>
                <w:szCs w:val="28"/>
                <w:lang w:val="en-US"/>
              </w:rPr>
              <w:t>VI</w:t>
            </w:r>
            <w:r w:rsidR="00A47197" w:rsidRPr="00834893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</w:tr>
    </w:tbl>
    <w:p w:rsidR="00DA3749" w:rsidRDefault="00DA3749" w:rsidP="00DA3749">
      <w:pPr>
        <w:rPr>
          <w:b/>
          <w:lang w:val="uk-UA"/>
        </w:rPr>
      </w:pPr>
    </w:p>
    <w:p w:rsidR="00DA3749" w:rsidRPr="00834893" w:rsidRDefault="00DA3749" w:rsidP="00054F0A">
      <w:pPr>
        <w:rPr>
          <w:b/>
          <w:sz w:val="28"/>
          <w:szCs w:val="28"/>
          <w:lang w:val="uk-UA"/>
        </w:rPr>
      </w:pPr>
      <w:r w:rsidRPr="00834893">
        <w:rPr>
          <w:b/>
          <w:sz w:val="28"/>
          <w:szCs w:val="28"/>
          <w:lang w:val="uk-UA"/>
        </w:rPr>
        <w:t xml:space="preserve">Про </w:t>
      </w:r>
      <w:r w:rsidR="00054F0A" w:rsidRPr="00834893">
        <w:rPr>
          <w:b/>
          <w:sz w:val="28"/>
          <w:szCs w:val="28"/>
          <w:lang w:val="uk-UA"/>
        </w:rPr>
        <w:t>надання згоди на безоплатне прийняття ноутбуків і</w:t>
      </w:r>
      <w:r w:rsidR="00E86709" w:rsidRPr="00834893">
        <w:rPr>
          <w:b/>
          <w:sz w:val="28"/>
          <w:szCs w:val="28"/>
          <w:lang w:val="uk-UA"/>
        </w:rPr>
        <w:t>з</w:t>
      </w:r>
      <w:r w:rsidR="00054F0A" w:rsidRPr="00834893">
        <w:rPr>
          <w:b/>
          <w:sz w:val="28"/>
          <w:szCs w:val="28"/>
          <w:lang w:val="uk-UA"/>
        </w:rPr>
        <w:t xml:space="preserve"> спільної власності територіальних громад сіл, селищ, міст Одеської області до комунальної власності Піщанської сільської ради</w:t>
      </w:r>
    </w:p>
    <w:p w:rsidR="00DA3749" w:rsidRDefault="00DA3749" w:rsidP="00DA3749">
      <w:pPr>
        <w:ind w:firstLine="708"/>
        <w:jc w:val="both"/>
        <w:rPr>
          <w:lang w:val="uk-UA"/>
        </w:rPr>
      </w:pPr>
    </w:p>
    <w:p w:rsidR="00A770B5" w:rsidRDefault="00811D55" w:rsidP="00A770B5">
      <w:pPr>
        <w:pStyle w:val="Standard"/>
        <w:ind w:left="-42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749" w:rsidRPr="00834893">
        <w:rPr>
          <w:sz w:val="28"/>
          <w:szCs w:val="28"/>
        </w:rPr>
        <w:t xml:space="preserve">Відповідно до </w:t>
      </w:r>
      <w:r w:rsidR="00C1192D" w:rsidRPr="00834893">
        <w:rPr>
          <w:sz w:val="28"/>
          <w:szCs w:val="28"/>
        </w:rPr>
        <w:t>статей 26, 32,</w:t>
      </w:r>
      <w:r w:rsidR="00054F0A" w:rsidRPr="00834893">
        <w:rPr>
          <w:sz w:val="28"/>
          <w:szCs w:val="28"/>
        </w:rPr>
        <w:t xml:space="preserve"> </w:t>
      </w:r>
      <w:r w:rsidR="00C1192D" w:rsidRPr="00834893">
        <w:rPr>
          <w:sz w:val="28"/>
          <w:szCs w:val="28"/>
        </w:rPr>
        <w:t>59</w:t>
      </w:r>
      <w:r w:rsidR="00834893" w:rsidRPr="00834893">
        <w:rPr>
          <w:sz w:val="28"/>
          <w:szCs w:val="28"/>
        </w:rPr>
        <w:t xml:space="preserve">, </w:t>
      </w:r>
      <w:r w:rsidR="00054F0A" w:rsidRPr="00834893">
        <w:rPr>
          <w:sz w:val="28"/>
          <w:szCs w:val="28"/>
        </w:rPr>
        <w:t xml:space="preserve">60 Закону України «Про місцеве </w:t>
      </w:r>
    </w:p>
    <w:p w:rsidR="00A770B5" w:rsidRDefault="00A770B5" w:rsidP="00A770B5">
      <w:pPr>
        <w:pStyle w:val="Standard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4F0A" w:rsidRPr="00834893">
        <w:rPr>
          <w:sz w:val="28"/>
          <w:szCs w:val="28"/>
        </w:rPr>
        <w:t>самоврядування в Україні», враховуючи</w:t>
      </w:r>
      <w:r w:rsidR="00C1192D" w:rsidRPr="00834893">
        <w:rPr>
          <w:sz w:val="28"/>
          <w:szCs w:val="28"/>
        </w:rPr>
        <w:t xml:space="preserve"> лист Департаменту освіти і науки </w:t>
      </w:r>
    </w:p>
    <w:p w:rsidR="00A770B5" w:rsidRDefault="00A770B5" w:rsidP="00A770B5">
      <w:pPr>
        <w:pStyle w:val="Standard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192D" w:rsidRPr="00834893">
        <w:rPr>
          <w:sz w:val="28"/>
          <w:szCs w:val="28"/>
        </w:rPr>
        <w:t xml:space="preserve">Одеської обласної державної адміністрації від 31 грудня 2022 року </w:t>
      </w:r>
    </w:p>
    <w:p w:rsidR="00A770B5" w:rsidRDefault="00A770B5" w:rsidP="00A770B5">
      <w:pPr>
        <w:pStyle w:val="Standard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192D" w:rsidRPr="00834893">
        <w:rPr>
          <w:sz w:val="28"/>
          <w:szCs w:val="28"/>
        </w:rPr>
        <w:t>№</w:t>
      </w:r>
      <w:r w:rsidR="00834893" w:rsidRPr="00834893">
        <w:rPr>
          <w:sz w:val="28"/>
          <w:szCs w:val="28"/>
        </w:rPr>
        <w:t xml:space="preserve"> </w:t>
      </w:r>
      <w:r w:rsidR="00C1192D" w:rsidRPr="00834893">
        <w:rPr>
          <w:sz w:val="28"/>
          <w:szCs w:val="28"/>
        </w:rPr>
        <w:t>2348/01/52/-01-01,</w:t>
      </w:r>
      <w:r w:rsidR="00054F0A" w:rsidRPr="00834893">
        <w:rPr>
          <w:sz w:val="28"/>
          <w:szCs w:val="28"/>
        </w:rPr>
        <w:t xml:space="preserve"> висновки та рекомендації постійної комісії </w:t>
      </w:r>
      <w:r w:rsidR="005A2BF4" w:rsidRPr="00834893">
        <w:rPr>
          <w:sz w:val="28"/>
          <w:szCs w:val="28"/>
        </w:rPr>
        <w:t>сільської</w:t>
      </w:r>
      <w:r w:rsidR="00054F0A" w:rsidRPr="00834893">
        <w:rPr>
          <w:sz w:val="28"/>
          <w:szCs w:val="28"/>
        </w:rPr>
        <w:t xml:space="preserve"> ради з </w:t>
      </w:r>
    </w:p>
    <w:p w:rsidR="00A770B5" w:rsidRDefault="00A770B5" w:rsidP="00A770B5">
      <w:pPr>
        <w:pStyle w:val="Standard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4F0A" w:rsidRPr="00834893">
        <w:rPr>
          <w:sz w:val="28"/>
          <w:szCs w:val="28"/>
        </w:rPr>
        <w:t xml:space="preserve">питань </w:t>
      </w:r>
      <w:r w:rsidR="005A2BF4" w:rsidRPr="00834893">
        <w:rPr>
          <w:sz w:val="28"/>
          <w:szCs w:val="28"/>
        </w:rPr>
        <w:t>освіти, охорони здоров’я, культури</w:t>
      </w:r>
      <w:r w:rsidR="00054F0A" w:rsidRPr="00834893">
        <w:rPr>
          <w:sz w:val="28"/>
          <w:szCs w:val="28"/>
        </w:rPr>
        <w:t>,</w:t>
      </w:r>
      <w:r w:rsidR="005A2BF4" w:rsidRPr="00834893">
        <w:rPr>
          <w:sz w:val="28"/>
          <w:szCs w:val="28"/>
        </w:rPr>
        <w:t xml:space="preserve"> молодіжної політики, фізичної </w:t>
      </w:r>
    </w:p>
    <w:p w:rsidR="00054F0A" w:rsidRPr="00834893" w:rsidRDefault="00A770B5" w:rsidP="00A770B5">
      <w:pPr>
        <w:pStyle w:val="Standard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2BF4" w:rsidRPr="00834893">
        <w:rPr>
          <w:sz w:val="28"/>
          <w:szCs w:val="28"/>
        </w:rPr>
        <w:t>культури і спорту та соціального захисту населення,</w:t>
      </w:r>
      <w:r w:rsidR="00054F0A" w:rsidRPr="00834893">
        <w:rPr>
          <w:sz w:val="28"/>
          <w:szCs w:val="28"/>
        </w:rPr>
        <w:t xml:space="preserve"> сільська рада</w:t>
      </w:r>
    </w:p>
    <w:p w:rsidR="00DA3749" w:rsidRPr="00F345FE" w:rsidRDefault="00DA3749" w:rsidP="00A770B5">
      <w:pPr>
        <w:rPr>
          <w:lang w:val="uk-UA"/>
        </w:rPr>
      </w:pPr>
    </w:p>
    <w:p w:rsidR="00DA3749" w:rsidRDefault="00DA3749" w:rsidP="00DA3749">
      <w:pPr>
        <w:rPr>
          <w:b/>
          <w:sz w:val="28"/>
          <w:szCs w:val="28"/>
          <w:lang w:val="uk-UA"/>
        </w:rPr>
      </w:pPr>
      <w:r w:rsidRPr="00834893">
        <w:rPr>
          <w:b/>
          <w:sz w:val="28"/>
          <w:szCs w:val="28"/>
          <w:lang w:val="uk-UA"/>
        </w:rPr>
        <w:t>ВИРІШИЛА:</w:t>
      </w:r>
    </w:p>
    <w:p w:rsidR="00A770B5" w:rsidRPr="00834893" w:rsidRDefault="00A770B5" w:rsidP="00DA3749">
      <w:pPr>
        <w:rPr>
          <w:b/>
          <w:sz w:val="28"/>
          <w:szCs w:val="28"/>
          <w:lang w:val="uk-UA"/>
        </w:rPr>
      </w:pPr>
    </w:p>
    <w:p w:rsidR="00E744B8" w:rsidRPr="00834893" w:rsidRDefault="00A770B5" w:rsidP="00834893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</w:t>
      </w:r>
      <w:r w:rsidR="00811D55">
        <w:rPr>
          <w:rFonts w:eastAsia="Calibri"/>
          <w:sz w:val="28"/>
          <w:szCs w:val="28"/>
          <w:lang w:val="uk-UA"/>
        </w:rPr>
        <w:t xml:space="preserve"> </w:t>
      </w:r>
      <w:r w:rsidR="00EA5E1A" w:rsidRPr="00834893">
        <w:rPr>
          <w:rFonts w:eastAsia="Calibri"/>
          <w:sz w:val="28"/>
          <w:szCs w:val="28"/>
          <w:lang w:val="uk-UA"/>
        </w:rPr>
        <w:t>На</w:t>
      </w:r>
      <w:r w:rsidR="00054F0A" w:rsidRPr="00834893">
        <w:rPr>
          <w:rFonts w:eastAsia="Calibri"/>
          <w:sz w:val="28"/>
          <w:szCs w:val="28"/>
          <w:lang w:val="uk-UA"/>
        </w:rPr>
        <w:t xml:space="preserve">дати згоду </w:t>
      </w:r>
      <w:r w:rsidR="00AD5B77" w:rsidRPr="00834893">
        <w:rPr>
          <w:rFonts w:eastAsia="Calibri"/>
          <w:sz w:val="28"/>
          <w:szCs w:val="28"/>
          <w:lang w:val="uk-UA"/>
        </w:rPr>
        <w:t xml:space="preserve">на безоплатне прийняття 4-х ноутбуків </w:t>
      </w:r>
      <w:r w:rsidR="00AD5B77" w:rsidRPr="00834893">
        <w:rPr>
          <w:bCs/>
          <w:sz w:val="28"/>
          <w:szCs w:val="28"/>
          <w:lang w:val="uk-UA"/>
        </w:rPr>
        <w:t>для безоплатного використання в освітньому процесі у П</w:t>
      </w:r>
      <w:r w:rsidR="00C24220" w:rsidRPr="00834893">
        <w:rPr>
          <w:bCs/>
          <w:sz w:val="28"/>
          <w:szCs w:val="28"/>
          <w:lang w:val="uk-UA"/>
        </w:rPr>
        <w:t>ІЩАНСЬКОМУ</w:t>
      </w:r>
      <w:r w:rsidR="00AD5B77" w:rsidRPr="00834893">
        <w:rPr>
          <w:bCs/>
          <w:sz w:val="28"/>
          <w:szCs w:val="28"/>
          <w:lang w:val="uk-UA"/>
        </w:rPr>
        <w:t xml:space="preserve"> </w:t>
      </w:r>
      <w:r w:rsidR="00C24220" w:rsidRPr="00834893">
        <w:rPr>
          <w:bCs/>
          <w:sz w:val="28"/>
          <w:szCs w:val="28"/>
          <w:lang w:val="uk-UA"/>
        </w:rPr>
        <w:t>ЗАКЛАДІ ЗАГАЛЬНОЇ</w:t>
      </w:r>
      <w:r w:rsidR="00AD5B77" w:rsidRPr="00834893">
        <w:rPr>
          <w:bCs/>
          <w:sz w:val="28"/>
          <w:szCs w:val="28"/>
          <w:lang w:val="uk-UA"/>
        </w:rPr>
        <w:t xml:space="preserve"> </w:t>
      </w:r>
      <w:r w:rsidR="00C24220" w:rsidRPr="00834893">
        <w:rPr>
          <w:bCs/>
          <w:sz w:val="28"/>
          <w:szCs w:val="28"/>
          <w:lang w:val="uk-UA"/>
        </w:rPr>
        <w:t>СЕРЕДНЬОЇ ОСВІТИ</w:t>
      </w:r>
      <w:r w:rsidR="00AD5B77" w:rsidRPr="00834893">
        <w:rPr>
          <w:bCs/>
          <w:sz w:val="28"/>
          <w:szCs w:val="28"/>
          <w:lang w:val="uk-UA"/>
        </w:rPr>
        <w:t xml:space="preserve"> П</w:t>
      </w:r>
      <w:r w:rsidR="00C24220" w:rsidRPr="00834893">
        <w:rPr>
          <w:bCs/>
          <w:sz w:val="28"/>
          <w:szCs w:val="28"/>
          <w:lang w:val="uk-UA"/>
        </w:rPr>
        <w:t>ІЩАНСЬКОЇ СІЛЬСЬКОЇ</w:t>
      </w:r>
      <w:r w:rsidR="00AD5B77" w:rsidRPr="00834893">
        <w:rPr>
          <w:bCs/>
          <w:sz w:val="28"/>
          <w:szCs w:val="28"/>
          <w:lang w:val="uk-UA"/>
        </w:rPr>
        <w:t xml:space="preserve"> </w:t>
      </w:r>
      <w:r w:rsidR="00C24220" w:rsidRPr="00834893">
        <w:rPr>
          <w:bCs/>
          <w:sz w:val="28"/>
          <w:szCs w:val="28"/>
          <w:lang w:val="uk-UA"/>
        </w:rPr>
        <w:t xml:space="preserve">РАДИ ПОДІЛЬСЬКОГО </w:t>
      </w:r>
      <w:r w:rsidR="00AD5B77" w:rsidRPr="00834893">
        <w:rPr>
          <w:bCs/>
          <w:sz w:val="28"/>
          <w:szCs w:val="28"/>
          <w:lang w:val="uk-UA"/>
        </w:rPr>
        <w:t xml:space="preserve"> </w:t>
      </w:r>
      <w:r w:rsidR="00C24220" w:rsidRPr="00834893">
        <w:rPr>
          <w:bCs/>
          <w:sz w:val="28"/>
          <w:szCs w:val="28"/>
          <w:lang w:val="uk-UA"/>
        </w:rPr>
        <w:t>РАЙОНУ ОДЕСЬКОЇ ОБЛАСТІ</w:t>
      </w:r>
      <w:r w:rsidR="00AD5B77" w:rsidRPr="00834893">
        <w:rPr>
          <w:bCs/>
          <w:sz w:val="28"/>
          <w:szCs w:val="28"/>
          <w:lang w:val="uk-UA"/>
        </w:rPr>
        <w:t>, які знаходяться на балансі комунальної установи «Одеський обласний центр фінансово-статистичного моніторингу, матеріально-технічного та навчально-методичного забезпечення закладів і установ освіти»</w:t>
      </w:r>
      <w:r w:rsidR="005A2BF4" w:rsidRPr="00834893">
        <w:rPr>
          <w:bCs/>
          <w:sz w:val="28"/>
          <w:szCs w:val="28"/>
          <w:lang w:val="uk-UA"/>
        </w:rPr>
        <w:t xml:space="preserve"> </w:t>
      </w:r>
      <w:r w:rsidR="00AD5B77" w:rsidRPr="00834893">
        <w:rPr>
          <w:rFonts w:eastAsia="Calibri"/>
          <w:sz w:val="28"/>
          <w:szCs w:val="28"/>
          <w:lang w:val="uk-UA"/>
        </w:rPr>
        <w:t xml:space="preserve"> зі спільної власності територіальних громад сіл, селищ, міст Одеської області</w:t>
      </w:r>
      <w:r w:rsidR="005A2BF4" w:rsidRPr="00834893">
        <w:rPr>
          <w:rFonts w:eastAsia="Calibri"/>
          <w:sz w:val="28"/>
          <w:szCs w:val="28"/>
          <w:lang w:val="uk-UA"/>
        </w:rPr>
        <w:t xml:space="preserve"> до комунальної власності Піщанської сільської ради</w:t>
      </w:r>
      <w:r>
        <w:rPr>
          <w:rFonts w:eastAsia="Calibri"/>
          <w:sz w:val="28"/>
          <w:szCs w:val="28"/>
          <w:lang w:val="uk-UA"/>
        </w:rPr>
        <w:t xml:space="preserve">   </w:t>
      </w:r>
      <w:r w:rsidR="005E3B71" w:rsidRPr="00834893">
        <w:rPr>
          <w:rFonts w:eastAsia="Calibri"/>
          <w:sz w:val="28"/>
          <w:szCs w:val="28"/>
          <w:lang w:val="uk-UA"/>
        </w:rPr>
        <w:t>(Додаток 1)</w:t>
      </w:r>
    </w:p>
    <w:p w:rsidR="007F38D3" w:rsidRPr="007F38D3" w:rsidRDefault="007F38D3" w:rsidP="007F38D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3749" w:rsidRPr="00A770B5" w:rsidRDefault="00A770B5" w:rsidP="00A770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11D55">
        <w:rPr>
          <w:sz w:val="28"/>
          <w:szCs w:val="28"/>
          <w:lang w:val="uk-UA"/>
        </w:rPr>
        <w:t xml:space="preserve"> </w:t>
      </w:r>
      <w:r w:rsidR="00DA3749" w:rsidRPr="00A770B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7F38D3" w:rsidRPr="00A770B5">
        <w:rPr>
          <w:sz w:val="28"/>
          <w:szCs w:val="28"/>
          <w:lang w:val="uk-UA"/>
        </w:rPr>
        <w:t>сільської</w:t>
      </w:r>
      <w:r w:rsidR="00DA3749" w:rsidRPr="00A770B5">
        <w:rPr>
          <w:sz w:val="28"/>
          <w:szCs w:val="28"/>
          <w:lang w:val="uk-UA"/>
        </w:rPr>
        <w:t xml:space="preserve"> ради з питань </w:t>
      </w:r>
      <w:r w:rsidR="005A2BF4" w:rsidRPr="00A770B5">
        <w:rPr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="007F38D3" w:rsidRPr="00A770B5">
        <w:rPr>
          <w:sz w:val="28"/>
          <w:szCs w:val="28"/>
          <w:lang w:val="uk-UA"/>
        </w:rPr>
        <w:t>.</w:t>
      </w:r>
    </w:p>
    <w:p w:rsidR="00DA3749" w:rsidRPr="00A770B5" w:rsidRDefault="00DA3749" w:rsidP="00DA3749">
      <w:pPr>
        <w:pStyle w:val="a3"/>
        <w:rPr>
          <w:sz w:val="28"/>
          <w:szCs w:val="28"/>
          <w:lang w:val="uk-UA"/>
        </w:rPr>
      </w:pPr>
    </w:p>
    <w:p w:rsidR="00DA3749" w:rsidRDefault="00DA3749" w:rsidP="00DA3749">
      <w:pPr>
        <w:pStyle w:val="a3"/>
        <w:spacing w:after="0" w:line="240" w:lineRule="auto"/>
        <w:ind w:left="1350"/>
        <w:jc w:val="both"/>
        <w:rPr>
          <w:lang w:val="uk-UA"/>
        </w:rPr>
      </w:pPr>
    </w:p>
    <w:p w:rsidR="00811D55" w:rsidRDefault="00811D55" w:rsidP="000909E9">
      <w:pPr>
        <w:jc w:val="both"/>
        <w:rPr>
          <w:i/>
          <w:sz w:val="22"/>
          <w:szCs w:val="22"/>
          <w:lang w:val="uk-UA"/>
        </w:rPr>
      </w:pPr>
    </w:p>
    <w:p w:rsidR="00DA65EB" w:rsidRDefault="00DA65EB" w:rsidP="000909E9">
      <w:pPr>
        <w:jc w:val="both"/>
        <w:rPr>
          <w:i/>
          <w:sz w:val="22"/>
          <w:szCs w:val="22"/>
          <w:lang w:val="uk-UA"/>
        </w:rPr>
      </w:pPr>
    </w:p>
    <w:p w:rsidR="00DA65EB" w:rsidRPr="00DA65EB" w:rsidRDefault="00DA65EB" w:rsidP="000909E9">
      <w:pPr>
        <w:jc w:val="both"/>
        <w:rPr>
          <w:sz w:val="28"/>
          <w:szCs w:val="28"/>
          <w:lang w:val="uk-UA"/>
        </w:rPr>
      </w:pPr>
      <w:r w:rsidRPr="00DA65EB">
        <w:rPr>
          <w:sz w:val="28"/>
          <w:szCs w:val="28"/>
          <w:lang w:val="uk-UA"/>
        </w:rPr>
        <w:t xml:space="preserve">Сільський голова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Олексій ПАНТІЛЄЄВ</w:t>
      </w:r>
    </w:p>
    <w:p w:rsidR="00DA65EB" w:rsidRDefault="00DA65EB" w:rsidP="000909E9">
      <w:pPr>
        <w:jc w:val="both"/>
        <w:rPr>
          <w:i/>
          <w:sz w:val="22"/>
          <w:szCs w:val="22"/>
          <w:lang w:val="uk-UA"/>
        </w:rPr>
      </w:pPr>
    </w:p>
    <w:p w:rsidR="00DA65EB" w:rsidRPr="00811D55" w:rsidRDefault="00DA65EB" w:rsidP="000909E9">
      <w:pPr>
        <w:jc w:val="both"/>
        <w:rPr>
          <w:i/>
          <w:sz w:val="22"/>
          <w:szCs w:val="22"/>
          <w:lang w:val="uk-UA"/>
        </w:rPr>
      </w:pPr>
    </w:p>
    <w:p w:rsidR="00811D55" w:rsidRDefault="00811D55" w:rsidP="00011EFC">
      <w:pPr>
        <w:jc w:val="right"/>
        <w:rPr>
          <w:lang w:val="uk-UA"/>
        </w:rPr>
      </w:pPr>
    </w:p>
    <w:p w:rsidR="00011EFC" w:rsidRPr="00216C68" w:rsidRDefault="00C33123" w:rsidP="00011EFC">
      <w:pPr>
        <w:jc w:val="right"/>
        <w:rPr>
          <w:lang w:val="uk-UA"/>
        </w:rPr>
      </w:pPr>
      <w:r>
        <w:rPr>
          <w:lang w:val="uk-UA"/>
        </w:rPr>
        <w:t>Додаток</w:t>
      </w:r>
      <w:r w:rsidR="00011EFC">
        <w:rPr>
          <w:lang w:val="uk-UA"/>
        </w:rPr>
        <w:t xml:space="preserve"> </w:t>
      </w:r>
      <w:r w:rsidR="005E3B71">
        <w:rPr>
          <w:lang w:val="uk-UA"/>
        </w:rPr>
        <w:t>1</w:t>
      </w:r>
    </w:p>
    <w:p w:rsidR="00011EFC" w:rsidRPr="00216C68" w:rsidRDefault="00011EFC" w:rsidP="00011EFC">
      <w:pPr>
        <w:jc w:val="right"/>
        <w:rPr>
          <w:lang w:val="uk-UA"/>
        </w:rPr>
      </w:pPr>
      <w:r w:rsidRPr="00216C68">
        <w:rPr>
          <w:lang w:val="uk-UA"/>
        </w:rPr>
        <w:t xml:space="preserve">                                                                                              </w:t>
      </w:r>
      <w:r w:rsidR="00C33123">
        <w:rPr>
          <w:lang w:val="uk-UA"/>
        </w:rPr>
        <w:t>до рішення</w:t>
      </w:r>
      <w:r w:rsidRPr="00216C68">
        <w:rPr>
          <w:lang w:val="uk-UA"/>
        </w:rPr>
        <w:t xml:space="preserve"> </w:t>
      </w:r>
      <w:r w:rsidR="00C33123">
        <w:rPr>
          <w:lang w:val="uk-UA"/>
        </w:rPr>
        <w:t>сільської ради</w:t>
      </w:r>
      <w:r w:rsidRPr="00216C68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DA65EB">
        <w:rPr>
          <w:lang w:val="uk-UA"/>
        </w:rPr>
        <w:t>292</w:t>
      </w:r>
      <w:r w:rsidRPr="00011EFC">
        <w:rPr>
          <w:lang w:val="uk-UA"/>
        </w:rPr>
        <w:t xml:space="preserve">  </w:t>
      </w:r>
      <w:r>
        <w:rPr>
          <w:lang w:val="uk-UA"/>
        </w:rPr>
        <w:t>-</w:t>
      </w:r>
      <w:r>
        <w:rPr>
          <w:lang w:val="en-US"/>
        </w:rPr>
        <w:t>V</w:t>
      </w:r>
      <w:r>
        <w:rPr>
          <w:lang w:val="uk-UA"/>
        </w:rPr>
        <w:t xml:space="preserve">ІІІ                </w:t>
      </w:r>
    </w:p>
    <w:p w:rsidR="00C33123" w:rsidRDefault="00011EFC" w:rsidP="00011EFC">
      <w:pPr>
        <w:jc w:val="right"/>
        <w:rPr>
          <w:lang w:val="uk-UA"/>
        </w:rPr>
      </w:pPr>
      <w:r w:rsidRPr="00216C68">
        <w:rPr>
          <w:lang w:val="uk-UA"/>
        </w:rPr>
        <w:t xml:space="preserve">                                                                                                                       </w:t>
      </w:r>
      <w:r w:rsidR="00C33123">
        <w:rPr>
          <w:lang w:val="uk-UA"/>
        </w:rPr>
        <w:t xml:space="preserve">від </w:t>
      </w:r>
      <w:r>
        <w:rPr>
          <w:lang w:val="uk-UA"/>
        </w:rPr>
        <w:t>1</w:t>
      </w:r>
      <w:r w:rsidR="00C52C81">
        <w:rPr>
          <w:lang w:val="uk-UA"/>
        </w:rPr>
        <w:t>5</w:t>
      </w:r>
      <w:r w:rsidR="00C33123">
        <w:rPr>
          <w:lang w:val="uk-UA"/>
        </w:rPr>
        <w:t xml:space="preserve"> лютого 2022 року </w:t>
      </w:r>
    </w:p>
    <w:p w:rsidR="00C33123" w:rsidRDefault="00C33123" w:rsidP="00011EFC">
      <w:pPr>
        <w:jc w:val="right"/>
        <w:rPr>
          <w:lang w:val="uk-UA"/>
        </w:rPr>
      </w:pPr>
    </w:p>
    <w:tbl>
      <w:tblPr>
        <w:tblW w:w="1030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506"/>
        <w:gridCol w:w="567"/>
        <w:gridCol w:w="709"/>
        <w:gridCol w:w="1417"/>
        <w:gridCol w:w="1276"/>
        <w:gridCol w:w="1361"/>
        <w:gridCol w:w="21"/>
        <w:gridCol w:w="28"/>
        <w:gridCol w:w="194"/>
        <w:gridCol w:w="102"/>
      </w:tblGrid>
      <w:tr w:rsidR="007740C3" w:rsidRPr="00584E3B" w:rsidTr="000C3E2D">
        <w:trPr>
          <w:gridAfter w:val="1"/>
          <w:wAfter w:w="102" w:type="dxa"/>
        </w:trPr>
        <w:tc>
          <w:tcPr>
            <w:tcW w:w="426" w:type="dxa"/>
            <w:vAlign w:val="center"/>
          </w:tcPr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№</w:t>
            </w:r>
          </w:p>
          <w:p w:rsidR="007740C3" w:rsidRPr="00584E3B" w:rsidRDefault="007740C3" w:rsidP="008479EF">
            <w:r w:rsidRPr="00584E3B">
              <w:t>з/п</w:t>
            </w:r>
          </w:p>
        </w:tc>
        <w:tc>
          <w:tcPr>
            <w:tcW w:w="1701" w:type="dxa"/>
            <w:vAlign w:val="center"/>
          </w:tcPr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Найменування</w:t>
            </w:r>
          </w:p>
        </w:tc>
        <w:tc>
          <w:tcPr>
            <w:tcW w:w="2506" w:type="dxa"/>
            <w:vAlign w:val="center"/>
          </w:tcPr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Технічні характеристики</w:t>
            </w:r>
          </w:p>
        </w:tc>
        <w:tc>
          <w:tcPr>
            <w:tcW w:w="567" w:type="dxa"/>
            <w:vAlign w:val="center"/>
          </w:tcPr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Од. вим.</w:t>
            </w:r>
          </w:p>
        </w:tc>
        <w:tc>
          <w:tcPr>
            <w:tcW w:w="709" w:type="dxa"/>
            <w:vAlign w:val="center"/>
          </w:tcPr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Загальна кількість</w:t>
            </w:r>
          </w:p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одиниць</w:t>
            </w:r>
          </w:p>
        </w:tc>
        <w:tc>
          <w:tcPr>
            <w:tcW w:w="1417" w:type="dxa"/>
            <w:vAlign w:val="center"/>
          </w:tcPr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Інв. номер</w:t>
            </w:r>
          </w:p>
          <w:p w:rsidR="007740C3" w:rsidRPr="00584E3B" w:rsidRDefault="007740C3" w:rsidP="008479E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Ціна за одиницю, грн.</w:t>
            </w:r>
          </w:p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(з ПДВ)</w:t>
            </w:r>
          </w:p>
        </w:tc>
        <w:tc>
          <w:tcPr>
            <w:tcW w:w="1361" w:type="dxa"/>
            <w:vAlign w:val="center"/>
          </w:tcPr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Сума, грн.</w:t>
            </w:r>
          </w:p>
          <w:p w:rsidR="007740C3" w:rsidRPr="00584E3B" w:rsidRDefault="007740C3" w:rsidP="008479EF">
            <w:pPr>
              <w:jc w:val="center"/>
              <w:rPr>
                <w:b/>
              </w:rPr>
            </w:pPr>
            <w:r w:rsidRPr="00584E3B">
              <w:rPr>
                <w:b/>
              </w:rPr>
              <w:t>(з ПДВ)</w:t>
            </w:r>
          </w:p>
        </w:tc>
        <w:tc>
          <w:tcPr>
            <w:tcW w:w="243" w:type="dxa"/>
            <w:gridSpan w:val="3"/>
            <w:vAlign w:val="center"/>
          </w:tcPr>
          <w:p w:rsidR="007740C3" w:rsidRDefault="007740C3">
            <w:pPr>
              <w:spacing w:after="200" w:line="276" w:lineRule="auto"/>
              <w:rPr>
                <w:b/>
              </w:rPr>
            </w:pPr>
          </w:p>
          <w:p w:rsidR="007740C3" w:rsidRPr="00584E3B" w:rsidRDefault="007740C3" w:rsidP="008479EF">
            <w:pPr>
              <w:jc w:val="center"/>
              <w:rPr>
                <w:b/>
              </w:rPr>
            </w:pPr>
          </w:p>
        </w:tc>
      </w:tr>
      <w:tr w:rsidR="007740C3" w:rsidTr="007740C3">
        <w:tblPrEx>
          <w:tblCellMar>
            <w:left w:w="108" w:type="dxa"/>
            <w:right w:w="108" w:type="dxa"/>
          </w:tblCellMar>
        </w:tblPrEx>
        <w:trPr>
          <w:gridBefore w:val="9"/>
          <w:wBefore w:w="9984" w:type="dxa"/>
          <w:trHeight w:val="510"/>
        </w:trPr>
        <w:tc>
          <w:tcPr>
            <w:tcW w:w="324" w:type="dxa"/>
            <w:gridSpan w:val="3"/>
          </w:tcPr>
          <w:p w:rsidR="007740C3" w:rsidRDefault="007740C3" w:rsidP="008479EF">
            <w:pPr>
              <w:jc w:val="center"/>
            </w:pPr>
          </w:p>
        </w:tc>
      </w:tr>
      <w:tr w:rsidR="007740C3" w:rsidRPr="00584E3B" w:rsidTr="000C3E2D">
        <w:trPr>
          <w:gridAfter w:val="1"/>
          <w:wAfter w:w="102" w:type="dxa"/>
          <w:trHeight w:val="912"/>
        </w:trPr>
        <w:tc>
          <w:tcPr>
            <w:tcW w:w="426" w:type="dxa"/>
          </w:tcPr>
          <w:p w:rsidR="007740C3" w:rsidRPr="00584E3B" w:rsidRDefault="007740C3" w:rsidP="008479EF">
            <w:pPr>
              <w:jc w:val="center"/>
            </w:pPr>
          </w:p>
          <w:p w:rsidR="007740C3" w:rsidRPr="00584E3B" w:rsidRDefault="007740C3" w:rsidP="008479EF">
            <w:pPr>
              <w:jc w:val="center"/>
            </w:pPr>
            <w:r w:rsidRPr="00584E3B">
              <w:t>1</w:t>
            </w:r>
          </w:p>
          <w:p w:rsidR="007740C3" w:rsidRPr="00584E3B" w:rsidRDefault="007740C3" w:rsidP="008479EF">
            <w:pPr>
              <w:jc w:val="center"/>
            </w:pPr>
          </w:p>
        </w:tc>
        <w:tc>
          <w:tcPr>
            <w:tcW w:w="1701" w:type="dxa"/>
          </w:tcPr>
          <w:p w:rsidR="007740C3" w:rsidRPr="00584E3B" w:rsidRDefault="007740C3" w:rsidP="008479EF">
            <w:pPr>
              <w:ind w:right="-11"/>
              <w:rPr>
                <w:b/>
              </w:rPr>
            </w:pPr>
            <w:r w:rsidRPr="00584E3B">
              <w:rPr>
                <w:b/>
              </w:rPr>
              <w:t>Ноутбук</w:t>
            </w:r>
          </w:p>
          <w:p w:rsidR="007740C3" w:rsidRPr="00584E3B" w:rsidRDefault="007740C3" w:rsidP="008479EF">
            <w:pPr>
              <w:ind w:right="-11"/>
              <w:rPr>
                <w:b/>
              </w:rPr>
            </w:pPr>
            <w:r w:rsidRPr="00584E3B">
              <w:rPr>
                <w:b/>
              </w:rPr>
              <w:t>Acer TMP 214-53(G)</w:t>
            </w:r>
          </w:p>
          <w:p w:rsidR="007740C3" w:rsidRPr="00584E3B" w:rsidRDefault="007740C3" w:rsidP="008479EF">
            <w:pPr>
              <w:ind w:right="-11"/>
              <w:rPr>
                <w:b/>
              </w:rPr>
            </w:pPr>
            <w:r w:rsidRPr="00584E3B">
              <w:rPr>
                <w:b/>
              </w:rPr>
              <w:t>(NX.VPNEU.00E)</w:t>
            </w:r>
          </w:p>
          <w:p w:rsidR="007740C3" w:rsidRPr="00584E3B" w:rsidRDefault="007740C3" w:rsidP="008479EF">
            <w:pPr>
              <w:pStyle w:val="a3"/>
              <w:spacing w:after="0" w:line="240" w:lineRule="auto"/>
              <w:ind w:right="-11"/>
              <w:rPr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процесор - Intel Pentium Gold 7505: кількість фізичних обчислювальних ядер без використання технологій розподілу ресурсів між ядрами - 2; кількість потоків - 4; тактова частота - 2,0 GHz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корпус: форм-фактор - мобільний комп'ютер з клавіатурою (ноутбук)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оперативна пам'ять:  об'єм пам'яті 8 GB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накопичувач HDD або SSD: об'єм SSD - 128 GB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графічний адаптер - Intel® UHD Gpaphics: інтегрований; апаратна підтримка DirectX - версії 12.1; апаратна підтримка OpenGL - версії 4.6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відеомонітор: інтегрований з корпусом;  розмір діагоналі - 14 дюймів, з роздільною здатністю 1920 × 1080; тип матриці - IPS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веб-камера: інтегрована у корпус; фронтальна - з роздільною здатністю 720 p (1280 × 720)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батарея: ємністю 3220 mAh (48 Wh)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звуковий адаптер: інтегрований; інтегровані мікрофон та динаміки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мережевий інтерфейс: інтегрований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бездротової мережі: з підтримкою стандартів IEEE - 802.11n/ac</w:t>
            </w:r>
          </w:p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мережевий адаптер Ethernet: Інтегрований; з підтримкою стандартів 100BASE-TX та 1000BASE-T</w:t>
            </w:r>
          </w:p>
          <w:p w:rsidR="007740C3" w:rsidRPr="000C3E2D" w:rsidRDefault="007740C3" w:rsidP="008479EF">
            <w:pPr>
              <w:jc w:val="both"/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 xml:space="preserve">зовнішні інтерфейси: 3 </w:t>
            </w:r>
            <w:r w:rsidRPr="000C3E2D">
              <w:rPr>
                <w:sz w:val="20"/>
                <w:szCs w:val="20"/>
              </w:rPr>
              <w:lastRenderedPageBreak/>
              <w:t>порти USB Type A версії 3.2; 1 порт USB Type C версії 3.2; 1 Ethernet-порт (RJ-45); 1 порт VGA та HDMI; 1 порт для підключення гарнітури (роз'єм під штекер TRS 3.5 mm)</w:t>
            </w:r>
          </w:p>
          <w:p w:rsidR="007740C3" w:rsidRPr="000C3E2D" w:rsidRDefault="007740C3" w:rsidP="008479EF">
            <w:pPr>
              <w:jc w:val="both"/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маніпулятор типу "миша"- Maxxter MC-331: технологія - оптична; тип підключення - USB-інтерфейс; кількість кнопок - 3: ліва, права, колесо-кнопка для скролінгу</w:t>
            </w:r>
          </w:p>
          <w:p w:rsidR="007740C3" w:rsidRPr="000C3E2D" w:rsidRDefault="007740C3" w:rsidP="008479EF">
            <w:pPr>
              <w:jc w:val="both"/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операційна система - ноутбук із ОС Microsoft Windows 10: попередньо встановлена виробником ОС Microsoft Windows 10 Professional Ukrainian (National academic) з підтримкою роботи у локальній обчислювальній мережі з україномовним інтерфейсом; повноцінна підтримка роботи користувачів з особливими потребами; безкоштовне оновлення на весь період функціонування; можливість динамічного оновлення дистанційно; наявність дистанційного робочого столу</w:t>
            </w:r>
          </w:p>
          <w:p w:rsidR="007740C3" w:rsidRPr="000C3E2D" w:rsidRDefault="007740C3" w:rsidP="008479EF">
            <w:pPr>
              <w:jc w:val="both"/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пакет програмних засобів офісного призначення - LibreOffice: преінстальований ліцензійний пакет офісного програмного забезпечення на основі ліцензій вільного поширення з україномовним інтерфейсом, сумісний з обраною ОС</w:t>
            </w:r>
          </w:p>
          <w:p w:rsidR="007740C3" w:rsidRPr="000C3E2D" w:rsidRDefault="007740C3" w:rsidP="008479EF">
            <w:pPr>
              <w:jc w:val="both"/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набір преінстальованого програмного забезпечення - «Zillya! Антивірус для Бізнесу» версії 1.1.xxxx.y:антивірусне програмне забезпечення</w:t>
            </w:r>
          </w:p>
        </w:tc>
        <w:tc>
          <w:tcPr>
            <w:tcW w:w="567" w:type="dxa"/>
            <w:vAlign w:val="center"/>
          </w:tcPr>
          <w:p w:rsidR="007740C3" w:rsidRPr="000C3E2D" w:rsidRDefault="007740C3" w:rsidP="008479EF">
            <w:pPr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9" w:type="dxa"/>
            <w:vAlign w:val="center"/>
          </w:tcPr>
          <w:p w:rsidR="007740C3" w:rsidRPr="000C3E2D" w:rsidRDefault="007740C3" w:rsidP="008479EF">
            <w:pPr>
              <w:ind w:right="27"/>
              <w:jc w:val="center"/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7740C3" w:rsidRPr="000C3E2D" w:rsidRDefault="007740C3" w:rsidP="008479EF">
            <w:pPr>
              <w:ind w:right="27"/>
              <w:jc w:val="center"/>
              <w:rPr>
                <w:sz w:val="20"/>
                <w:szCs w:val="20"/>
              </w:rPr>
            </w:pPr>
            <w:r w:rsidRPr="000C3E2D">
              <w:rPr>
                <w:sz w:val="20"/>
                <w:szCs w:val="20"/>
              </w:rPr>
              <w:t>10148024-10148027</w:t>
            </w:r>
          </w:p>
        </w:tc>
        <w:tc>
          <w:tcPr>
            <w:tcW w:w="1276" w:type="dxa"/>
            <w:vAlign w:val="center"/>
          </w:tcPr>
          <w:p w:rsidR="007740C3" w:rsidRPr="000C3E2D" w:rsidRDefault="007740C3" w:rsidP="008479EF">
            <w:pPr>
              <w:jc w:val="center"/>
              <w:rPr>
                <w:color w:val="000000"/>
                <w:sz w:val="20"/>
                <w:szCs w:val="20"/>
              </w:rPr>
            </w:pPr>
            <w:r w:rsidRPr="000C3E2D">
              <w:rPr>
                <w:color w:val="000000"/>
                <w:sz w:val="20"/>
                <w:szCs w:val="20"/>
              </w:rPr>
              <w:t>17 119,98</w:t>
            </w:r>
          </w:p>
        </w:tc>
        <w:tc>
          <w:tcPr>
            <w:tcW w:w="1361" w:type="dxa"/>
            <w:vAlign w:val="center"/>
          </w:tcPr>
          <w:p w:rsidR="007740C3" w:rsidRPr="000C3E2D" w:rsidRDefault="007740C3" w:rsidP="008479EF">
            <w:pPr>
              <w:jc w:val="center"/>
              <w:rPr>
                <w:color w:val="000000"/>
                <w:sz w:val="20"/>
                <w:szCs w:val="20"/>
              </w:rPr>
            </w:pPr>
            <w:r w:rsidRPr="000C3E2D">
              <w:rPr>
                <w:color w:val="000000"/>
                <w:sz w:val="20"/>
                <w:szCs w:val="20"/>
              </w:rPr>
              <w:t>68 479,92</w:t>
            </w:r>
          </w:p>
        </w:tc>
        <w:tc>
          <w:tcPr>
            <w:tcW w:w="243" w:type="dxa"/>
            <w:gridSpan w:val="3"/>
            <w:vAlign w:val="center"/>
          </w:tcPr>
          <w:p w:rsidR="007740C3" w:rsidRPr="000C3E2D" w:rsidRDefault="007740C3" w:rsidP="007740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40C3" w:rsidRPr="00584E3B" w:rsidTr="007740C3">
        <w:trPr>
          <w:gridAfter w:val="1"/>
          <w:wAfter w:w="102" w:type="dxa"/>
          <w:trHeight w:val="293"/>
        </w:trPr>
        <w:tc>
          <w:tcPr>
            <w:tcW w:w="8602" w:type="dxa"/>
            <w:gridSpan w:val="7"/>
            <w:vAlign w:val="center"/>
          </w:tcPr>
          <w:p w:rsidR="007740C3" w:rsidRPr="00584E3B" w:rsidRDefault="007740C3" w:rsidP="008479EF">
            <w:pPr>
              <w:tabs>
                <w:tab w:val="center" w:pos="4074"/>
              </w:tabs>
            </w:pPr>
            <w:r w:rsidRPr="00584E3B">
              <w:rPr>
                <w:b/>
              </w:rPr>
              <w:lastRenderedPageBreak/>
              <w:t xml:space="preserve">Всього, грн. </w:t>
            </w:r>
          </w:p>
        </w:tc>
        <w:tc>
          <w:tcPr>
            <w:tcW w:w="1410" w:type="dxa"/>
            <w:gridSpan w:val="3"/>
          </w:tcPr>
          <w:p w:rsidR="007740C3" w:rsidRPr="00584E3B" w:rsidRDefault="007740C3" w:rsidP="008479EF">
            <w:pPr>
              <w:jc w:val="center"/>
              <w:rPr>
                <w:b/>
                <w:color w:val="000000"/>
              </w:rPr>
            </w:pPr>
            <w:r w:rsidRPr="00584E3B">
              <w:rPr>
                <w:color w:val="000000"/>
              </w:rPr>
              <w:t xml:space="preserve">  68 479,92</w:t>
            </w:r>
          </w:p>
        </w:tc>
        <w:tc>
          <w:tcPr>
            <w:tcW w:w="194" w:type="dxa"/>
          </w:tcPr>
          <w:p w:rsidR="007740C3" w:rsidRPr="00584E3B" w:rsidRDefault="007740C3" w:rsidP="007740C3">
            <w:pPr>
              <w:jc w:val="center"/>
              <w:rPr>
                <w:b/>
                <w:color w:val="000000"/>
              </w:rPr>
            </w:pPr>
          </w:p>
        </w:tc>
      </w:tr>
      <w:tr w:rsidR="007740C3" w:rsidRPr="00584E3B" w:rsidTr="007740C3">
        <w:trPr>
          <w:gridAfter w:val="1"/>
          <w:wAfter w:w="102" w:type="dxa"/>
          <w:trHeight w:val="286"/>
        </w:trPr>
        <w:tc>
          <w:tcPr>
            <w:tcW w:w="8602" w:type="dxa"/>
            <w:gridSpan w:val="7"/>
            <w:vAlign w:val="center"/>
          </w:tcPr>
          <w:p w:rsidR="007740C3" w:rsidRPr="00584E3B" w:rsidRDefault="007740C3" w:rsidP="008479EF">
            <w:pPr>
              <w:rPr>
                <w:bCs/>
              </w:rPr>
            </w:pPr>
            <w:r w:rsidRPr="00584E3B">
              <w:t xml:space="preserve">у т.ч. ПДВ, грн.    </w:t>
            </w:r>
          </w:p>
        </w:tc>
        <w:tc>
          <w:tcPr>
            <w:tcW w:w="1410" w:type="dxa"/>
            <w:gridSpan w:val="3"/>
          </w:tcPr>
          <w:p w:rsidR="007740C3" w:rsidRPr="00584E3B" w:rsidRDefault="007740C3" w:rsidP="008479EF">
            <w:pPr>
              <w:jc w:val="center"/>
              <w:rPr>
                <w:color w:val="000000"/>
              </w:rPr>
            </w:pPr>
            <w:r w:rsidRPr="00584E3B">
              <w:rPr>
                <w:color w:val="000000"/>
              </w:rPr>
              <w:t xml:space="preserve">  11 413,32</w:t>
            </w:r>
          </w:p>
        </w:tc>
        <w:tc>
          <w:tcPr>
            <w:tcW w:w="194" w:type="dxa"/>
          </w:tcPr>
          <w:p w:rsidR="007740C3" w:rsidRPr="00584E3B" w:rsidRDefault="007740C3" w:rsidP="007740C3">
            <w:pPr>
              <w:jc w:val="center"/>
              <w:rPr>
                <w:color w:val="000000"/>
              </w:rPr>
            </w:pPr>
          </w:p>
        </w:tc>
      </w:tr>
    </w:tbl>
    <w:p w:rsidR="007740C3" w:rsidRPr="00584E3B" w:rsidRDefault="007740C3" w:rsidP="007740C3">
      <w:pPr>
        <w:jc w:val="both"/>
        <w:rPr>
          <w:b/>
        </w:rPr>
      </w:pPr>
    </w:p>
    <w:p w:rsidR="00C33123" w:rsidRDefault="00C33123" w:rsidP="005E3B71">
      <w:pPr>
        <w:rPr>
          <w:lang w:val="uk-UA"/>
        </w:rPr>
      </w:pPr>
    </w:p>
    <w:p w:rsidR="005E3B71" w:rsidRPr="00DF184C" w:rsidRDefault="005E3B71" w:rsidP="005E3B71">
      <w:pPr>
        <w:jc w:val="center"/>
        <w:rPr>
          <w:sz w:val="28"/>
          <w:szCs w:val="28"/>
          <w:lang w:val="uk-UA"/>
        </w:rPr>
      </w:pPr>
      <w:r w:rsidRPr="00DF184C">
        <w:rPr>
          <w:sz w:val="28"/>
          <w:szCs w:val="28"/>
          <w:lang w:val="uk-UA"/>
        </w:rPr>
        <w:t>Секретар сільської ради                                                           Валентина ГУЛЛА</w:t>
      </w:r>
    </w:p>
    <w:sectPr w:rsidR="005E3B71" w:rsidRPr="00DF184C" w:rsidSect="00565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CD" w:rsidRDefault="000243CD" w:rsidP="00A47197">
      <w:r>
        <w:separator/>
      </w:r>
    </w:p>
  </w:endnote>
  <w:endnote w:type="continuationSeparator" w:id="0">
    <w:p w:rsidR="000243CD" w:rsidRDefault="000243CD" w:rsidP="00A4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CD" w:rsidRDefault="000243CD" w:rsidP="00A47197">
      <w:r>
        <w:separator/>
      </w:r>
    </w:p>
  </w:footnote>
  <w:footnote w:type="continuationSeparator" w:id="0">
    <w:p w:rsidR="000243CD" w:rsidRDefault="000243CD" w:rsidP="00A4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CA5"/>
    <w:multiLevelType w:val="hybridMultilevel"/>
    <w:tmpl w:val="5D9A7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09A5"/>
    <w:multiLevelType w:val="hybridMultilevel"/>
    <w:tmpl w:val="D5362F98"/>
    <w:lvl w:ilvl="0" w:tplc="25188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74D5"/>
    <w:multiLevelType w:val="hybridMultilevel"/>
    <w:tmpl w:val="504A7FE6"/>
    <w:lvl w:ilvl="0" w:tplc="C58C14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7A8807A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87340D"/>
    <w:multiLevelType w:val="multilevel"/>
    <w:tmpl w:val="27680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49"/>
    <w:rsid w:val="00011EFC"/>
    <w:rsid w:val="000243CD"/>
    <w:rsid w:val="00054F0A"/>
    <w:rsid w:val="000909E9"/>
    <w:rsid w:val="000C3E2D"/>
    <w:rsid w:val="000C64AC"/>
    <w:rsid w:val="0015113D"/>
    <w:rsid w:val="00163AD1"/>
    <w:rsid w:val="00184343"/>
    <w:rsid w:val="00216C68"/>
    <w:rsid w:val="002254B4"/>
    <w:rsid w:val="002519CF"/>
    <w:rsid w:val="00277B7B"/>
    <w:rsid w:val="002C6CBA"/>
    <w:rsid w:val="002E3769"/>
    <w:rsid w:val="00337690"/>
    <w:rsid w:val="00373BE4"/>
    <w:rsid w:val="003A0954"/>
    <w:rsid w:val="003E4FDE"/>
    <w:rsid w:val="004200AC"/>
    <w:rsid w:val="00454731"/>
    <w:rsid w:val="004550CE"/>
    <w:rsid w:val="004B389D"/>
    <w:rsid w:val="004B3AA3"/>
    <w:rsid w:val="004D71EB"/>
    <w:rsid w:val="005017BC"/>
    <w:rsid w:val="005332D0"/>
    <w:rsid w:val="00563FD0"/>
    <w:rsid w:val="005654DD"/>
    <w:rsid w:val="00586A00"/>
    <w:rsid w:val="0059246E"/>
    <w:rsid w:val="005A07C5"/>
    <w:rsid w:val="005A2BF4"/>
    <w:rsid w:val="005E3B71"/>
    <w:rsid w:val="005E5DB8"/>
    <w:rsid w:val="00603287"/>
    <w:rsid w:val="0060670A"/>
    <w:rsid w:val="00606E1E"/>
    <w:rsid w:val="00686DC1"/>
    <w:rsid w:val="006F31F8"/>
    <w:rsid w:val="007740C3"/>
    <w:rsid w:val="0078462D"/>
    <w:rsid w:val="007F38D3"/>
    <w:rsid w:val="00811D55"/>
    <w:rsid w:val="00832DA3"/>
    <w:rsid w:val="00834893"/>
    <w:rsid w:val="008641D0"/>
    <w:rsid w:val="00884BFB"/>
    <w:rsid w:val="008A28FC"/>
    <w:rsid w:val="008A3416"/>
    <w:rsid w:val="00934781"/>
    <w:rsid w:val="00945112"/>
    <w:rsid w:val="00945637"/>
    <w:rsid w:val="00971917"/>
    <w:rsid w:val="009F198F"/>
    <w:rsid w:val="00A17610"/>
    <w:rsid w:val="00A30F52"/>
    <w:rsid w:val="00A47197"/>
    <w:rsid w:val="00A770B5"/>
    <w:rsid w:val="00A95F11"/>
    <w:rsid w:val="00A9793A"/>
    <w:rsid w:val="00AB3988"/>
    <w:rsid w:val="00AD5B77"/>
    <w:rsid w:val="00B07AFA"/>
    <w:rsid w:val="00B33076"/>
    <w:rsid w:val="00B570D1"/>
    <w:rsid w:val="00C1192D"/>
    <w:rsid w:val="00C17E21"/>
    <w:rsid w:val="00C24220"/>
    <w:rsid w:val="00C33123"/>
    <w:rsid w:val="00C52C81"/>
    <w:rsid w:val="00C67A9D"/>
    <w:rsid w:val="00CA6F42"/>
    <w:rsid w:val="00CF4092"/>
    <w:rsid w:val="00D50F0A"/>
    <w:rsid w:val="00DA3749"/>
    <w:rsid w:val="00DA65EB"/>
    <w:rsid w:val="00DB0037"/>
    <w:rsid w:val="00DF184C"/>
    <w:rsid w:val="00E744B8"/>
    <w:rsid w:val="00E75F3B"/>
    <w:rsid w:val="00E86709"/>
    <w:rsid w:val="00EA5E1A"/>
    <w:rsid w:val="00ED0977"/>
    <w:rsid w:val="00EF3A78"/>
    <w:rsid w:val="00F047B7"/>
    <w:rsid w:val="00F209E6"/>
    <w:rsid w:val="00FA30E6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DA3749"/>
    <w:pPr>
      <w:spacing w:before="100" w:beforeAutospacing="1" w:after="100" w:afterAutospacing="1"/>
    </w:pPr>
  </w:style>
  <w:style w:type="paragraph" w:customStyle="1" w:styleId="tj">
    <w:name w:val="tj"/>
    <w:basedOn w:val="a"/>
    <w:rsid w:val="00DA3749"/>
    <w:pPr>
      <w:spacing w:before="100" w:beforeAutospacing="1" w:after="100" w:afterAutospacing="1"/>
    </w:pPr>
  </w:style>
  <w:style w:type="paragraph" w:customStyle="1" w:styleId="tr">
    <w:name w:val="tr"/>
    <w:basedOn w:val="a"/>
    <w:rsid w:val="00DA3749"/>
    <w:pPr>
      <w:spacing w:before="100" w:beforeAutospacing="1" w:after="100" w:afterAutospacing="1"/>
    </w:pPr>
  </w:style>
  <w:style w:type="paragraph" w:styleId="a3">
    <w:name w:val="List Paragraph"/>
    <w:basedOn w:val="a"/>
    <w:link w:val="a4"/>
    <w:uiPriority w:val="34"/>
    <w:qFormat/>
    <w:rsid w:val="00DA3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3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7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47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7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47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7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F38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8D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54F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customStyle="1" w:styleId="a4">
    <w:name w:val="Абзац списка Знак"/>
    <w:link w:val="a3"/>
    <w:uiPriority w:val="34"/>
    <w:rsid w:val="00774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DA3749"/>
    <w:pPr>
      <w:spacing w:before="100" w:beforeAutospacing="1" w:after="100" w:afterAutospacing="1"/>
    </w:pPr>
  </w:style>
  <w:style w:type="paragraph" w:customStyle="1" w:styleId="tj">
    <w:name w:val="tj"/>
    <w:basedOn w:val="a"/>
    <w:rsid w:val="00DA3749"/>
    <w:pPr>
      <w:spacing w:before="100" w:beforeAutospacing="1" w:after="100" w:afterAutospacing="1"/>
    </w:pPr>
  </w:style>
  <w:style w:type="paragraph" w:customStyle="1" w:styleId="tr">
    <w:name w:val="tr"/>
    <w:basedOn w:val="a"/>
    <w:rsid w:val="00DA3749"/>
    <w:pPr>
      <w:spacing w:before="100" w:beforeAutospacing="1" w:after="100" w:afterAutospacing="1"/>
    </w:pPr>
  </w:style>
  <w:style w:type="paragraph" w:styleId="a3">
    <w:name w:val="List Paragraph"/>
    <w:basedOn w:val="a"/>
    <w:link w:val="a4"/>
    <w:uiPriority w:val="34"/>
    <w:qFormat/>
    <w:rsid w:val="00DA3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3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7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47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7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47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7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F38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8D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54F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customStyle="1" w:styleId="a4">
    <w:name w:val="Абзац списка Знак"/>
    <w:link w:val="a3"/>
    <w:uiPriority w:val="34"/>
    <w:rsid w:val="0077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 вот</dc:creator>
  <cp:lastModifiedBy>Larisa</cp:lastModifiedBy>
  <cp:revision>10</cp:revision>
  <cp:lastPrinted>2019-04-18T15:21:00Z</cp:lastPrinted>
  <dcterms:created xsi:type="dcterms:W3CDTF">2022-01-26T09:39:00Z</dcterms:created>
  <dcterms:modified xsi:type="dcterms:W3CDTF">2022-02-15T15:05:00Z</dcterms:modified>
</cp:coreProperties>
</file>