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FB9" w:rsidRDefault="000959E9" w:rsidP="00C87255">
      <w:pPr>
        <w:jc w:val="center"/>
      </w:pPr>
      <w:bookmarkStart w:id="0" w:name="_Hlk113284655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A35FB9" w:rsidRPr="00280145" w:rsidRDefault="00A35FB9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A35FB9" w:rsidRPr="00280145" w:rsidRDefault="00A35FB9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A35FB9" w:rsidRDefault="00A35FB9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A35FB9" w:rsidRPr="00280145" w:rsidRDefault="00A35FB9" w:rsidP="00C87255">
      <w:pPr>
        <w:keepNext/>
        <w:jc w:val="center"/>
        <w:rPr>
          <w:sz w:val="32"/>
          <w:szCs w:val="32"/>
        </w:rPr>
      </w:pPr>
    </w:p>
    <w:p w:rsidR="00A35FB9" w:rsidRPr="00280145" w:rsidRDefault="00A35FB9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A35FB9" w:rsidRPr="001F2F2C" w:rsidRDefault="00A35FB9" w:rsidP="00CA1AD3">
      <w:pPr>
        <w:jc w:val="center"/>
      </w:pPr>
    </w:p>
    <w:p w:rsidR="00A35FB9" w:rsidRDefault="00A35FB9" w:rsidP="00B91252">
      <w:pPr>
        <w:rPr>
          <w:sz w:val="28"/>
          <w:szCs w:val="28"/>
        </w:rPr>
      </w:pPr>
      <w:r>
        <w:rPr>
          <w:sz w:val="28"/>
          <w:szCs w:val="28"/>
        </w:rPr>
        <w:t xml:space="preserve">27 серпня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F2F2C">
        <w:rPr>
          <w:sz w:val="28"/>
          <w:szCs w:val="28"/>
        </w:rPr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2F2C">
        <w:rPr>
          <w:sz w:val="28"/>
          <w:szCs w:val="28"/>
        </w:rPr>
        <w:t xml:space="preserve">№ </w:t>
      </w:r>
      <w:r>
        <w:rPr>
          <w:sz w:val="28"/>
          <w:szCs w:val="28"/>
        </w:rPr>
        <w:t>192</w:t>
      </w:r>
      <w:r w:rsidRPr="001F2F2C">
        <w:rPr>
          <w:sz w:val="28"/>
          <w:szCs w:val="28"/>
        </w:rPr>
        <w:t xml:space="preserve"> - VIII</w:t>
      </w:r>
    </w:p>
    <w:p w:rsidR="00A35FB9" w:rsidRDefault="00A35FB9" w:rsidP="00CA1AD3">
      <w:pPr>
        <w:jc w:val="center"/>
        <w:rPr>
          <w:sz w:val="28"/>
          <w:szCs w:val="28"/>
        </w:rPr>
      </w:pPr>
    </w:p>
    <w:p w:rsidR="00A35FB9" w:rsidRPr="003A2957" w:rsidRDefault="00A35FB9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Про надання дозволу на виготовлення </w:t>
      </w:r>
    </w:p>
    <w:p w:rsidR="00A35FB9" w:rsidRPr="003A2957" w:rsidRDefault="00A35FB9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технічної документації із землеустрою щодо встановлення </w:t>
      </w:r>
    </w:p>
    <w:p w:rsidR="00A35FB9" w:rsidRPr="003A2957" w:rsidRDefault="00A35FB9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(відновлення) меж земельних ділянок  в натурі </w:t>
      </w:r>
    </w:p>
    <w:p w:rsidR="00A35FB9" w:rsidRPr="003A2957" w:rsidRDefault="00A35FB9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(на місцевості) для будівництва і обслуговування </w:t>
      </w:r>
    </w:p>
    <w:p w:rsidR="00A35FB9" w:rsidRPr="003A2957" w:rsidRDefault="00A35FB9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житлового будинку, господарських будівель  і </w:t>
      </w:r>
    </w:p>
    <w:p w:rsidR="00A35FB9" w:rsidRPr="003556EE" w:rsidRDefault="00A35FB9" w:rsidP="003A2957">
      <w:pPr>
        <w:rPr>
          <w:sz w:val="28"/>
          <w:szCs w:val="28"/>
        </w:rPr>
      </w:pPr>
      <w:r w:rsidRPr="003A2957">
        <w:rPr>
          <w:b/>
          <w:sz w:val="28"/>
          <w:szCs w:val="28"/>
        </w:rPr>
        <w:t>споруд  (присадибна ділянка)</w:t>
      </w:r>
    </w:p>
    <w:p w:rsidR="00A35FB9" w:rsidRDefault="00A35FB9" w:rsidP="001F744C"/>
    <w:p w:rsidR="00A35FB9" w:rsidRPr="0056426D" w:rsidRDefault="00A35FB9" w:rsidP="0002063E">
      <w:pPr>
        <w:jc w:val="both"/>
        <w:rPr>
          <w:sz w:val="28"/>
          <w:szCs w:val="28"/>
        </w:rPr>
      </w:pPr>
      <w:r w:rsidRPr="00514204">
        <w:rPr>
          <w:sz w:val="22"/>
        </w:rPr>
        <w:t xml:space="preserve">         </w:t>
      </w:r>
      <w:r w:rsidRPr="0056426D">
        <w:rPr>
          <w:sz w:val="28"/>
          <w:szCs w:val="28"/>
        </w:rPr>
        <w:t>Розглянувши заяви</w:t>
      </w:r>
      <w:r>
        <w:rPr>
          <w:sz w:val="28"/>
          <w:szCs w:val="28"/>
        </w:rPr>
        <w:t xml:space="preserve"> громадян  та надані документи</w:t>
      </w:r>
      <w:r w:rsidRPr="0056426D">
        <w:rPr>
          <w:sz w:val="28"/>
          <w:szCs w:val="28"/>
        </w:rPr>
        <w:t>,</w:t>
      </w:r>
      <w:r w:rsidR="000959E9" w:rsidRPr="000959E9">
        <w:rPr>
          <w:sz w:val="28"/>
          <w:szCs w:val="28"/>
        </w:rPr>
        <w:t xml:space="preserve"> </w:t>
      </w:r>
      <w:r w:rsidRPr="0056426D">
        <w:rPr>
          <w:sz w:val="28"/>
          <w:szCs w:val="28"/>
        </w:rPr>
        <w:t>керуючись ст. 26 Закону України « Про мі</w:t>
      </w:r>
      <w:r>
        <w:rPr>
          <w:sz w:val="28"/>
          <w:szCs w:val="28"/>
        </w:rPr>
        <w:t>сцеве самоврядування в Україні», ст. 12, 40, 89, 116, 118, 120, 121, 122</w:t>
      </w:r>
      <w:r w:rsidRPr="0056426D">
        <w:rPr>
          <w:sz w:val="28"/>
          <w:szCs w:val="28"/>
        </w:rPr>
        <w:t>, 125  Земельного кодексу України, ст.25, 50, 55  Закону України «Про землеустрій»   Піщанська сільська рада</w:t>
      </w:r>
    </w:p>
    <w:p w:rsidR="00A35FB9" w:rsidRPr="0056426D" w:rsidRDefault="00A35FB9" w:rsidP="0002063E">
      <w:pPr>
        <w:rPr>
          <w:sz w:val="28"/>
          <w:szCs w:val="28"/>
        </w:rPr>
      </w:pPr>
      <w:r w:rsidRPr="0056426D">
        <w:rPr>
          <w:sz w:val="28"/>
          <w:szCs w:val="28"/>
        </w:rPr>
        <w:t xml:space="preserve">   </w:t>
      </w:r>
    </w:p>
    <w:p w:rsidR="00A35FB9" w:rsidRPr="0056426D" w:rsidRDefault="00A35FB9" w:rsidP="0002063E">
      <w:pPr>
        <w:rPr>
          <w:b/>
          <w:sz w:val="28"/>
          <w:szCs w:val="28"/>
        </w:rPr>
      </w:pPr>
      <w:r w:rsidRPr="0056426D">
        <w:rPr>
          <w:b/>
          <w:sz w:val="28"/>
          <w:szCs w:val="28"/>
        </w:rPr>
        <w:t>ВИРІШИЛА :</w:t>
      </w:r>
    </w:p>
    <w:p w:rsidR="00A35FB9" w:rsidRPr="0056426D" w:rsidRDefault="00A35FB9" w:rsidP="0002063E">
      <w:pPr>
        <w:jc w:val="both"/>
        <w:rPr>
          <w:sz w:val="28"/>
          <w:szCs w:val="28"/>
        </w:rPr>
      </w:pPr>
      <w:r w:rsidRPr="0056426D">
        <w:rPr>
          <w:sz w:val="28"/>
          <w:szCs w:val="28"/>
        </w:rPr>
        <w:t xml:space="preserve">     1. Надати дозвіл  на виготовлення  технічної документації  щодо встановлення ( відновлення ) меж земельної ділянки в натурі ( на місцевості )  із земель житлової та громадської забудови: </w:t>
      </w:r>
    </w:p>
    <w:p w:rsidR="00A35FB9" w:rsidRPr="0056426D" w:rsidRDefault="00A35FB9" w:rsidP="0037062F">
      <w:pPr>
        <w:jc w:val="both"/>
        <w:rPr>
          <w:sz w:val="28"/>
          <w:szCs w:val="28"/>
        </w:rPr>
      </w:pPr>
      <w:r>
        <w:rPr>
          <w:szCs w:val="28"/>
        </w:rPr>
        <w:t>1.1</w:t>
      </w:r>
      <w:r w:rsidRPr="0037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Мулю Андрію Валерійовичу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 Заболотного, будинок 42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37062F">
      <w:pPr>
        <w:jc w:val="both"/>
        <w:rPr>
          <w:sz w:val="28"/>
          <w:szCs w:val="28"/>
        </w:rPr>
      </w:pPr>
      <w:r>
        <w:rPr>
          <w:szCs w:val="28"/>
        </w:rPr>
        <w:t>1.2</w:t>
      </w:r>
      <w:r w:rsidRPr="0037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Муль</w:t>
      </w:r>
      <w:proofErr w:type="spellEnd"/>
      <w:r>
        <w:rPr>
          <w:sz w:val="28"/>
          <w:szCs w:val="28"/>
        </w:rPr>
        <w:t xml:space="preserve"> Галині Вадимівні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 Заболотного, будинок 5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F84687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84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Тупко</w:t>
      </w:r>
      <w:proofErr w:type="spellEnd"/>
      <w:r>
        <w:rPr>
          <w:sz w:val="28"/>
          <w:szCs w:val="28"/>
        </w:rPr>
        <w:t xml:space="preserve"> Надії Василівні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 Заболотного, будинок 7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F84687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84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Дащенко</w:t>
      </w:r>
      <w:proofErr w:type="spellEnd"/>
      <w:r>
        <w:rPr>
          <w:sz w:val="28"/>
          <w:szCs w:val="28"/>
        </w:rPr>
        <w:t xml:space="preserve"> Олександрі Миколаївні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 Заболотного, будинок 48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Default="00A35FB9" w:rsidP="00F84687">
      <w:pPr>
        <w:jc w:val="both"/>
        <w:rPr>
          <w:sz w:val="28"/>
          <w:szCs w:val="28"/>
        </w:rPr>
      </w:pPr>
    </w:p>
    <w:p w:rsidR="00A35FB9" w:rsidRDefault="00A35FB9" w:rsidP="00F84687">
      <w:pPr>
        <w:jc w:val="both"/>
        <w:rPr>
          <w:sz w:val="28"/>
          <w:szCs w:val="28"/>
        </w:rPr>
      </w:pPr>
    </w:p>
    <w:p w:rsidR="00A35FB9" w:rsidRDefault="00A35FB9" w:rsidP="00F84687">
      <w:pPr>
        <w:jc w:val="both"/>
        <w:rPr>
          <w:sz w:val="28"/>
          <w:szCs w:val="28"/>
        </w:rPr>
      </w:pPr>
    </w:p>
    <w:p w:rsidR="00A35FB9" w:rsidRPr="0056426D" w:rsidRDefault="00A35FB9" w:rsidP="00F84687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84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Сузанському</w:t>
      </w:r>
      <w:proofErr w:type="spellEnd"/>
      <w:r>
        <w:rPr>
          <w:sz w:val="28"/>
          <w:szCs w:val="28"/>
        </w:rPr>
        <w:t xml:space="preserve"> Василю Івановичу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 Дружби Народів, будинок 48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F84687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84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Демченко Тетяні Петрівні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Урожайна, будинок 6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445779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445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Ільченку Сергію Леонтійовичу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Лесі Українки, будинок 46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445779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45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Пономаренко Людмилі Федорівні  </w:t>
      </w:r>
      <w:r w:rsidRPr="0056426D">
        <w:rPr>
          <w:sz w:val="28"/>
          <w:szCs w:val="28"/>
        </w:rPr>
        <w:t>на земельну ділянк</w:t>
      </w:r>
      <w:r>
        <w:rPr>
          <w:sz w:val="28"/>
          <w:szCs w:val="28"/>
        </w:rPr>
        <w:t>у орієнтовною площею 0,2500  га</w:t>
      </w:r>
      <w:r w:rsidRPr="0056426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тому числі</w:t>
      </w:r>
      <w:r w:rsidRPr="0056426D">
        <w:rPr>
          <w:sz w:val="28"/>
          <w:szCs w:val="28"/>
        </w:rPr>
        <w:t>: 0,2500  га для будівництва і обслуговування житлового бу</w:t>
      </w:r>
      <w:r>
        <w:rPr>
          <w:sz w:val="28"/>
          <w:szCs w:val="28"/>
        </w:rPr>
        <w:t>динку</w:t>
      </w:r>
      <w:r w:rsidRPr="0056426D">
        <w:rPr>
          <w:sz w:val="28"/>
          <w:szCs w:val="28"/>
        </w:rPr>
        <w:t>, господарських будівель та споруд</w:t>
      </w:r>
      <w:r>
        <w:rPr>
          <w:sz w:val="28"/>
          <w:szCs w:val="28"/>
        </w:rPr>
        <w:t xml:space="preserve"> (</w:t>
      </w:r>
      <w:r w:rsidRPr="0056426D">
        <w:rPr>
          <w:sz w:val="28"/>
          <w:szCs w:val="28"/>
        </w:rPr>
        <w:t xml:space="preserve">присадибна ділянка),  розташованої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 Дружби Народів, будинок 88</w:t>
      </w:r>
      <w:r w:rsidRPr="0056426D">
        <w:rPr>
          <w:sz w:val="28"/>
          <w:szCs w:val="28"/>
        </w:rPr>
        <w:t xml:space="preserve">, с. </w:t>
      </w:r>
      <w:proofErr w:type="spellStart"/>
      <w:r w:rsidRPr="0056426D">
        <w:rPr>
          <w:sz w:val="28"/>
          <w:szCs w:val="28"/>
        </w:rPr>
        <w:t>Пужайкове</w:t>
      </w:r>
      <w:proofErr w:type="spellEnd"/>
      <w:r w:rsidRPr="0056426D">
        <w:rPr>
          <w:sz w:val="28"/>
          <w:szCs w:val="28"/>
        </w:rPr>
        <w:t>, Балтс</w:t>
      </w:r>
      <w:r>
        <w:rPr>
          <w:sz w:val="28"/>
          <w:szCs w:val="28"/>
        </w:rPr>
        <w:t xml:space="preserve">ького району, Одеської області, </w:t>
      </w:r>
      <w:r w:rsidRPr="00DE1193">
        <w:rPr>
          <w:sz w:val="28"/>
          <w:szCs w:val="28"/>
        </w:rPr>
        <w:t>(в межах населеного пункту).</w:t>
      </w:r>
    </w:p>
    <w:p w:rsidR="00A35FB9" w:rsidRPr="0056426D" w:rsidRDefault="00A35FB9" w:rsidP="0002063E">
      <w:pPr>
        <w:jc w:val="both"/>
        <w:rPr>
          <w:sz w:val="28"/>
          <w:szCs w:val="28"/>
        </w:rPr>
      </w:pPr>
    </w:p>
    <w:p w:rsidR="00A35FB9" w:rsidRPr="0056426D" w:rsidRDefault="00A35FB9" w:rsidP="0002063E">
      <w:pPr>
        <w:jc w:val="both"/>
        <w:rPr>
          <w:sz w:val="28"/>
          <w:szCs w:val="28"/>
        </w:rPr>
      </w:pPr>
      <w:r w:rsidRPr="0056426D">
        <w:rPr>
          <w:sz w:val="28"/>
          <w:szCs w:val="28"/>
        </w:rPr>
        <w:t xml:space="preserve">2. Громадянам,  зазначеним   в пункті 1 даного рішення , замовити за власний рахунок технічну документацію із землеустрою  щодо встановлення </w:t>
      </w:r>
    </w:p>
    <w:p w:rsidR="00A35FB9" w:rsidRPr="0056426D" w:rsidRDefault="00A35FB9" w:rsidP="0002063E">
      <w:pPr>
        <w:jc w:val="both"/>
        <w:rPr>
          <w:sz w:val="28"/>
          <w:szCs w:val="28"/>
        </w:rPr>
      </w:pPr>
      <w:r w:rsidRPr="0056426D">
        <w:rPr>
          <w:sz w:val="28"/>
          <w:szCs w:val="28"/>
        </w:rPr>
        <w:t xml:space="preserve">( відновлення ) меж земельних ділянок  </w:t>
      </w:r>
      <w:r w:rsidRPr="0056426D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Pr="0056426D">
        <w:rPr>
          <w:sz w:val="28"/>
          <w:szCs w:val="28"/>
        </w:rPr>
        <w:t>на розгляд та затвердження сесії сільської ради, згідно чинного законодавства.</w:t>
      </w:r>
    </w:p>
    <w:p w:rsidR="00A35FB9" w:rsidRPr="0056426D" w:rsidRDefault="00A35FB9" w:rsidP="0002063E">
      <w:pPr>
        <w:jc w:val="both"/>
        <w:rPr>
          <w:sz w:val="28"/>
          <w:szCs w:val="28"/>
        </w:rPr>
      </w:pPr>
    </w:p>
    <w:p w:rsidR="00A35FB9" w:rsidRPr="0056426D" w:rsidRDefault="00A35FB9" w:rsidP="0002063E">
      <w:pPr>
        <w:jc w:val="both"/>
        <w:rPr>
          <w:sz w:val="28"/>
          <w:szCs w:val="28"/>
        </w:rPr>
      </w:pPr>
      <w:r w:rsidRPr="0056426D">
        <w:rPr>
          <w:sz w:val="28"/>
          <w:szCs w:val="28"/>
        </w:rPr>
        <w:t>3.Контроль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A35FB9" w:rsidRPr="0056426D" w:rsidRDefault="00A35FB9" w:rsidP="00514204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56426D">
        <w:rPr>
          <w:sz w:val="28"/>
          <w:szCs w:val="28"/>
        </w:rPr>
        <w:t> </w:t>
      </w:r>
    </w:p>
    <w:p w:rsidR="00A35FB9" w:rsidRDefault="00A35FB9" w:rsidP="00374E59">
      <w:pPr>
        <w:rPr>
          <w:sz w:val="28"/>
          <w:szCs w:val="28"/>
        </w:rPr>
      </w:pPr>
    </w:p>
    <w:p w:rsidR="00A35FB9" w:rsidRDefault="00A35FB9" w:rsidP="00374E59">
      <w:pPr>
        <w:rPr>
          <w:sz w:val="28"/>
          <w:szCs w:val="28"/>
        </w:rPr>
      </w:pPr>
    </w:p>
    <w:p w:rsidR="00A35FB9" w:rsidRPr="0056426D" w:rsidRDefault="00A35FB9" w:rsidP="00374E59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Олексій ПАНТІЛЄЄВ</w:t>
      </w:r>
    </w:p>
    <w:p w:rsidR="00A35FB9" w:rsidRPr="0056426D" w:rsidRDefault="00A35FB9" w:rsidP="00350A17">
      <w:pPr>
        <w:jc w:val="center"/>
        <w:rPr>
          <w:sz w:val="28"/>
          <w:szCs w:val="28"/>
        </w:rPr>
      </w:pPr>
    </w:p>
    <w:p w:rsidR="00A35FB9" w:rsidRPr="0056426D" w:rsidRDefault="00A35FB9" w:rsidP="00350A17">
      <w:pPr>
        <w:jc w:val="center"/>
        <w:rPr>
          <w:sz w:val="28"/>
          <w:szCs w:val="28"/>
        </w:rPr>
      </w:pPr>
    </w:p>
    <w:p w:rsidR="00A35FB9" w:rsidRDefault="00A35FB9" w:rsidP="00350A17">
      <w:pPr>
        <w:jc w:val="center"/>
        <w:rPr>
          <w:sz w:val="28"/>
          <w:szCs w:val="28"/>
        </w:rPr>
      </w:pPr>
      <w:bookmarkStart w:id="1" w:name="_GoBack"/>
      <w:bookmarkEnd w:id="0"/>
      <w:bookmarkEnd w:id="1"/>
    </w:p>
    <w:p w:rsidR="00A35FB9" w:rsidRDefault="00A35FB9" w:rsidP="00BF5E68">
      <w:pPr>
        <w:rPr>
          <w:sz w:val="28"/>
          <w:szCs w:val="28"/>
        </w:rPr>
      </w:pPr>
    </w:p>
    <w:p w:rsidR="00A35FB9" w:rsidRDefault="00A35FB9" w:rsidP="00350A17">
      <w:pPr>
        <w:jc w:val="center"/>
        <w:rPr>
          <w:sz w:val="28"/>
          <w:szCs w:val="28"/>
        </w:rPr>
      </w:pPr>
    </w:p>
    <w:p w:rsidR="00A35FB9" w:rsidRDefault="00A35FB9" w:rsidP="00350A17">
      <w:pPr>
        <w:jc w:val="center"/>
        <w:rPr>
          <w:sz w:val="28"/>
          <w:szCs w:val="28"/>
        </w:rPr>
      </w:pPr>
    </w:p>
    <w:p w:rsidR="00A35FB9" w:rsidRDefault="00A35FB9" w:rsidP="00350A17">
      <w:pPr>
        <w:jc w:val="center"/>
        <w:rPr>
          <w:sz w:val="28"/>
          <w:szCs w:val="28"/>
        </w:rPr>
      </w:pPr>
    </w:p>
    <w:p w:rsidR="00A35FB9" w:rsidRPr="00514204" w:rsidRDefault="00A35FB9" w:rsidP="00514204">
      <w:pPr>
        <w:rPr>
          <w:szCs w:val="28"/>
        </w:rPr>
      </w:pPr>
    </w:p>
    <w:sectPr w:rsidR="00A35FB9" w:rsidRPr="00514204" w:rsidSect="006816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AD3"/>
    <w:rsid w:val="00000EE1"/>
    <w:rsid w:val="00007220"/>
    <w:rsid w:val="0002063E"/>
    <w:rsid w:val="0004691C"/>
    <w:rsid w:val="0005376F"/>
    <w:rsid w:val="000959E9"/>
    <w:rsid w:val="000A474E"/>
    <w:rsid w:val="000C37E6"/>
    <w:rsid w:val="000D06AE"/>
    <w:rsid w:val="000F22CB"/>
    <w:rsid w:val="00162D7C"/>
    <w:rsid w:val="00167E2D"/>
    <w:rsid w:val="00182AA6"/>
    <w:rsid w:val="001E3BA2"/>
    <w:rsid w:val="001F17CC"/>
    <w:rsid w:val="001F1ABD"/>
    <w:rsid w:val="001F2F2C"/>
    <w:rsid w:val="001F744C"/>
    <w:rsid w:val="002427FB"/>
    <w:rsid w:val="00267720"/>
    <w:rsid w:val="00267CBB"/>
    <w:rsid w:val="002750B9"/>
    <w:rsid w:val="00276077"/>
    <w:rsid w:val="00280145"/>
    <w:rsid w:val="00293B40"/>
    <w:rsid w:val="002C6CBA"/>
    <w:rsid w:val="002F3725"/>
    <w:rsid w:val="0032659B"/>
    <w:rsid w:val="00340822"/>
    <w:rsid w:val="0034719C"/>
    <w:rsid w:val="00350A17"/>
    <w:rsid w:val="003556EE"/>
    <w:rsid w:val="0037062F"/>
    <w:rsid w:val="00374E59"/>
    <w:rsid w:val="003A2957"/>
    <w:rsid w:val="003E15AD"/>
    <w:rsid w:val="003F6A48"/>
    <w:rsid w:val="0040587F"/>
    <w:rsid w:val="00430948"/>
    <w:rsid w:val="00445779"/>
    <w:rsid w:val="00462F2F"/>
    <w:rsid w:val="004867A8"/>
    <w:rsid w:val="004C757F"/>
    <w:rsid w:val="00514204"/>
    <w:rsid w:val="00557490"/>
    <w:rsid w:val="0056426D"/>
    <w:rsid w:val="00593C86"/>
    <w:rsid w:val="005A4F88"/>
    <w:rsid w:val="005E5DB8"/>
    <w:rsid w:val="005F2152"/>
    <w:rsid w:val="00681669"/>
    <w:rsid w:val="006A00A1"/>
    <w:rsid w:val="006D557C"/>
    <w:rsid w:val="006E5B19"/>
    <w:rsid w:val="00712336"/>
    <w:rsid w:val="00742528"/>
    <w:rsid w:val="007C1C12"/>
    <w:rsid w:val="00835514"/>
    <w:rsid w:val="008976FD"/>
    <w:rsid w:val="008D12A0"/>
    <w:rsid w:val="008D27EF"/>
    <w:rsid w:val="00974744"/>
    <w:rsid w:val="009C61F9"/>
    <w:rsid w:val="009F30A0"/>
    <w:rsid w:val="00A21800"/>
    <w:rsid w:val="00A21E41"/>
    <w:rsid w:val="00A265E4"/>
    <w:rsid w:val="00A35FB9"/>
    <w:rsid w:val="00A90047"/>
    <w:rsid w:val="00A95AF1"/>
    <w:rsid w:val="00A95F11"/>
    <w:rsid w:val="00AA2486"/>
    <w:rsid w:val="00AE29FB"/>
    <w:rsid w:val="00B05B79"/>
    <w:rsid w:val="00B218E0"/>
    <w:rsid w:val="00B600EF"/>
    <w:rsid w:val="00B91252"/>
    <w:rsid w:val="00BA73DE"/>
    <w:rsid w:val="00BD331D"/>
    <w:rsid w:val="00BE2C03"/>
    <w:rsid w:val="00BF5E68"/>
    <w:rsid w:val="00BF6121"/>
    <w:rsid w:val="00C23E17"/>
    <w:rsid w:val="00C67A9D"/>
    <w:rsid w:val="00C76190"/>
    <w:rsid w:val="00C87255"/>
    <w:rsid w:val="00C9124C"/>
    <w:rsid w:val="00CA1AD3"/>
    <w:rsid w:val="00CF1C58"/>
    <w:rsid w:val="00D06518"/>
    <w:rsid w:val="00D34CA1"/>
    <w:rsid w:val="00DA02A0"/>
    <w:rsid w:val="00DD4682"/>
    <w:rsid w:val="00DE1193"/>
    <w:rsid w:val="00DF029A"/>
    <w:rsid w:val="00E06EB4"/>
    <w:rsid w:val="00E61B21"/>
    <w:rsid w:val="00E83778"/>
    <w:rsid w:val="00E91702"/>
    <w:rsid w:val="00E9199C"/>
    <w:rsid w:val="00EC6372"/>
    <w:rsid w:val="00F04F46"/>
    <w:rsid w:val="00F21771"/>
    <w:rsid w:val="00F609AC"/>
    <w:rsid w:val="00F76CC0"/>
    <w:rsid w:val="00F82918"/>
    <w:rsid w:val="00F84687"/>
    <w:rsid w:val="00FA368C"/>
    <w:rsid w:val="00F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6B76E"/>
  <w15:docId w15:val="{D73ABBC5-6EB4-4E4E-9BA5-8981927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uiPriority w:val="99"/>
    <w:qFormat/>
    <w:rsid w:val="00CA1AD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1420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2802</Words>
  <Characters>1598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Валентина</cp:lastModifiedBy>
  <cp:revision>48</cp:revision>
  <cp:lastPrinted>2021-09-03T13:52:00Z</cp:lastPrinted>
  <dcterms:created xsi:type="dcterms:W3CDTF">2021-03-18T09:37:00Z</dcterms:created>
  <dcterms:modified xsi:type="dcterms:W3CDTF">2022-09-05T12:39:00Z</dcterms:modified>
</cp:coreProperties>
</file>