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A2" w:rsidRPr="001F785E" w:rsidRDefault="00D455A2" w:rsidP="001F785E">
      <w:pPr>
        <w:jc w:val="both"/>
        <w:rPr>
          <w:lang w:val="uk-UA"/>
        </w:rPr>
      </w:pPr>
      <w:bookmarkStart w:id="0" w:name="_Hlk59713675"/>
    </w:p>
    <w:p w:rsidR="00D455A2" w:rsidRPr="001F785E" w:rsidRDefault="00D455A2" w:rsidP="001F785E">
      <w:pPr>
        <w:jc w:val="center"/>
      </w:pPr>
      <w:r w:rsidRPr="0067624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4" o:title=""/>
          </v:shape>
        </w:pict>
      </w:r>
    </w:p>
    <w:p w:rsidR="00D455A2" w:rsidRPr="001F785E" w:rsidRDefault="00D455A2" w:rsidP="001F785E">
      <w:pPr>
        <w:keepNext/>
        <w:jc w:val="center"/>
        <w:rPr>
          <w:b/>
        </w:rPr>
      </w:pPr>
      <w:r w:rsidRPr="001F785E">
        <w:rPr>
          <w:b/>
        </w:rPr>
        <w:t>УКРАЇНА</w:t>
      </w:r>
    </w:p>
    <w:p w:rsidR="00D455A2" w:rsidRPr="001F785E" w:rsidRDefault="00D455A2" w:rsidP="001F785E">
      <w:pPr>
        <w:keepNext/>
        <w:jc w:val="center"/>
        <w:rPr>
          <w:b/>
        </w:rPr>
      </w:pPr>
      <w:r w:rsidRPr="001F785E">
        <w:rPr>
          <w:b/>
        </w:rPr>
        <w:t>Піщанська сільська рада</w:t>
      </w:r>
    </w:p>
    <w:p w:rsidR="00D455A2" w:rsidRPr="001F785E" w:rsidRDefault="00D455A2" w:rsidP="001F785E">
      <w:pPr>
        <w:keepNext/>
        <w:jc w:val="center"/>
        <w:rPr>
          <w:b/>
        </w:rPr>
      </w:pPr>
      <w:r w:rsidRPr="001F785E">
        <w:rPr>
          <w:b/>
        </w:rPr>
        <w:t>Балтського району Одеської області</w:t>
      </w:r>
    </w:p>
    <w:p w:rsidR="00D455A2" w:rsidRPr="001F785E" w:rsidRDefault="00D455A2" w:rsidP="001F785E">
      <w:pPr>
        <w:keepNext/>
        <w:jc w:val="center"/>
      </w:pPr>
    </w:p>
    <w:p w:rsidR="00D455A2" w:rsidRPr="001F785E" w:rsidRDefault="00D455A2" w:rsidP="001F785E">
      <w:pPr>
        <w:keepNext/>
        <w:jc w:val="center"/>
      </w:pPr>
      <w:r w:rsidRPr="001F785E">
        <w:rPr>
          <w:b/>
        </w:rPr>
        <w:t>РІШЕННЯ</w:t>
      </w:r>
    </w:p>
    <w:p w:rsidR="00D455A2" w:rsidRPr="001F785E" w:rsidRDefault="00D455A2" w:rsidP="001F785E">
      <w:pPr>
        <w:jc w:val="center"/>
      </w:pPr>
    </w:p>
    <w:p w:rsidR="00D455A2" w:rsidRPr="001F785E" w:rsidRDefault="00D455A2" w:rsidP="001F785E">
      <w:pPr>
        <w:jc w:val="center"/>
      </w:pPr>
      <w:r w:rsidRPr="001F785E">
        <w:t>24 червня 2021 року</w:t>
      </w:r>
      <w:r w:rsidRPr="001F785E">
        <w:tab/>
      </w:r>
      <w:r w:rsidRPr="001F785E">
        <w:tab/>
        <w:t>с. Піщана</w:t>
      </w:r>
      <w:r w:rsidRPr="001F785E">
        <w:tab/>
      </w:r>
      <w:r w:rsidRPr="001F785E">
        <w:tab/>
      </w:r>
      <w:r w:rsidRPr="001F785E">
        <w:tab/>
        <w:t xml:space="preserve">  № </w:t>
      </w:r>
      <w:r>
        <w:rPr>
          <w:lang w:val="uk-UA"/>
        </w:rPr>
        <w:t>162</w:t>
      </w:r>
      <w:r w:rsidRPr="001F785E">
        <w:t>-VIII</w:t>
      </w:r>
    </w:p>
    <w:p w:rsidR="00D455A2" w:rsidRPr="001F785E" w:rsidRDefault="00D455A2" w:rsidP="001F785E">
      <w:pPr>
        <w:tabs>
          <w:tab w:val="left" w:pos="4466"/>
        </w:tabs>
        <w:jc w:val="both"/>
        <w:rPr>
          <w:u w:val="single"/>
        </w:rPr>
      </w:pPr>
    </w:p>
    <w:p w:rsidR="00D455A2" w:rsidRDefault="00D455A2" w:rsidP="001F785E">
      <w:pPr>
        <w:jc w:val="both"/>
        <w:rPr>
          <w:b/>
          <w:color w:val="000000"/>
          <w:lang w:val="uk-UA"/>
        </w:rPr>
      </w:pPr>
      <w:r w:rsidRPr="001F785E">
        <w:rPr>
          <w:b/>
          <w:color w:val="000000"/>
          <w:lang w:val="uk-UA"/>
        </w:rPr>
        <w:t xml:space="preserve">Про надання дозволу на виготовлення </w:t>
      </w:r>
    </w:p>
    <w:p w:rsidR="00D455A2" w:rsidRDefault="00D455A2" w:rsidP="001F785E">
      <w:pPr>
        <w:jc w:val="both"/>
        <w:rPr>
          <w:b/>
          <w:color w:val="000000"/>
          <w:lang w:val="uk-UA"/>
        </w:rPr>
      </w:pPr>
      <w:r w:rsidRPr="001F785E">
        <w:rPr>
          <w:b/>
          <w:color w:val="000000"/>
          <w:lang w:val="uk-UA"/>
        </w:rPr>
        <w:t xml:space="preserve">проекту землеустрою щодо відведення  </w:t>
      </w:r>
    </w:p>
    <w:p w:rsidR="00D455A2" w:rsidRDefault="00D455A2" w:rsidP="001F785E">
      <w:pPr>
        <w:jc w:val="both"/>
        <w:rPr>
          <w:b/>
          <w:bCs/>
          <w:lang w:val="uk-UA"/>
        </w:rPr>
      </w:pPr>
      <w:r w:rsidRPr="001F785E">
        <w:rPr>
          <w:b/>
          <w:color w:val="000000"/>
          <w:lang w:val="uk-UA"/>
        </w:rPr>
        <w:t xml:space="preserve">земельної ділянки  у  власність </w:t>
      </w:r>
      <w:r w:rsidRPr="001F785E">
        <w:rPr>
          <w:b/>
          <w:bCs/>
          <w:lang w:val="uk-UA"/>
        </w:rPr>
        <w:t xml:space="preserve">для ведення </w:t>
      </w:r>
    </w:p>
    <w:p w:rsidR="00D455A2" w:rsidRPr="001F785E" w:rsidRDefault="00D455A2" w:rsidP="001F785E">
      <w:pPr>
        <w:jc w:val="both"/>
        <w:rPr>
          <w:lang w:val="uk-UA"/>
        </w:rPr>
      </w:pPr>
      <w:r w:rsidRPr="001F785E">
        <w:rPr>
          <w:b/>
          <w:bCs/>
          <w:lang w:val="uk-UA"/>
        </w:rPr>
        <w:t>особистого селянського господарства</w:t>
      </w:r>
      <w:r w:rsidRPr="001F785E">
        <w:rPr>
          <w:lang w:val="uk-UA"/>
        </w:rPr>
        <w:t xml:space="preserve"> </w:t>
      </w:r>
    </w:p>
    <w:p w:rsidR="00D455A2" w:rsidRPr="001F785E" w:rsidRDefault="00D455A2" w:rsidP="001F785E">
      <w:pPr>
        <w:jc w:val="both"/>
        <w:rPr>
          <w:b/>
          <w:color w:val="000000"/>
          <w:lang w:val="uk-UA"/>
        </w:rPr>
      </w:pPr>
      <w:r w:rsidRPr="001F785E">
        <w:rPr>
          <w:b/>
          <w:color w:val="000000"/>
          <w:lang w:val="uk-UA"/>
        </w:rPr>
        <w:t xml:space="preserve">мешканцям  </w:t>
      </w:r>
      <w:r w:rsidRPr="001F785E">
        <w:rPr>
          <w:b/>
          <w:lang w:val="uk-UA"/>
        </w:rPr>
        <w:t>Піщанської сільської ради</w:t>
      </w:r>
    </w:p>
    <w:p w:rsidR="00D455A2" w:rsidRPr="001F785E" w:rsidRDefault="00D455A2" w:rsidP="001F785E">
      <w:pPr>
        <w:jc w:val="both"/>
        <w:rPr>
          <w:lang w:val="uk-UA"/>
        </w:rPr>
      </w:pPr>
    </w:p>
    <w:p w:rsidR="00D455A2" w:rsidRPr="001F785E" w:rsidRDefault="00D455A2" w:rsidP="001F785E">
      <w:pPr>
        <w:tabs>
          <w:tab w:val="left" w:pos="284"/>
          <w:tab w:val="left" w:pos="567"/>
          <w:tab w:val="left" w:pos="709"/>
        </w:tabs>
        <w:jc w:val="both"/>
        <w:rPr>
          <w:lang w:val="uk-UA"/>
        </w:rPr>
      </w:pPr>
      <w:r w:rsidRPr="001F785E">
        <w:rPr>
          <w:lang w:val="uk-UA"/>
        </w:rPr>
        <w:t xml:space="preserve">            Розглянувши заяви мешканців Піщанської сільської ради та надані документи, керуючись статтями 12,  39, 40, 116, 118, 120, 121,  125  Земельного кодексу України, статтею 26 Закону України «Про місцеве самоврядування  в Україні», Піщанська сільська рада Одеської області</w:t>
      </w:r>
    </w:p>
    <w:p w:rsidR="00D455A2" w:rsidRPr="001F785E" w:rsidRDefault="00D455A2" w:rsidP="001F785E">
      <w:pPr>
        <w:jc w:val="both"/>
        <w:rPr>
          <w:lang w:val="uk-UA"/>
        </w:rPr>
      </w:pPr>
    </w:p>
    <w:p w:rsidR="00D455A2" w:rsidRPr="001F785E" w:rsidRDefault="00D455A2" w:rsidP="001F785E">
      <w:pPr>
        <w:jc w:val="both"/>
        <w:rPr>
          <w:lang w:val="uk-UA"/>
        </w:rPr>
      </w:pPr>
      <w:r w:rsidRPr="001F785E">
        <w:rPr>
          <w:b/>
          <w:lang w:val="uk-UA"/>
        </w:rPr>
        <w:t>ВИРІШИЛА</w:t>
      </w:r>
      <w:r w:rsidRPr="001F785E">
        <w:rPr>
          <w:lang w:val="uk-UA"/>
        </w:rPr>
        <w:t>:</w:t>
      </w:r>
    </w:p>
    <w:p w:rsidR="00D455A2" w:rsidRPr="001F785E" w:rsidRDefault="00D455A2" w:rsidP="001F785E">
      <w:pPr>
        <w:jc w:val="both"/>
        <w:rPr>
          <w:lang w:val="uk-UA"/>
        </w:rPr>
      </w:pPr>
      <w:r w:rsidRPr="001F785E">
        <w:rPr>
          <w:lang w:val="uk-UA"/>
        </w:rPr>
        <w:t>1. Надати дозвіл на виготовлення проекту землеустрою щодо відведення земельної ділянки в приватну власність із земель комунальної власності сільськогосподарського призначення:</w:t>
      </w:r>
    </w:p>
    <w:p w:rsidR="00D455A2" w:rsidRPr="001F785E" w:rsidRDefault="00D455A2" w:rsidP="001F785E">
      <w:pPr>
        <w:ind w:left="284" w:firstLine="425"/>
        <w:jc w:val="both"/>
        <w:rPr>
          <w:lang w:val="uk-UA"/>
        </w:rPr>
      </w:pP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>1.1. гр. Афонасі Ігорю Федоровичу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  для ведення особистого селянського господарства, розташовану за адресою: Балтський район, Одеська область с.Пужайкове (за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>1.2 гр. Колбасюк Юлії Сергіївні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Балтський район, Одеська область с. Пужайкове (за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>1.3  гр. Богоносу Дмитру Івановичу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 xml:space="preserve">в т.ч.: 2,0000 га для ведення особистого селянського господарства, розташовану за адресою: Балтський район, Одеська область </w:t>
      </w:r>
      <w:r>
        <w:rPr>
          <w:lang w:val="uk-UA"/>
        </w:rPr>
        <w:t xml:space="preserve">        </w:t>
      </w:r>
      <w:r w:rsidRPr="001F785E">
        <w:rPr>
          <w:lang w:val="uk-UA"/>
        </w:rPr>
        <w:t>с.Пужайкове ( 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>1.4 гр. Козачині Аллі Михайлівні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Одеська область</w:t>
      </w:r>
      <w:r>
        <w:rPr>
          <w:lang w:val="uk-UA"/>
        </w:rPr>
        <w:t>,</w:t>
      </w:r>
      <w:r w:rsidRPr="001F785E">
        <w:rPr>
          <w:lang w:val="uk-UA"/>
        </w:rPr>
        <w:t xml:space="preserve"> Балтський район,</w:t>
      </w:r>
      <w:r>
        <w:rPr>
          <w:lang w:val="uk-UA"/>
        </w:rPr>
        <w:t xml:space="preserve">           </w:t>
      </w:r>
      <w:r w:rsidRPr="001F785E">
        <w:rPr>
          <w:lang w:val="uk-UA"/>
        </w:rPr>
        <w:t>Піщан</w:t>
      </w:r>
      <w:r>
        <w:rPr>
          <w:lang w:val="uk-UA"/>
        </w:rPr>
        <w:t>ська сільська рада</w:t>
      </w:r>
      <w:r w:rsidRPr="001F785E">
        <w:rPr>
          <w:lang w:val="uk-UA"/>
        </w:rPr>
        <w:t xml:space="preserve"> ( за межами населеного пункту).</w:t>
      </w:r>
      <w:bookmarkStart w:id="1" w:name="_Hlk68777068"/>
      <w:bookmarkStart w:id="2" w:name="_Hlk59713723"/>
      <w:bookmarkEnd w:id="0"/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 xml:space="preserve">1.5 гр. </w:t>
      </w:r>
      <w:r w:rsidRPr="001F785E">
        <w:t>Гу</w:t>
      </w:r>
      <w:r w:rsidRPr="001F785E">
        <w:rPr>
          <w:lang w:val="uk-UA"/>
        </w:rPr>
        <w:t>д</w:t>
      </w:r>
      <w:bookmarkStart w:id="3" w:name="_GoBack"/>
      <w:bookmarkEnd w:id="3"/>
      <w:r w:rsidRPr="001F785E">
        <w:t>ков</w:t>
      </w:r>
      <w:r w:rsidRPr="001F785E">
        <w:rPr>
          <w:lang w:val="uk-UA"/>
        </w:rPr>
        <w:t>у</w:t>
      </w:r>
      <w:r w:rsidRPr="001F785E">
        <w:t xml:space="preserve"> Васил</w:t>
      </w:r>
      <w:r w:rsidRPr="001F785E">
        <w:rPr>
          <w:lang w:val="uk-UA"/>
        </w:rPr>
        <w:t>ю</w:t>
      </w:r>
      <w:r w:rsidRPr="001F785E">
        <w:t xml:space="preserve"> Васильович</w:t>
      </w:r>
      <w:r w:rsidRPr="001F785E">
        <w:rPr>
          <w:lang w:val="uk-UA"/>
        </w:rPr>
        <w:t>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Одеська область</w:t>
      </w:r>
      <w:r>
        <w:rPr>
          <w:lang w:val="uk-UA"/>
        </w:rPr>
        <w:t>,</w:t>
      </w:r>
      <w:r w:rsidRPr="001F785E">
        <w:rPr>
          <w:lang w:val="uk-UA"/>
        </w:rPr>
        <w:t xml:space="preserve"> Балтський район,</w:t>
      </w:r>
      <w:r>
        <w:rPr>
          <w:lang w:val="uk-UA"/>
        </w:rPr>
        <w:t xml:space="preserve">           </w:t>
      </w:r>
      <w:r w:rsidRPr="001F785E">
        <w:rPr>
          <w:lang w:val="uk-UA"/>
        </w:rPr>
        <w:t>Піщан</w:t>
      </w:r>
      <w:r>
        <w:rPr>
          <w:lang w:val="uk-UA"/>
        </w:rPr>
        <w:t>ська сільська рада</w:t>
      </w:r>
      <w:r w:rsidRPr="001F785E">
        <w:rPr>
          <w:lang w:val="uk-UA"/>
        </w:rPr>
        <w:t xml:space="preserve"> (за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 xml:space="preserve">1.6 гр. </w:t>
      </w:r>
      <w:r w:rsidRPr="001F785E">
        <w:t>Окулов</w:t>
      </w:r>
      <w:r w:rsidRPr="001F785E">
        <w:rPr>
          <w:lang w:val="uk-UA"/>
        </w:rPr>
        <w:t>у</w:t>
      </w:r>
      <w:r w:rsidRPr="001F785E">
        <w:t xml:space="preserve"> Володимир</w:t>
      </w:r>
      <w:r w:rsidRPr="001F785E">
        <w:rPr>
          <w:lang w:val="uk-UA"/>
        </w:rPr>
        <w:t>у</w:t>
      </w:r>
      <w:r w:rsidRPr="001F785E">
        <w:t xml:space="preserve"> Ілліч</w:t>
      </w:r>
      <w:r w:rsidRPr="001F785E">
        <w:rPr>
          <w:lang w:val="uk-UA"/>
        </w:rPr>
        <w:t>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Балтський район, Одеська область с.Шляхове ( 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 xml:space="preserve">1.7 гр. </w:t>
      </w:r>
      <w:r w:rsidRPr="001F785E">
        <w:t>Кочетов</w:t>
      </w:r>
      <w:r w:rsidRPr="001F785E">
        <w:rPr>
          <w:lang w:val="uk-UA"/>
        </w:rPr>
        <w:t>у</w:t>
      </w:r>
      <w:r w:rsidRPr="001F785E">
        <w:t xml:space="preserve"> Олег</w:t>
      </w:r>
      <w:r w:rsidRPr="001F785E">
        <w:rPr>
          <w:lang w:val="uk-UA"/>
        </w:rPr>
        <w:t>у</w:t>
      </w:r>
      <w:r w:rsidRPr="001F785E">
        <w:t xml:space="preserve"> Анатолійович</w:t>
      </w:r>
      <w:r w:rsidRPr="001F785E">
        <w:rPr>
          <w:lang w:val="uk-UA"/>
        </w:rPr>
        <w:t>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Балтський район, Одеська область с.Шляхове ( 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 xml:space="preserve">1.8 гр. </w:t>
      </w:r>
      <w:r w:rsidRPr="001F785E">
        <w:t>Кочетов</w:t>
      </w:r>
      <w:r w:rsidRPr="001F785E">
        <w:rPr>
          <w:lang w:val="uk-UA"/>
        </w:rPr>
        <w:t>у</w:t>
      </w:r>
      <w:r w:rsidRPr="001F785E">
        <w:t xml:space="preserve"> Олекс</w:t>
      </w:r>
      <w:r w:rsidRPr="001F785E">
        <w:rPr>
          <w:lang w:val="uk-UA"/>
        </w:rPr>
        <w:t>ію</w:t>
      </w:r>
      <w:r w:rsidRPr="001F785E">
        <w:t xml:space="preserve"> Анатолійович</w:t>
      </w:r>
      <w:r w:rsidRPr="001F785E">
        <w:rPr>
          <w:lang w:val="uk-UA"/>
        </w:rPr>
        <w:t>у на земельну ділянку, загальною площею 2,0000 га</w:t>
      </w:r>
      <w:r w:rsidRPr="001F785E">
        <w:rPr>
          <w:b/>
          <w:lang w:val="uk-UA"/>
        </w:rPr>
        <w:t xml:space="preserve">, </w:t>
      </w:r>
      <w:r w:rsidRPr="001F785E">
        <w:rPr>
          <w:lang w:val="uk-UA"/>
        </w:rPr>
        <w:t>в т.ч.: 2,0000 га для ведення особистого селянського господарства, розташовану за адресою: Балтський район, Одеська область с.Шляхове (за межами населеного пункту).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</w:p>
    <w:p w:rsidR="00D455A2" w:rsidRDefault="00D455A2" w:rsidP="001F785E">
      <w:pPr>
        <w:ind w:firstLine="851"/>
        <w:jc w:val="both"/>
        <w:rPr>
          <w:lang w:val="uk-UA"/>
        </w:rPr>
      </w:pPr>
      <w:r w:rsidRPr="001F785E">
        <w:rPr>
          <w:lang w:val="uk-UA"/>
        </w:rPr>
        <w:t>2.  Громадянам, зазначеним в пункті 1 даного рішення, замовити за власний рахунок  проект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D455A2" w:rsidRPr="001F785E" w:rsidRDefault="00D455A2" w:rsidP="001F785E">
      <w:pPr>
        <w:ind w:firstLine="851"/>
        <w:jc w:val="both"/>
        <w:rPr>
          <w:lang w:val="uk-UA"/>
        </w:rPr>
      </w:pPr>
    </w:p>
    <w:p w:rsidR="00D455A2" w:rsidRPr="001F785E" w:rsidRDefault="00D455A2" w:rsidP="001F785E">
      <w:pPr>
        <w:spacing w:after="120"/>
        <w:ind w:firstLine="851"/>
        <w:jc w:val="both"/>
        <w:rPr>
          <w:lang w:val="uk-UA"/>
        </w:rPr>
      </w:pPr>
      <w:r w:rsidRPr="001F785E">
        <w:rPr>
          <w:lang w:val="uk-UA"/>
        </w:rPr>
        <w:t>3. Контроль за виконанням рішення покласти на комісію сільської ради з земельних 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D455A2" w:rsidRPr="001F785E" w:rsidRDefault="00D455A2" w:rsidP="001F785E">
      <w:pPr>
        <w:jc w:val="both"/>
        <w:rPr>
          <w:lang w:val="uk-UA"/>
        </w:rPr>
      </w:pPr>
    </w:p>
    <w:p w:rsidR="00D455A2" w:rsidRPr="001F785E" w:rsidRDefault="00D455A2" w:rsidP="001F785E">
      <w:pPr>
        <w:jc w:val="both"/>
        <w:rPr>
          <w:lang w:val="uk-UA"/>
        </w:rPr>
      </w:pPr>
    </w:p>
    <w:bookmarkEnd w:id="1"/>
    <w:bookmarkEnd w:id="2"/>
    <w:p w:rsidR="00D455A2" w:rsidRPr="001F785E" w:rsidRDefault="00D455A2" w:rsidP="001F785E">
      <w:pPr>
        <w:jc w:val="both"/>
        <w:rPr>
          <w:lang w:val="uk-UA"/>
        </w:rPr>
      </w:pPr>
    </w:p>
    <w:p w:rsidR="00D455A2" w:rsidRPr="001F785E" w:rsidRDefault="00D455A2" w:rsidP="001F785E">
      <w:pPr>
        <w:jc w:val="both"/>
        <w:rPr>
          <w:lang w:val="uk-UA"/>
        </w:rPr>
      </w:pPr>
    </w:p>
    <w:p w:rsidR="00D455A2" w:rsidRPr="001F785E" w:rsidRDefault="00D455A2" w:rsidP="001F785E">
      <w:pPr>
        <w:jc w:val="both"/>
        <w:rPr>
          <w:i/>
        </w:rPr>
      </w:pPr>
      <w:r w:rsidRPr="001F785E">
        <w:t xml:space="preserve">Сільський голова                                                                      Олексій ПАНТІЛЄЄВ                             </w:t>
      </w:r>
    </w:p>
    <w:p w:rsidR="00D455A2" w:rsidRPr="001F785E" w:rsidRDefault="00D455A2" w:rsidP="001F785E">
      <w:pPr>
        <w:jc w:val="both"/>
        <w:rPr>
          <w:lang w:val="uk-UA"/>
        </w:rPr>
      </w:pPr>
    </w:p>
    <w:sectPr w:rsidR="00D455A2" w:rsidRPr="001F785E" w:rsidSect="00675C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939"/>
    <w:rsid w:val="00007940"/>
    <w:rsid w:val="00022AB7"/>
    <w:rsid w:val="000351EB"/>
    <w:rsid w:val="00083760"/>
    <w:rsid w:val="00121832"/>
    <w:rsid w:val="001536F7"/>
    <w:rsid w:val="001A25C9"/>
    <w:rsid w:val="001A4EE2"/>
    <w:rsid w:val="001B3EDB"/>
    <w:rsid w:val="001B7574"/>
    <w:rsid w:val="001F785E"/>
    <w:rsid w:val="002A7E95"/>
    <w:rsid w:val="003330B0"/>
    <w:rsid w:val="00337B28"/>
    <w:rsid w:val="003413F1"/>
    <w:rsid w:val="00355A8B"/>
    <w:rsid w:val="00392313"/>
    <w:rsid w:val="003D19AA"/>
    <w:rsid w:val="00427825"/>
    <w:rsid w:val="0046214A"/>
    <w:rsid w:val="0046495F"/>
    <w:rsid w:val="004926F4"/>
    <w:rsid w:val="00496B39"/>
    <w:rsid w:val="004B0DBB"/>
    <w:rsid w:val="004C4500"/>
    <w:rsid w:val="00502967"/>
    <w:rsid w:val="00565BD5"/>
    <w:rsid w:val="00567858"/>
    <w:rsid w:val="00571C98"/>
    <w:rsid w:val="005804A6"/>
    <w:rsid w:val="005E6E4B"/>
    <w:rsid w:val="0060665B"/>
    <w:rsid w:val="00650DC2"/>
    <w:rsid w:val="00675CCD"/>
    <w:rsid w:val="00676246"/>
    <w:rsid w:val="00685CBA"/>
    <w:rsid w:val="006C4664"/>
    <w:rsid w:val="007208E7"/>
    <w:rsid w:val="007467C2"/>
    <w:rsid w:val="00767448"/>
    <w:rsid w:val="00774E64"/>
    <w:rsid w:val="00777164"/>
    <w:rsid w:val="00804D0A"/>
    <w:rsid w:val="00836F60"/>
    <w:rsid w:val="00861487"/>
    <w:rsid w:val="00991E52"/>
    <w:rsid w:val="009A066E"/>
    <w:rsid w:val="009E0958"/>
    <w:rsid w:val="00A239EC"/>
    <w:rsid w:val="00A53110"/>
    <w:rsid w:val="00A655B4"/>
    <w:rsid w:val="00AC4652"/>
    <w:rsid w:val="00AC5D2D"/>
    <w:rsid w:val="00AD3B24"/>
    <w:rsid w:val="00AF44A3"/>
    <w:rsid w:val="00B15559"/>
    <w:rsid w:val="00B303C8"/>
    <w:rsid w:val="00B66639"/>
    <w:rsid w:val="00BF047A"/>
    <w:rsid w:val="00BF16FA"/>
    <w:rsid w:val="00C15939"/>
    <w:rsid w:val="00C259CF"/>
    <w:rsid w:val="00C6070F"/>
    <w:rsid w:val="00CC22DE"/>
    <w:rsid w:val="00D0309B"/>
    <w:rsid w:val="00D455A2"/>
    <w:rsid w:val="00D53D9A"/>
    <w:rsid w:val="00DB55FD"/>
    <w:rsid w:val="00DF54CD"/>
    <w:rsid w:val="00DF5CD9"/>
    <w:rsid w:val="00E56D93"/>
    <w:rsid w:val="00E631A9"/>
    <w:rsid w:val="00E8683F"/>
    <w:rsid w:val="00EE153C"/>
    <w:rsid w:val="00F06221"/>
    <w:rsid w:val="00F347E3"/>
    <w:rsid w:val="00F57453"/>
    <w:rsid w:val="00F60380"/>
    <w:rsid w:val="00F66C5B"/>
    <w:rsid w:val="00FA4869"/>
    <w:rsid w:val="00FC697A"/>
    <w:rsid w:val="00FF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39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1">
    <w:name w:val="xfmc1"/>
    <w:basedOn w:val="DefaultParagraphFont"/>
    <w:uiPriority w:val="99"/>
    <w:rsid w:val="00C15939"/>
    <w:rPr>
      <w:rFonts w:cs="Times New Roman"/>
    </w:rPr>
  </w:style>
  <w:style w:type="paragraph" w:styleId="NoSpacing">
    <w:name w:val="No Spacing"/>
    <w:uiPriority w:val="99"/>
    <w:qFormat/>
    <w:rsid w:val="00C15939"/>
    <w:rPr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36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F6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2249</Words>
  <Characters>1283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2021-07-26T05:49:00Z</cp:lastPrinted>
  <dcterms:created xsi:type="dcterms:W3CDTF">2021-05-31T09:16:00Z</dcterms:created>
  <dcterms:modified xsi:type="dcterms:W3CDTF">2021-07-26T05:50:00Z</dcterms:modified>
</cp:coreProperties>
</file>