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E9" w:rsidRDefault="003B05E9" w:rsidP="003B05E9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E9" w:rsidRDefault="003B05E9" w:rsidP="003B05E9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3B05E9" w:rsidRDefault="003B05E9" w:rsidP="003B05E9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іщанська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сільська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рада </w:t>
      </w:r>
    </w:p>
    <w:p w:rsidR="003B05E9" w:rsidRDefault="003B05E9" w:rsidP="003B05E9">
      <w:pPr>
        <w:keepNext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Балтського району </w:t>
      </w:r>
      <w:r>
        <w:rPr>
          <w:rFonts w:ascii="Times New Roman" w:hAnsi="Times New Roman" w:cs="Times New Roman"/>
          <w:b/>
          <w:sz w:val="32"/>
          <w:szCs w:val="32"/>
        </w:rPr>
        <w:t>Одеської області</w:t>
      </w:r>
    </w:p>
    <w:p w:rsidR="003B05E9" w:rsidRDefault="003B05E9" w:rsidP="003B05E9">
      <w:pPr>
        <w:keepNext/>
        <w:spacing w:after="0"/>
        <w:jc w:val="center"/>
        <w:rPr>
          <w:lang w:val="uk-UA"/>
        </w:rPr>
      </w:pPr>
    </w:p>
    <w:p w:rsidR="003B05E9" w:rsidRDefault="003B05E9" w:rsidP="003B05E9">
      <w:pPr>
        <w:keepNext/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РІШЕННЯ</w:t>
      </w:r>
    </w:p>
    <w:p w:rsidR="003B05E9" w:rsidRPr="008F68F5" w:rsidRDefault="00E65EC9" w:rsidP="007E590E">
      <w:pPr>
        <w:jc w:val="both"/>
        <w:rPr>
          <w:b/>
          <w:bCs/>
          <w:sz w:val="28"/>
          <w:szCs w:val="28"/>
          <w:lang w:val="uk-UA"/>
        </w:rPr>
      </w:pPr>
      <w:r w:rsidRPr="008F68F5">
        <w:rPr>
          <w:rFonts w:ascii="Times New Roman" w:hAnsi="Times New Roman" w:cs="Times New Roman"/>
          <w:sz w:val="28"/>
          <w:szCs w:val="28"/>
          <w:lang w:val="uk-UA"/>
        </w:rPr>
        <w:t>20 травня</w:t>
      </w:r>
      <w:r w:rsidR="00A373A6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38A1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 с. Піщана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238A1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№ </w:t>
      </w:r>
      <w:r w:rsidR="008F68F5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126 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B05E9" w:rsidRPr="008F68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05E9" w:rsidRPr="008F68F5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BE22E6" w:rsidRPr="008F68F5" w:rsidRDefault="00BE22E6" w:rsidP="00BE22E6">
      <w:pPr>
        <w:pStyle w:val="Standard"/>
        <w:rPr>
          <w:b/>
          <w:bCs/>
          <w:sz w:val="28"/>
          <w:szCs w:val="28"/>
        </w:rPr>
      </w:pPr>
      <w:r w:rsidRPr="008F68F5">
        <w:rPr>
          <w:b/>
          <w:bCs/>
          <w:sz w:val="28"/>
          <w:szCs w:val="28"/>
        </w:rPr>
        <w:t>Про прийняття</w:t>
      </w:r>
      <w:r w:rsidR="006C7CAE" w:rsidRPr="008F68F5">
        <w:rPr>
          <w:b/>
          <w:bCs/>
          <w:sz w:val="28"/>
          <w:szCs w:val="28"/>
        </w:rPr>
        <w:t xml:space="preserve"> зі спільної власності територіальних громад сіл, селищ, міст Одеської області до комунальної власності </w:t>
      </w:r>
      <w:proofErr w:type="spellStart"/>
      <w:r w:rsidR="006C7CAE" w:rsidRPr="008F68F5">
        <w:rPr>
          <w:b/>
          <w:bCs/>
          <w:sz w:val="28"/>
          <w:szCs w:val="28"/>
        </w:rPr>
        <w:t>Піщанської</w:t>
      </w:r>
      <w:proofErr w:type="spellEnd"/>
      <w:r w:rsidR="006C7CAE" w:rsidRPr="008F68F5">
        <w:rPr>
          <w:b/>
          <w:bCs/>
          <w:sz w:val="28"/>
          <w:szCs w:val="28"/>
        </w:rPr>
        <w:t xml:space="preserve"> сільської ради</w:t>
      </w:r>
      <w:r w:rsidRPr="008F68F5">
        <w:rPr>
          <w:b/>
          <w:bCs/>
          <w:sz w:val="28"/>
          <w:szCs w:val="28"/>
        </w:rPr>
        <w:t xml:space="preserve"> комп’ютерного обладнання та комплектів засобів навчання для кабінетів</w:t>
      </w:r>
      <w:r w:rsidR="00FF4FB6" w:rsidRPr="008F68F5">
        <w:rPr>
          <w:b/>
          <w:bCs/>
          <w:sz w:val="28"/>
          <w:szCs w:val="28"/>
        </w:rPr>
        <w:t xml:space="preserve"> </w:t>
      </w:r>
      <w:r w:rsidRPr="008F68F5">
        <w:rPr>
          <w:b/>
          <w:bCs/>
          <w:sz w:val="28"/>
          <w:szCs w:val="28"/>
        </w:rPr>
        <w:t xml:space="preserve">хімії та біології для </w:t>
      </w:r>
      <w:r w:rsidR="00E45D12" w:rsidRPr="008F68F5">
        <w:rPr>
          <w:b/>
          <w:sz w:val="28"/>
          <w:szCs w:val="28"/>
        </w:rPr>
        <w:t>«ПІЩАНСЬКОГО  ЗАКЛАДУ ЗАГАЛЬНОЇ СЕРЕДНЬОЇ ОСВІТИ – ЗАКЛАД ДОШКІЛЬНОЇ ОСВІТИ» ПІЩАНСЬКОЇ СІЛЬСЬКОЇ РАДИ БАЛТСЬКОГО РАЙОНУ ОДЕСЬКОЇ ОБЛАСТІ</w:t>
      </w:r>
      <w:r w:rsidR="00E45D12" w:rsidRPr="008F68F5">
        <w:rPr>
          <w:sz w:val="28"/>
          <w:szCs w:val="28"/>
        </w:rPr>
        <w:t xml:space="preserve">  </w:t>
      </w:r>
    </w:p>
    <w:p w:rsidR="00BE22E6" w:rsidRPr="008F68F5" w:rsidRDefault="00BE22E6" w:rsidP="00BE22E6">
      <w:pPr>
        <w:pStyle w:val="Standard"/>
        <w:jc w:val="both"/>
        <w:rPr>
          <w:sz w:val="28"/>
          <w:szCs w:val="28"/>
        </w:rPr>
      </w:pPr>
    </w:p>
    <w:p w:rsidR="00BE22E6" w:rsidRPr="008F68F5" w:rsidRDefault="006C7CAE" w:rsidP="00D624DB">
      <w:pPr>
        <w:spacing w:line="240" w:lineRule="auto"/>
        <w:jc w:val="both"/>
        <w:rPr>
          <w:sz w:val="28"/>
          <w:szCs w:val="28"/>
          <w:lang w:val="uk-UA"/>
        </w:rPr>
      </w:pPr>
      <w:r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            На виконання рішення Одеської обласної ради № 93- </w:t>
      </w:r>
      <w:r w:rsidRPr="008F68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>від 19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передачу майна зі спільної власності територіальних громад сіл, селищ</w:t>
      </w:r>
      <w:r w:rsidR="00914E6B" w:rsidRPr="008F68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E6B" w:rsidRPr="008F68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іст Одеської області у комунальну власність об’єднаних територіальних громад та громад міст </w:t>
      </w:r>
      <w:r w:rsidR="00914E6B" w:rsidRPr="008F68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>деської області»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>, відповідно до стат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43,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</w:t>
      </w:r>
      <w:r w:rsidR="00DC642C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статей 319, 327 Цивільного кодексу України,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3FD" w:rsidRPr="008F68F5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BE22E6" w:rsidRPr="008F68F5">
        <w:rPr>
          <w:rFonts w:ascii="Times New Roman" w:hAnsi="Times New Roman" w:cs="Times New Roman"/>
          <w:sz w:val="28"/>
          <w:szCs w:val="28"/>
          <w:lang w:val="uk-UA"/>
        </w:rPr>
        <w:t>а рада</w:t>
      </w:r>
    </w:p>
    <w:p w:rsidR="00BE22E6" w:rsidRPr="008F68F5" w:rsidRDefault="00BE22E6" w:rsidP="00945888">
      <w:pPr>
        <w:pStyle w:val="Standard"/>
        <w:jc w:val="both"/>
        <w:rPr>
          <w:b/>
          <w:sz w:val="28"/>
          <w:szCs w:val="28"/>
        </w:rPr>
      </w:pPr>
      <w:r w:rsidRPr="008F68F5">
        <w:rPr>
          <w:b/>
          <w:sz w:val="28"/>
          <w:szCs w:val="28"/>
        </w:rPr>
        <w:t>ВИРІШИЛА:</w:t>
      </w:r>
    </w:p>
    <w:p w:rsidR="007E590E" w:rsidRPr="008F68F5" w:rsidRDefault="007E590E" w:rsidP="00945888">
      <w:pPr>
        <w:pStyle w:val="Standard"/>
        <w:jc w:val="both"/>
        <w:rPr>
          <w:b/>
          <w:sz w:val="28"/>
          <w:szCs w:val="28"/>
        </w:rPr>
      </w:pPr>
    </w:p>
    <w:p w:rsidR="00893986" w:rsidRDefault="00BE22E6" w:rsidP="00384C97">
      <w:pPr>
        <w:pStyle w:val="Standard"/>
        <w:rPr>
          <w:bCs/>
          <w:sz w:val="28"/>
          <w:szCs w:val="28"/>
        </w:rPr>
      </w:pPr>
      <w:r w:rsidRPr="008F68F5">
        <w:rPr>
          <w:rFonts w:eastAsia="Calibri"/>
          <w:sz w:val="28"/>
          <w:szCs w:val="28"/>
        </w:rPr>
        <w:t>1.</w:t>
      </w:r>
      <w:r w:rsidR="00A373A6" w:rsidRPr="008F68F5">
        <w:rPr>
          <w:rFonts w:eastAsia="Calibri"/>
          <w:sz w:val="28"/>
          <w:szCs w:val="28"/>
        </w:rPr>
        <w:t xml:space="preserve"> </w:t>
      </w:r>
      <w:r w:rsidR="00EE03FD" w:rsidRPr="008F68F5">
        <w:rPr>
          <w:rFonts w:eastAsia="Calibri"/>
          <w:sz w:val="28"/>
          <w:szCs w:val="28"/>
        </w:rPr>
        <w:t>Прийняти</w:t>
      </w:r>
      <w:r w:rsidR="00EE03FD" w:rsidRPr="008F68F5">
        <w:rPr>
          <w:bCs/>
          <w:sz w:val="28"/>
          <w:szCs w:val="28"/>
        </w:rPr>
        <w:t xml:space="preserve"> зі спільної власності територіальних громад сіл, селищ, міст Одеської області до комунальної власності </w:t>
      </w:r>
      <w:proofErr w:type="spellStart"/>
      <w:r w:rsidR="00EE03FD" w:rsidRPr="008F68F5">
        <w:rPr>
          <w:bCs/>
          <w:sz w:val="28"/>
          <w:szCs w:val="28"/>
        </w:rPr>
        <w:t>Піщанської</w:t>
      </w:r>
      <w:proofErr w:type="spellEnd"/>
      <w:r w:rsidR="00EE03FD" w:rsidRPr="008F68F5">
        <w:rPr>
          <w:bCs/>
          <w:sz w:val="28"/>
          <w:szCs w:val="28"/>
        </w:rPr>
        <w:t xml:space="preserve"> сільської ради</w:t>
      </w:r>
      <w:r w:rsidR="00EE03FD" w:rsidRPr="008F68F5">
        <w:rPr>
          <w:rFonts w:eastAsia="Calibri"/>
          <w:sz w:val="28"/>
          <w:szCs w:val="28"/>
        </w:rPr>
        <w:t xml:space="preserve"> </w:t>
      </w:r>
      <w:r w:rsidRPr="008F68F5">
        <w:rPr>
          <w:bCs/>
          <w:sz w:val="28"/>
          <w:szCs w:val="28"/>
        </w:rPr>
        <w:t xml:space="preserve">комп’ютерного обладнання та комплектів засобів навчання для кабінетів хімії та біології для </w:t>
      </w:r>
      <w:r w:rsidR="00384C97" w:rsidRPr="008F68F5">
        <w:rPr>
          <w:sz w:val="28"/>
          <w:szCs w:val="28"/>
        </w:rPr>
        <w:t>«ПІЩАНСЬКОГО  ЗАКЛАДУ ЗАГАЛЬНОЇ СЕРЕДНЬОЇ ОСВІТИ – ЗАКЛАД ДОШКІЛЬНОЇ ОСВІТИ» ПІЩАНСЬКОЇ СІЛЬСЬКОЇ РАДИ БАЛТСЬКОГО РАЙОНУ ОДЕСЬКОЇ ОБЛАСТІ</w:t>
      </w:r>
      <w:r w:rsidRPr="008F68F5">
        <w:rPr>
          <w:bCs/>
          <w:sz w:val="28"/>
          <w:szCs w:val="28"/>
        </w:rPr>
        <w:t xml:space="preserve">, яке обліковується на балансі комунального закладу «Одеський обласний центр фінансово-статистичного моніторингу, матеріально - технічного та </w:t>
      </w:r>
      <w:proofErr w:type="spellStart"/>
      <w:r w:rsidRPr="008F68F5">
        <w:rPr>
          <w:bCs/>
          <w:sz w:val="28"/>
          <w:szCs w:val="28"/>
        </w:rPr>
        <w:t>навчально</w:t>
      </w:r>
      <w:proofErr w:type="spellEnd"/>
      <w:r w:rsidRPr="008F68F5">
        <w:rPr>
          <w:bCs/>
          <w:sz w:val="28"/>
          <w:szCs w:val="28"/>
        </w:rPr>
        <w:t xml:space="preserve"> - методичного забезпечення закладів і установ освіти» (</w:t>
      </w:r>
      <w:r w:rsidR="008F68F5">
        <w:rPr>
          <w:bCs/>
          <w:sz w:val="28"/>
          <w:szCs w:val="28"/>
        </w:rPr>
        <w:t>д</w:t>
      </w:r>
      <w:r w:rsidRPr="008F68F5">
        <w:rPr>
          <w:bCs/>
          <w:sz w:val="28"/>
          <w:szCs w:val="28"/>
        </w:rPr>
        <w:t xml:space="preserve">одаток 1 та </w:t>
      </w:r>
      <w:r w:rsidR="008F68F5">
        <w:rPr>
          <w:bCs/>
          <w:sz w:val="28"/>
          <w:szCs w:val="28"/>
        </w:rPr>
        <w:t>д</w:t>
      </w:r>
      <w:r w:rsidRPr="008F68F5">
        <w:rPr>
          <w:bCs/>
          <w:sz w:val="28"/>
          <w:szCs w:val="28"/>
        </w:rPr>
        <w:t>одаток 2)</w:t>
      </w:r>
    </w:p>
    <w:p w:rsidR="008F68F5" w:rsidRPr="008F68F5" w:rsidRDefault="008F68F5" w:rsidP="00384C97">
      <w:pPr>
        <w:pStyle w:val="Standard"/>
        <w:rPr>
          <w:bCs/>
          <w:sz w:val="28"/>
          <w:szCs w:val="28"/>
        </w:rPr>
      </w:pPr>
    </w:p>
    <w:p w:rsidR="00AA56D2" w:rsidRDefault="00AA56D2" w:rsidP="009C61F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68F5">
        <w:rPr>
          <w:rFonts w:ascii="Times New Roman" w:eastAsia="Calibri" w:hAnsi="Times New Roman"/>
          <w:sz w:val="28"/>
          <w:szCs w:val="28"/>
          <w:lang w:val="uk-UA"/>
        </w:rPr>
        <w:t xml:space="preserve">2. Передати майно, зазначене в </w:t>
      </w:r>
      <w:r w:rsidR="00B43B2E">
        <w:rPr>
          <w:rFonts w:ascii="Times New Roman" w:eastAsia="Calibri" w:hAnsi="Times New Roman"/>
          <w:sz w:val="28"/>
          <w:szCs w:val="28"/>
          <w:lang w:val="uk-UA"/>
        </w:rPr>
        <w:t>д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>одатк</w:t>
      </w:r>
      <w:r w:rsidR="005D7F68" w:rsidRPr="008F68F5">
        <w:rPr>
          <w:rFonts w:ascii="Times New Roman" w:eastAsia="Calibri" w:hAnsi="Times New Roman"/>
          <w:sz w:val="28"/>
          <w:szCs w:val="28"/>
          <w:lang w:val="uk-UA"/>
        </w:rPr>
        <w:t>ах1 і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 xml:space="preserve"> 2 на баланс відділу освіти, культури, молоді та спорту </w:t>
      </w:r>
      <w:proofErr w:type="spellStart"/>
      <w:r w:rsidRPr="008F68F5">
        <w:rPr>
          <w:rFonts w:ascii="Times New Roman" w:eastAsia="Calibri" w:hAnsi="Times New Roman"/>
          <w:sz w:val="28"/>
          <w:szCs w:val="28"/>
          <w:lang w:val="uk-UA"/>
        </w:rPr>
        <w:t>Піщанської</w:t>
      </w:r>
      <w:proofErr w:type="spellEnd"/>
      <w:r w:rsidRPr="008F68F5">
        <w:rPr>
          <w:rFonts w:ascii="Times New Roman" w:eastAsia="Calibri" w:hAnsi="Times New Roman"/>
          <w:sz w:val="28"/>
          <w:szCs w:val="28"/>
          <w:lang w:val="uk-UA"/>
        </w:rPr>
        <w:t xml:space="preserve"> сільської ради </w:t>
      </w:r>
    </w:p>
    <w:p w:rsidR="008F68F5" w:rsidRPr="008F68F5" w:rsidRDefault="008F68F5" w:rsidP="009C61FA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893986" w:rsidRPr="008F68F5" w:rsidRDefault="00AA56D2" w:rsidP="0089398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68F5">
        <w:rPr>
          <w:rFonts w:ascii="Times New Roman" w:eastAsia="Calibri" w:hAnsi="Times New Roman"/>
          <w:sz w:val="28"/>
          <w:szCs w:val="28"/>
          <w:lang w:val="uk-UA"/>
        </w:rPr>
        <w:t xml:space="preserve">3. Начальнику відділу освіти, культури, молоді та спорту </w:t>
      </w:r>
      <w:proofErr w:type="spellStart"/>
      <w:r w:rsidRPr="008F68F5">
        <w:rPr>
          <w:rFonts w:ascii="Times New Roman" w:eastAsia="Calibri" w:hAnsi="Times New Roman"/>
          <w:sz w:val="28"/>
          <w:szCs w:val="28"/>
          <w:lang w:val="uk-UA"/>
        </w:rPr>
        <w:t>Піщанської</w:t>
      </w:r>
      <w:proofErr w:type="spellEnd"/>
      <w:r w:rsidRPr="008F68F5">
        <w:rPr>
          <w:rFonts w:ascii="Times New Roman" w:eastAsia="Calibri" w:hAnsi="Times New Roman"/>
          <w:sz w:val="28"/>
          <w:szCs w:val="28"/>
          <w:lang w:val="uk-UA"/>
        </w:rPr>
        <w:t xml:space="preserve"> сільської ради (Цегельна Н.В) здійснити прийом - передачу </w:t>
      </w:r>
      <w:r w:rsidR="009C61FA" w:rsidRPr="008F68F5">
        <w:rPr>
          <w:rFonts w:ascii="Times New Roman" w:eastAsia="Calibri" w:hAnsi="Times New Roman"/>
          <w:sz w:val="28"/>
          <w:szCs w:val="28"/>
          <w:lang w:val="uk-UA"/>
        </w:rPr>
        <w:t>майна, зазначеного в Додатках1 і 2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>, визначити уповноважену особу (</w:t>
      </w:r>
      <w:proofErr w:type="spellStart"/>
      <w:r w:rsidR="009C61FA" w:rsidRPr="008F68F5">
        <w:rPr>
          <w:rFonts w:ascii="Times New Roman" w:eastAsia="Calibri" w:hAnsi="Times New Roman"/>
          <w:sz w:val="28"/>
          <w:szCs w:val="28"/>
          <w:lang w:val="uk-UA"/>
        </w:rPr>
        <w:t>Черниш</w:t>
      </w:r>
      <w:proofErr w:type="spellEnd"/>
      <w:r w:rsidR="009C61FA" w:rsidRPr="008F68F5">
        <w:rPr>
          <w:rFonts w:ascii="Times New Roman" w:eastAsia="Calibri" w:hAnsi="Times New Roman"/>
          <w:sz w:val="28"/>
          <w:szCs w:val="28"/>
          <w:lang w:val="uk-UA"/>
        </w:rPr>
        <w:t xml:space="preserve"> Олексія </w:t>
      </w:r>
      <w:r w:rsidR="00893986" w:rsidRPr="008F68F5">
        <w:rPr>
          <w:rFonts w:ascii="Times New Roman" w:eastAsia="Calibri" w:hAnsi="Times New Roman"/>
          <w:sz w:val="28"/>
          <w:szCs w:val="28"/>
          <w:lang w:val="uk-UA"/>
        </w:rPr>
        <w:t>О</w:t>
      </w:r>
      <w:r w:rsidR="009C61FA" w:rsidRPr="008F68F5">
        <w:rPr>
          <w:rFonts w:ascii="Times New Roman" w:eastAsia="Calibri" w:hAnsi="Times New Roman"/>
          <w:sz w:val="28"/>
          <w:szCs w:val="28"/>
          <w:lang w:val="uk-UA"/>
        </w:rPr>
        <w:t>лексійовича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>)</w:t>
      </w:r>
      <w:r w:rsidR="007A6A09" w:rsidRPr="008F68F5">
        <w:rPr>
          <w:rFonts w:ascii="Times New Roman" w:eastAsia="Calibri" w:hAnsi="Times New Roman"/>
          <w:sz w:val="28"/>
          <w:szCs w:val="28"/>
          <w:lang w:val="uk-UA"/>
        </w:rPr>
        <w:t xml:space="preserve"> для обліку та зберігання вищезазначеного майна</w:t>
      </w:r>
    </w:p>
    <w:p w:rsidR="00BE22E6" w:rsidRDefault="00AA56D2" w:rsidP="00D624D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68F5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4. Затвердити склад комісії для здійснення приймання – передачі </w:t>
      </w:r>
      <w:r w:rsidR="00B41ED3" w:rsidRPr="008F68F5">
        <w:rPr>
          <w:rFonts w:ascii="Times New Roman" w:eastAsia="Calibri" w:hAnsi="Times New Roman"/>
          <w:sz w:val="28"/>
          <w:szCs w:val="28"/>
          <w:lang w:val="uk-UA"/>
        </w:rPr>
        <w:t xml:space="preserve">майна, зазначеного в </w:t>
      </w:r>
      <w:r w:rsidR="00B43B2E">
        <w:rPr>
          <w:rFonts w:ascii="Times New Roman" w:eastAsia="Calibri" w:hAnsi="Times New Roman"/>
          <w:sz w:val="28"/>
          <w:szCs w:val="28"/>
          <w:lang w:val="uk-UA"/>
        </w:rPr>
        <w:t>д</w:t>
      </w:r>
      <w:r w:rsidR="00B41ED3" w:rsidRPr="008F68F5">
        <w:rPr>
          <w:rFonts w:ascii="Times New Roman" w:eastAsia="Calibri" w:hAnsi="Times New Roman"/>
          <w:sz w:val="28"/>
          <w:szCs w:val="28"/>
          <w:lang w:val="uk-UA"/>
        </w:rPr>
        <w:t>одатк</w:t>
      </w:r>
      <w:r w:rsidR="005D7F68" w:rsidRPr="008F68F5">
        <w:rPr>
          <w:rFonts w:ascii="Times New Roman" w:eastAsia="Calibri" w:hAnsi="Times New Roman"/>
          <w:sz w:val="28"/>
          <w:szCs w:val="28"/>
          <w:lang w:val="uk-UA"/>
        </w:rPr>
        <w:t>ах</w:t>
      </w:r>
      <w:r w:rsidR="00B41ED3" w:rsidRPr="008F68F5">
        <w:rPr>
          <w:rFonts w:ascii="Times New Roman" w:eastAsia="Calibri" w:hAnsi="Times New Roman"/>
          <w:sz w:val="28"/>
          <w:szCs w:val="28"/>
          <w:lang w:val="uk-UA"/>
        </w:rPr>
        <w:t>1 і 2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 xml:space="preserve"> (</w:t>
      </w:r>
      <w:r w:rsidR="00B43B2E">
        <w:rPr>
          <w:rFonts w:ascii="Times New Roman" w:eastAsia="Calibri" w:hAnsi="Times New Roman"/>
          <w:sz w:val="28"/>
          <w:szCs w:val="28"/>
          <w:lang w:val="uk-UA"/>
        </w:rPr>
        <w:t>д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 xml:space="preserve">одаток </w:t>
      </w:r>
      <w:r w:rsidR="00893986" w:rsidRPr="008F68F5"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>)</w:t>
      </w:r>
    </w:p>
    <w:p w:rsidR="00B43B2E" w:rsidRPr="008F68F5" w:rsidRDefault="00B43B2E" w:rsidP="00D624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93986" w:rsidRPr="008F68F5" w:rsidRDefault="00893986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68F5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BE22E6" w:rsidRPr="008F68F5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914E6B" w:rsidRPr="008F68F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E22E6" w:rsidRPr="008F68F5">
        <w:rPr>
          <w:rFonts w:ascii="Times New Roman" w:eastAsia="Calibri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Pr="008F68F5">
        <w:rPr>
          <w:rFonts w:ascii="Times New Roman" w:eastAsia="Calibri" w:hAnsi="Times New Roman"/>
          <w:sz w:val="28"/>
          <w:szCs w:val="28"/>
          <w:lang w:val="uk-UA"/>
        </w:rPr>
        <w:t>комісію 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D624DB" w:rsidRDefault="00D624DB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43B2E" w:rsidRDefault="00B43B2E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43B2E" w:rsidRDefault="00B43B2E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43B2E" w:rsidRDefault="00B43B2E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43B2E" w:rsidRPr="008F68F5" w:rsidRDefault="00B43B2E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Сільський голова                                                            Олексій ПАНТІЛЄЄВ</w:t>
      </w: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43B2E" w:rsidRDefault="00B43B2E" w:rsidP="00BE22E6">
      <w:pPr>
        <w:pStyle w:val="Standard"/>
        <w:jc w:val="right"/>
      </w:pPr>
    </w:p>
    <w:p w:rsidR="00BE22E6" w:rsidRDefault="00BE22E6" w:rsidP="00BE22E6">
      <w:pPr>
        <w:pStyle w:val="Standard"/>
        <w:jc w:val="right"/>
      </w:pPr>
      <w:r>
        <w:lastRenderedPageBreak/>
        <w:t>Додаток №1</w:t>
      </w:r>
    </w:p>
    <w:p w:rsidR="00BE22E6" w:rsidRDefault="00BE22E6" w:rsidP="00BE22E6">
      <w:pPr>
        <w:pStyle w:val="Standard"/>
        <w:jc w:val="center"/>
      </w:pPr>
      <w:r>
        <w:t xml:space="preserve">                                                                                                        </w:t>
      </w:r>
      <w:r w:rsidR="00214F09">
        <w:t xml:space="preserve">       </w:t>
      </w:r>
      <w:r>
        <w:t xml:space="preserve">до рішення </w:t>
      </w:r>
      <w:r w:rsidR="00214F09">
        <w:t>сільськ</w:t>
      </w:r>
      <w:r>
        <w:t>ої ради</w:t>
      </w:r>
    </w:p>
    <w:p w:rsidR="00BE22E6" w:rsidRPr="00214F09" w:rsidRDefault="00BE22E6" w:rsidP="00BE22E6">
      <w:pPr>
        <w:pStyle w:val="Standard"/>
        <w:jc w:val="right"/>
      </w:pPr>
      <w:r>
        <w:t xml:space="preserve">від </w:t>
      </w:r>
      <w:r w:rsidR="00E65EC9">
        <w:t>20 травня</w:t>
      </w:r>
      <w:r>
        <w:t xml:space="preserve"> 202</w:t>
      </w:r>
      <w:r w:rsidR="00214F09">
        <w:t>1</w:t>
      </w:r>
      <w:r>
        <w:t xml:space="preserve"> року № </w:t>
      </w:r>
      <w:r w:rsidR="00B43B2E">
        <w:t>126</w:t>
      </w:r>
      <w:r>
        <w:t xml:space="preserve"> - </w:t>
      </w:r>
      <w:r>
        <w:rPr>
          <w:rFonts w:ascii="I" w:hAnsi="I"/>
          <w:lang w:val="en-US"/>
        </w:rPr>
        <w:t>VII</w:t>
      </w:r>
      <w:r w:rsidR="00214F09">
        <w:rPr>
          <w:rFonts w:ascii="I" w:hAnsi="I"/>
        </w:rPr>
        <w:t>І</w:t>
      </w:r>
    </w:p>
    <w:p w:rsidR="00BE22E6" w:rsidRPr="00214F09" w:rsidRDefault="00BE22E6" w:rsidP="00BE22E6">
      <w:pPr>
        <w:pStyle w:val="Standard"/>
        <w:jc w:val="right"/>
        <w:rPr>
          <w:rFonts w:ascii="I" w:hAnsi="I"/>
        </w:rPr>
      </w:pPr>
    </w:p>
    <w:p w:rsidR="00BE22E6" w:rsidRDefault="00BE22E6" w:rsidP="00BE22E6">
      <w:pPr>
        <w:pStyle w:val="Standard"/>
        <w:jc w:val="center"/>
        <w:rPr>
          <w:b/>
          <w:bCs/>
        </w:rPr>
      </w:pPr>
      <w:r>
        <w:rPr>
          <w:b/>
          <w:bCs/>
        </w:rPr>
        <w:t>Комп’ютерне обладнання</w:t>
      </w:r>
    </w:p>
    <w:tbl>
      <w:tblPr>
        <w:tblW w:w="9510" w:type="dxa"/>
        <w:tblInd w:w="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537"/>
        <w:gridCol w:w="992"/>
        <w:gridCol w:w="1208"/>
        <w:gridCol w:w="1276"/>
        <w:gridCol w:w="1212"/>
      </w:tblGrid>
      <w:tr w:rsidR="00BE22E6" w:rsidTr="00A5243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Одиниця виміру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Загальна кількість одиниць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Ціна за одиницю, грн.</w:t>
            </w:r>
          </w:p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(з ПДВ)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Сума, грн.</w:t>
            </w:r>
          </w:p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(з ПДВ)</w:t>
            </w:r>
          </w:p>
        </w:tc>
      </w:tr>
      <w:tr w:rsidR="00BE22E6" w:rsidTr="00A52432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2E6" w:rsidRDefault="00BE22E6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</w:p>
          <w:p w:rsidR="00BE22E6" w:rsidRDefault="00BE22E6">
            <w:pPr>
              <w:pStyle w:val="Standard"/>
              <w:spacing w:line="276" w:lineRule="auto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22E6" w:rsidRPr="00E65EC9" w:rsidRDefault="00BE22E6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E65EC9">
              <w:rPr>
                <w:bCs/>
                <w:sz w:val="24"/>
                <w:szCs w:val="24"/>
              </w:rPr>
              <w:t xml:space="preserve">Персональний комп'ютер </w:t>
            </w:r>
            <w:proofErr w:type="spellStart"/>
            <w:r w:rsidRPr="00E65EC9">
              <w:rPr>
                <w:bCs/>
                <w:sz w:val="24"/>
                <w:szCs w:val="24"/>
              </w:rPr>
              <w:t>форм-фактора</w:t>
            </w:r>
            <w:proofErr w:type="spellEnd"/>
            <w:r w:rsidRPr="00E65EC9">
              <w:rPr>
                <w:bCs/>
                <w:sz w:val="24"/>
                <w:szCs w:val="24"/>
              </w:rPr>
              <w:t xml:space="preserve"> ноутбук</w:t>
            </w:r>
            <w:r w:rsidRPr="00E65EC9">
              <w:rPr>
                <w:b/>
                <w:bCs/>
                <w:sz w:val="24"/>
                <w:szCs w:val="24"/>
              </w:rPr>
              <w:t xml:space="preserve"> </w:t>
            </w:r>
            <w:r w:rsidRPr="00E65EC9">
              <w:rPr>
                <w:b/>
                <w:bCs/>
                <w:sz w:val="24"/>
                <w:szCs w:val="24"/>
                <w:u w:val="single"/>
                <w:lang w:val="en-US"/>
              </w:rPr>
              <w:t>ACER</w:t>
            </w:r>
            <w:r w:rsidRPr="00E65EC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65EC9">
              <w:rPr>
                <w:b/>
                <w:bCs/>
                <w:sz w:val="24"/>
                <w:szCs w:val="24"/>
                <w:u w:val="single"/>
                <w:lang w:val="en-US"/>
              </w:rPr>
              <w:t>SWIFT</w:t>
            </w:r>
            <w:r w:rsidRPr="00E65EC9">
              <w:rPr>
                <w:b/>
                <w:bCs/>
                <w:sz w:val="24"/>
                <w:szCs w:val="24"/>
                <w:u w:val="single"/>
              </w:rPr>
              <w:t xml:space="preserve"> 3 </w:t>
            </w:r>
            <w:r w:rsidRPr="00E65EC9">
              <w:rPr>
                <w:b/>
                <w:bCs/>
                <w:sz w:val="24"/>
                <w:szCs w:val="24"/>
                <w:u w:val="single"/>
                <w:lang w:val="en-US"/>
              </w:rPr>
              <w:t>SF</w:t>
            </w:r>
            <w:r w:rsidRPr="00E65EC9">
              <w:rPr>
                <w:b/>
                <w:bCs/>
                <w:sz w:val="24"/>
                <w:szCs w:val="24"/>
                <w:u w:val="single"/>
              </w:rPr>
              <w:t>314-41</w:t>
            </w:r>
            <w:r w:rsidRPr="00E65EC9">
              <w:rPr>
                <w:b/>
                <w:bCs/>
                <w:sz w:val="24"/>
                <w:szCs w:val="24"/>
              </w:rPr>
              <w:t xml:space="preserve"> (</w:t>
            </w:r>
            <w:r w:rsidRPr="00E65EC9">
              <w:rPr>
                <w:b/>
                <w:sz w:val="24"/>
                <w:szCs w:val="24"/>
              </w:rPr>
              <w:t xml:space="preserve">виробник </w:t>
            </w:r>
            <w:r w:rsidRPr="00E65EC9">
              <w:rPr>
                <w:b/>
                <w:sz w:val="24"/>
                <w:szCs w:val="24"/>
                <w:lang w:val="en-US"/>
              </w:rPr>
              <w:t>Acer</w:t>
            </w:r>
            <w:r w:rsidRPr="00E65EC9">
              <w:rPr>
                <w:b/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  <w:lang w:val="en-US"/>
              </w:rPr>
              <w:t>Sales</w:t>
            </w:r>
            <w:r w:rsidRPr="00E65EC9">
              <w:rPr>
                <w:b/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  <w:lang w:val="en-US"/>
              </w:rPr>
              <w:t>International</w:t>
            </w:r>
            <w:r w:rsidRPr="00E65EC9">
              <w:rPr>
                <w:b/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  <w:lang w:val="en-US"/>
              </w:rPr>
              <w:t>SA</w:t>
            </w:r>
            <w:r w:rsidRPr="00E65EC9">
              <w:rPr>
                <w:b/>
                <w:sz w:val="24"/>
                <w:szCs w:val="24"/>
              </w:rPr>
              <w:t>, країна походження Китай)</w:t>
            </w:r>
            <w:r w:rsidRPr="00E65EC9">
              <w:rPr>
                <w:sz w:val="24"/>
                <w:szCs w:val="24"/>
              </w:rPr>
              <w:t>;</w:t>
            </w:r>
          </w:p>
          <w:p w:rsidR="00BE22E6" w:rsidRPr="00E65EC9" w:rsidRDefault="00BE22E6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E65EC9">
              <w:rPr>
                <w:bCs/>
                <w:sz w:val="24"/>
                <w:szCs w:val="24"/>
              </w:rPr>
              <w:t>Мережевий адаптер</w:t>
            </w:r>
            <w:r w:rsidRPr="00E65E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5EC9">
              <w:rPr>
                <w:b/>
                <w:sz w:val="24"/>
                <w:szCs w:val="24"/>
                <w:u w:val="single"/>
              </w:rPr>
              <w:t>Gembird</w:t>
            </w:r>
            <w:proofErr w:type="spellEnd"/>
            <w:r w:rsidRPr="00E65EC9">
              <w:rPr>
                <w:b/>
                <w:sz w:val="24"/>
                <w:szCs w:val="24"/>
                <w:u w:val="single"/>
              </w:rPr>
              <w:t xml:space="preserve"> NIC-U2-02</w:t>
            </w:r>
            <w:r w:rsidRPr="00E65EC9">
              <w:rPr>
                <w:b/>
                <w:sz w:val="24"/>
                <w:szCs w:val="24"/>
              </w:rPr>
              <w:t xml:space="preserve"> (виробник </w:t>
            </w:r>
            <w:proofErr w:type="spellStart"/>
            <w:r w:rsidRPr="00E65EC9">
              <w:rPr>
                <w:b/>
                <w:sz w:val="24"/>
                <w:szCs w:val="24"/>
              </w:rPr>
              <w:t>Gembird</w:t>
            </w:r>
            <w:proofErr w:type="spellEnd"/>
            <w:r w:rsidRPr="00E65EC9">
              <w:rPr>
                <w:b/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  <w:lang w:val="en-US"/>
              </w:rPr>
              <w:t>Electronics</w:t>
            </w:r>
            <w:r w:rsidRPr="00E65EC9">
              <w:rPr>
                <w:b/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  <w:lang w:val="en-US"/>
              </w:rPr>
              <w:t>Ltd</w:t>
            </w:r>
            <w:r w:rsidRPr="00E65EC9">
              <w:rPr>
                <w:b/>
                <w:sz w:val="24"/>
                <w:szCs w:val="24"/>
              </w:rPr>
              <w:t>., країна походження Китай)</w:t>
            </w:r>
            <w:r w:rsidRPr="00E65EC9">
              <w:rPr>
                <w:sz w:val="24"/>
                <w:szCs w:val="24"/>
              </w:rPr>
              <w:t>;</w:t>
            </w:r>
          </w:p>
          <w:p w:rsidR="00BE22E6" w:rsidRPr="00E65EC9" w:rsidRDefault="00BE22E6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E65EC9">
              <w:rPr>
                <w:sz w:val="24"/>
                <w:szCs w:val="24"/>
              </w:rPr>
              <w:t xml:space="preserve">Маніпулятор типу «миша» </w:t>
            </w:r>
            <w:proofErr w:type="spellStart"/>
            <w:r w:rsidRPr="00E65EC9">
              <w:rPr>
                <w:b/>
                <w:sz w:val="24"/>
                <w:szCs w:val="24"/>
                <w:u w:val="single"/>
                <w:lang w:val="en-US"/>
              </w:rPr>
              <w:t>Maxxter</w:t>
            </w:r>
            <w:proofErr w:type="spellEnd"/>
            <w:r w:rsidRPr="00E65EC9">
              <w:rPr>
                <w:b/>
                <w:sz w:val="24"/>
                <w:szCs w:val="24"/>
                <w:u w:val="single"/>
              </w:rPr>
              <w:t xml:space="preserve"> </w:t>
            </w:r>
            <w:r w:rsidRPr="00E65EC9">
              <w:rPr>
                <w:b/>
                <w:sz w:val="24"/>
                <w:szCs w:val="24"/>
                <w:u w:val="single"/>
                <w:lang w:val="en-US"/>
              </w:rPr>
              <w:t>MC</w:t>
            </w:r>
            <w:r w:rsidRPr="00E65EC9">
              <w:rPr>
                <w:b/>
                <w:sz w:val="24"/>
                <w:szCs w:val="24"/>
                <w:u w:val="single"/>
              </w:rPr>
              <w:t>325</w:t>
            </w:r>
            <w:r w:rsidRPr="00E65EC9">
              <w:rPr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</w:rPr>
              <w:t xml:space="preserve">(виробник </w:t>
            </w:r>
            <w:proofErr w:type="spellStart"/>
            <w:r w:rsidRPr="00E65EC9">
              <w:rPr>
                <w:b/>
                <w:sz w:val="24"/>
                <w:szCs w:val="24"/>
              </w:rPr>
              <w:t>Gembird</w:t>
            </w:r>
            <w:proofErr w:type="spellEnd"/>
            <w:r w:rsidRPr="00E65EC9">
              <w:rPr>
                <w:b/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  <w:lang w:val="en-US"/>
              </w:rPr>
              <w:t>Electronics</w:t>
            </w:r>
            <w:r w:rsidRPr="00E65EC9">
              <w:rPr>
                <w:b/>
                <w:sz w:val="24"/>
                <w:szCs w:val="24"/>
              </w:rPr>
              <w:t xml:space="preserve"> </w:t>
            </w:r>
            <w:r w:rsidRPr="00E65EC9">
              <w:rPr>
                <w:b/>
                <w:sz w:val="24"/>
                <w:szCs w:val="24"/>
                <w:lang w:val="en-US"/>
              </w:rPr>
              <w:t>Ltd</w:t>
            </w:r>
            <w:r w:rsidRPr="00E65EC9">
              <w:rPr>
                <w:b/>
                <w:sz w:val="24"/>
                <w:szCs w:val="24"/>
              </w:rPr>
              <w:t>., країна походження Китай)</w:t>
            </w:r>
            <w:r w:rsidRPr="00E65EC9">
              <w:rPr>
                <w:sz w:val="24"/>
                <w:szCs w:val="24"/>
              </w:rPr>
              <w:t>;</w:t>
            </w:r>
          </w:p>
          <w:p w:rsidR="00BE22E6" w:rsidRPr="00E65EC9" w:rsidRDefault="00BE22E6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E65EC9">
              <w:rPr>
                <w:bCs/>
                <w:sz w:val="24"/>
                <w:szCs w:val="24"/>
              </w:rPr>
              <w:t>преінстальоване</w:t>
            </w:r>
            <w:proofErr w:type="spellEnd"/>
            <w:r w:rsidRPr="00E65EC9">
              <w:rPr>
                <w:bCs/>
                <w:sz w:val="24"/>
                <w:szCs w:val="24"/>
              </w:rPr>
              <w:t xml:space="preserve"> програмне забезпечення на персональний комп’ютер:</w:t>
            </w:r>
          </w:p>
          <w:p w:rsidR="00BE22E6" w:rsidRDefault="00BE22E6">
            <w:pPr>
              <w:pStyle w:val="Standard"/>
              <w:spacing w:line="276" w:lineRule="auto"/>
            </w:pPr>
            <w:r w:rsidRPr="00E65EC9">
              <w:rPr>
                <w:b/>
                <w:u w:val="single"/>
              </w:rPr>
              <w:t>ОС</w:t>
            </w:r>
            <w:r w:rsidRPr="00E65EC9">
              <w:rPr>
                <w:u w:val="single"/>
              </w:rPr>
              <w:t xml:space="preserve"> </w:t>
            </w:r>
            <w:r w:rsidRPr="00E65EC9">
              <w:rPr>
                <w:b/>
                <w:u w:val="single"/>
              </w:rPr>
              <w:t xml:space="preserve">Microsoft® Windows® 10 </w:t>
            </w:r>
            <w:proofErr w:type="spellStart"/>
            <w:r w:rsidRPr="00E65EC9">
              <w:rPr>
                <w:b/>
                <w:u w:val="single"/>
              </w:rPr>
              <w:t>Pro</w:t>
            </w:r>
            <w:proofErr w:type="spellEnd"/>
            <w:r w:rsidRPr="00E65EC9">
              <w:rPr>
                <w:b/>
                <w:u w:val="single"/>
              </w:rPr>
              <w:t xml:space="preserve"> UKR</w:t>
            </w:r>
            <w:r w:rsidRPr="00E65EC9">
              <w:rPr>
                <w:b/>
              </w:rPr>
              <w:t xml:space="preserve"> (виробник Microsoft </w:t>
            </w:r>
            <w:proofErr w:type="spellStart"/>
            <w:r w:rsidRPr="00E65EC9">
              <w:rPr>
                <w:b/>
              </w:rPr>
              <w:t>Corporation</w:t>
            </w:r>
            <w:proofErr w:type="spellEnd"/>
            <w:r w:rsidRPr="00E65EC9">
              <w:rPr>
                <w:b/>
              </w:rPr>
              <w:t xml:space="preserve">, країна походження США), </w:t>
            </w:r>
            <w:r w:rsidRPr="00E65EC9">
              <w:t xml:space="preserve">програмний засіб для управління комп'ютерним класом </w:t>
            </w:r>
            <w:r w:rsidRPr="00E65EC9">
              <w:rPr>
                <w:b/>
                <w:u w:val="single"/>
                <w:lang w:val="en-US"/>
              </w:rPr>
              <w:t>Acer</w:t>
            </w:r>
            <w:r w:rsidRPr="00E65EC9">
              <w:rPr>
                <w:b/>
                <w:u w:val="single"/>
              </w:rPr>
              <w:t xml:space="preserve"> </w:t>
            </w:r>
            <w:proofErr w:type="spellStart"/>
            <w:r w:rsidRPr="00E65EC9">
              <w:rPr>
                <w:b/>
                <w:u w:val="single"/>
                <w:lang w:val="en-US"/>
              </w:rPr>
              <w:t>ClassRoom</w:t>
            </w:r>
            <w:proofErr w:type="spellEnd"/>
            <w:r w:rsidRPr="00E65EC9">
              <w:rPr>
                <w:b/>
                <w:u w:val="single"/>
              </w:rPr>
              <w:t xml:space="preserve"> </w:t>
            </w:r>
            <w:r w:rsidRPr="00E65EC9">
              <w:rPr>
                <w:b/>
                <w:u w:val="single"/>
                <w:lang w:val="en-US"/>
              </w:rPr>
              <w:t>Manager</w:t>
            </w:r>
            <w:r w:rsidRPr="00E65EC9">
              <w:rPr>
                <w:b/>
              </w:rPr>
              <w:t xml:space="preserve"> </w:t>
            </w:r>
            <w:r w:rsidRPr="00E65EC9">
              <w:rPr>
                <w:b/>
                <w:bCs/>
              </w:rPr>
              <w:t>(</w:t>
            </w:r>
            <w:r w:rsidRPr="00E65EC9">
              <w:rPr>
                <w:b/>
              </w:rPr>
              <w:t xml:space="preserve">виробник </w:t>
            </w:r>
            <w:r w:rsidRPr="00E65EC9">
              <w:rPr>
                <w:b/>
                <w:lang w:val="en-US"/>
              </w:rPr>
              <w:t>Acer</w:t>
            </w:r>
            <w:r w:rsidRPr="00E65EC9">
              <w:rPr>
                <w:b/>
              </w:rPr>
              <w:t xml:space="preserve"> </w:t>
            </w:r>
            <w:r w:rsidRPr="00E65EC9">
              <w:rPr>
                <w:b/>
                <w:lang w:val="en-US"/>
              </w:rPr>
              <w:t>Sales</w:t>
            </w:r>
            <w:r w:rsidRPr="00E65EC9">
              <w:rPr>
                <w:b/>
              </w:rPr>
              <w:t xml:space="preserve"> </w:t>
            </w:r>
            <w:r w:rsidRPr="00E65EC9">
              <w:rPr>
                <w:b/>
                <w:lang w:val="en-US"/>
              </w:rPr>
              <w:t>International</w:t>
            </w:r>
            <w:r w:rsidRPr="00E65EC9">
              <w:rPr>
                <w:b/>
              </w:rPr>
              <w:t xml:space="preserve"> </w:t>
            </w:r>
            <w:r w:rsidRPr="00E65EC9">
              <w:rPr>
                <w:b/>
                <w:lang w:val="en-US"/>
              </w:rPr>
              <w:t>SA</w:t>
            </w:r>
            <w:r w:rsidRPr="00E65EC9">
              <w:rPr>
                <w:b/>
              </w:rPr>
              <w:t xml:space="preserve">, країна походження Китай), </w:t>
            </w:r>
            <w:r w:rsidRPr="00E65EC9">
              <w:t xml:space="preserve">антивірусне програмне забезпечення </w:t>
            </w:r>
            <w:r w:rsidRPr="00E65EC9">
              <w:rPr>
                <w:b/>
                <w:u w:val="single"/>
              </w:rPr>
              <w:t xml:space="preserve">Microsoft® </w:t>
            </w:r>
            <w:proofErr w:type="spellStart"/>
            <w:r w:rsidRPr="00E65EC9">
              <w:rPr>
                <w:b/>
                <w:u w:val="single"/>
              </w:rPr>
              <w:t>Antivirus</w:t>
            </w:r>
            <w:proofErr w:type="spellEnd"/>
            <w:r w:rsidRPr="00E65EC9">
              <w:rPr>
                <w:b/>
                <w:u w:val="single"/>
              </w:rPr>
              <w:t xml:space="preserve"> Windows </w:t>
            </w:r>
            <w:proofErr w:type="spellStart"/>
            <w:r w:rsidRPr="00E65EC9">
              <w:rPr>
                <w:b/>
                <w:u w:val="single"/>
              </w:rPr>
              <w:t>Defender</w:t>
            </w:r>
            <w:proofErr w:type="spellEnd"/>
            <w:r w:rsidRPr="00E65EC9">
              <w:rPr>
                <w:b/>
              </w:rPr>
              <w:t xml:space="preserve"> (виробник Microsoft </w:t>
            </w:r>
            <w:proofErr w:type="spellStart"/>
            <w:r w:rsidRPr="00E65EC9">
              <w:rPr>
                <w:b/>
              </w:rPr>
              <w:t>Corporation</w:t>
            </w:r>
            <w:proofErr w:type="spellEnd"/>
            <w:r w:rsidRPr="00E65EC9">
              <w:rPr>
                <w:b/>
              </w:rPr>
              <w:t xml:space="preserve">, країна походження США), </w:t>
            </w:r>
            <w:r w:rsidRPr="00E65EC9">
              <w:t xml:space="preserve">програмний засіб для роботи з електронною книгою </w:t>
            </w:r>
            <w:r w:rsidRPr="00E65EC9">
              <w:rPr>
                <w:b/>
                <w:u w:val="single"/>
                <w:lang w:val="en-US"/>
              </w:rPr>
              <w:t>E</w:t>
            </w:r>
            <w:r w:rsidRPr="00E65EC9">
              <w:rPr>
                <w:b/>
                <w:u w:val="single"/>
              </w:rPr>
              <w:t>-Pidruchnyky</w:t>
            </w:r>
            <w:r w:rsidRPr="00E65EC9">
              <w:t xml:space="preserve"> (</w:t>
            </w:r>
            <w:r w:rsidRPr="00E65EC9">
              <w:rPr>
                <w:b/>
              </w:rPr>
              <w:t>виробник ТОВ «Є-підручники», країна походження Україна)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ind w:right="27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widowControl w:val="0"/>
              <w:spacing w:line="276" w:lineRule="auto"/>
              <w:jc w:val="center"/>
            </w:pPr>
            <w:r>
              <w:t>12 606,00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widowControl w:val="0"/>
              <w:spacing w:line="276" w:lineRule="auto"/>
              <w:jc w:val="center"/>
            </w:pPr>
            <w:r>
              <w:t>126 060,00</w:t>
            </w:r>
          </w:p>
        </w:tc>
      </w:tr>
      <w:tr w:rsidR="00BE22E6" w:rsidTr="00A52432"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tabs>
                <w:tab w:val="center" w:pos="4074"/>
              </w:tabs>
              <w:spacing w:line="276" w:lineRule="auto"/>
            </w:pPr>
            <w:r>
              <w:rPr>
                <w:b/>
              </w:rPr>
              <w:t>Всього, грн. з ПДВ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22E6" w:rsidRDefault="00BE22E6">
            <w:pPr>
              <w:pStyle w:val="Standard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126 060,00</w:t>
            </w:r>
          </w:p>
        </w:tc>
      </w:tr>
      <w:tr w:rsidR="00BE22E6" w:rsidTr="00A52432"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</w:pPr>
            <w:proofErr w:type="spellStart"/>
            <w:r>
              <w:rPr>
                <w:b/>
              </w:rPr>
              <w:t>У.т.ч</w:t>
            </w:r>
            <w:proofErr w:type="spellEnd"/>
            <w:r>
              <w:rPr>
                <w:b/>
              </w:rPr>
              <w:t xml:space="preserve">. ПДВ, грн.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22E6" w:rsidRDefault="00BE22E6">
            <w:pPr>
              <w:pStyle w:val="Standard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21 010,00</w:t>
            </w:r>
          </w:p>
        </w:tc>
      </w:tr>
    </w:tbl>
    <w:p w:rsidR="00BE22E6" w:rsidRDefault="00BE22E6" w:rsidP="00BE22E6">
      <w:pPr>
        <w:pStyle w:val="Standard"/>
        <w:jc w:val="center"/>
        <w:rPr>
          <w:b/>
          <w:bCs/>
        </w:rPr>
      </w:pPr>
    </w:p>
    <w:p w:rsidR="00BE22E6" w:rsidRDefault="00BE22E6" w:rsidP="00BE22E6">
      <w:pPr>
        <w:pStyle w:val="Standard"/>
        <w:jc w:val="center"/>
        <w:rPr>
          <w:b/>
          <w:bCs/>
        </w:rPr>
      </w:pPr>
    </w:p>
    <w:p w:rsidR="00BE22E6" w:rsidRDefault="00BE22E6" w:rsidP="00BE22E6">
      <w:pPr>
        <w:pStyle w:val="Standard"/>
        <w:jc w:val="center"/>
        <w:rPr>
          <w:b/>
          <w:bCs/>
        </w:rPr>
      </w:pPr>
    </w:p>
    <w:p w:rsidR="00AD7B9F" w:rsidRDefault="00AD7B9F" w:rsidP="00BE22E6">
      <w:pPr>
        <w:pStyle w:val="Standard"/>
        <w:jc w:val="center"/>
        <w:rPr>
          <w:b/>
          <w:bCs/>
        </w:rPr>
      </w:pPr>
    </w:p>
    <w:p w:rsidR="00AD7B9F" w:rsidRPr="00AD7B9F" w:rsidRDefault="00AD7B9F" w:rsidP="00AD7B9F">
      <w:pPr>
        <w:pStyle w:val="Standard"/>
        <w:rPr>
          <w:bCs/>
        </w:rPr>
      </w:pPr>
      <w:r w:rsidRPr="00AD7B9F">
        <w:rPr>
          <w:bCs/>
        </w:rPr>
        <w:t>Секретар сільської ради</w:t>
      </w:r>
      <w:r>
        <w:rPr>
          <w:bCs/>
        </w:rPr>
        <w:t xml:space="preserve">                                   </w:t>
      </w:r>
      <w:r w:rsidR="00A373A6">
        <w:rPr>
          <w:bCs/>
        </w:rPr>
        <w:t xml:space="preserve">         </w:t>
      </w:r>
      <w:r>
        <w:rPr>
          <w:bCs/>
        </w:rPr>
        <w:t xml:space="preserve">                                     Валентина  ГУЛЛА</w:t>
      </w:r>
    </w:p>
    <w:p w:rsidR="00AD7B9F" w:rsidRDefault="00AD7B9F" w:rsidP="00BE22E6">
      <w:pPr>
        <w:pStyle w:val="Standard"/>
        <w:jc w:val="center"/>
        <w:rPr>
          <w:b/>
          <w:bCs/>
        </w:rPr>
      </w:pPr>
    </w:p>
    <w:p w:rsidR="00BE22E6" w:rsidRDefault="00BE22E6" w:rsidP="00BE22E6">
      <w:pPr>
        <w:pStyle w:val="Standard"/>
        <w:jc w:val="center"/>
        <w:rPr>
          <w:b/>
          <w:bCs/>
        </w:rPr>
      </w:pPr>
    </w:p>
    <w:p w:rsidR="00893986" w:rsidRDefault="00893986" w:rsidP="00BE22E6">
      <w:pPr>
        <w:pStyle w:val="Standard"/>
        <w:jc w:val="center"/>
        <w:rPr>
          <w:b/>
          <w:bCs/>
        </w:rPr>
      </w:pPr>
    </w:p>
    <w:p w:rsidR="00893986" w:rsidRDefault="00893986" w:rsidP="00BE22E6">
      <w:pPr>
        <w:pStyle w:val="Standard"/>
        <w:jc w:val="center"/>
        <w:rPr>
          <w:b/>
          <w:bCs/>
        </w:rPr>
      </w:pPr>
    </w:p>
    <w:p w:rsidR="00BE22E6" w:rsidRDefault="00BE22E6" w:rsidP="00BE22E6">
      <w:pPr>
        <w:pStyle w:val="Standard"/>
        <w:jc w:val="right"/>
      </w:pPr>
      <w:r>
        <w:lastRenderedPageBreak/>
        <w:t>Додаток № 2</w:t>
      </w:r>
    </w:p>
    <w:p w:rsidR="00BE22E6" w:rsidRDefault="00BE22E6" w:rsidP="00BE22E6">
      <w:pPr>
        <w:pStyle w:val="Standard"/>
        <w:jc w:val="center"/>
      </w:pPr>
      <w:r>
        <w:t xml:space="preserve">                                                                                                               до рішення </w:t>
      </w:r>
      <w:r w:rsidR="00FF4FB6">
        <w:t>сільськ</w:t>
      </w:r>
      <w:r>
        <w:t>ої ради</w:t>
      </w:r>
    </w:p>
    <w:p w:rsidR="00BE22E6" w:rsidRPr="00AD7B9F" w:rsidRDefault="00BE22E6" w:rsidP="00BE22E6">
      <w:pPr>
        <w:pStyle w:val="Standard"/>
        <w:jc w:val="right"/>
      </w:pPr>
      <w:r>
        <w:t xml:space="preserve">від </w:t>
      </w:r>
      <w:r w:rsidR="008238A1">
        <w:t>20 травня</w:t>
      </w:r>
      <w:r>
        <w:t xml:space="preserve"> 202</w:t>
      </w:r>
      <w:r w:rsidR="00FF4FB6">
        <w:t>1</w:t>
      </w:r>
      <w:r>
        <w:t xml:space="preserve"> року № </w:t>
      </w:r>
      <w:r w:rsidR="008130E6">
        <w:t>126</w:t>
      </w:r>
      <w:r>
        <w:t xml:space="preserve"> - </w:t>
      </w:r>
      <w:r>
        <w:rPr>
          <w:rFonts w:ascii="I" w:hAnsi="I"/>
          <w:lang w:val="en-US"/>
        </w:rPr>
        <w:t>VII</w:t>
      </w:r>
      <w:r w:rsidR="00AD7B9F">
        <w:rPr>
          <w:rFonts w:ascii="I" w:hAnsi="I"/>
        </w:rPr>
        <w:t>І</w:t>
      </w:r>
    </w:p>
    <w:p w:rsidR="00BE22E6" w:rsidRDefault="00BE22E6" w:rsidP="00BE22E6">
      <w:pPr>
        <w:pStyle w:val="Standard"/>
        <w:jc w:val="right"/>
      </w:pPr>
    </w:p>
    <w:p w:rsidR="00BE22E6" w:rsidRDefault="00BE22E6" w:rsidP="00BE22E6">
      <w:pPr>
        <w:pStyle w:val="Standard"/>
        <w:jc w:val="center"/>
        <w:rPr>
          <w:rFonts w:ascii="I" w:hAnsi="I"/>
        </w:rPr>
      </w:pPr>
      <w:r>
        <w:rPr>
          <w:rFonts w:ascii="I" w:hAnsi="I"/>
        </w:rPr>
        <w:t>Комплект засобів навчання для кабінетів хімії та біології</w:t>
      </w:r>
    </w:p>
    <w:p w:rsidR="007E590E" w:rsidRDefault="007E590E" w:rsidP="00BE22E6">
      <w:pPr>
        <w:pStyle w:val="Standard"/>
        <w:jc w:val="center"/>
        <w:rPr>
          <w:rFonts w:ascii="I" w:hAnsi="I"/>
        </w:rPr>
      </w:pPr>
    </w:p>
    <w:tbl>
      <w:tblPr>
        <w:tblW w:w="11280" w:type="dxa"/>
        <w:tblInd w:w="-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1"/>
        <w:gridCol w:w="3871"/>
        <w:gridCol w:w="1447"/>
        <w:gridCol w:w="1731"/>
        <w:gridCol w:w="2490"/>
      </w:tblGrid>
      <w:tr w:rsidR="00BE22E6" w:rsidTr="00BE22E6">
        <w:trPr>
          <w:trHeight w:val="452"/>
        </w:trPr>
        <w:tc>
          <w:tcPr>
            <w:tcW w:w="17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8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Номенклатура і якісні</w:t>
            </w:r>
          </w:p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майна</w:t>
            </w:r>
          </w:p>
        </w:tc>
        <w:tc>
          <w:tcPr>
            <w:tcW w:w="14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Кількість одиниць, комплект</w:t>
            </w:r>
          </w:p>
        </w:tc>
        <w:tc>
          <w:tcPr>
            <w:tcW w:w="1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Ціна за одиницю,грн. (без ПДВ)</w:t>
            </w:r>
          </w:p>
        </w:tc>
        <w:tc>
          <w:tcPr>
            <w:tcW w:w="24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Сума, грн.(без ПДВ)</w:t>
            </w:r>
          </w:p>
        </w:tc>
      </w:tr>
      <w:tr w:rsidR="00BE22E6" w:rsidRPr="008238A1" w:rsidTr="00BE22E6">
        <w:trPr>
          <w:trHeight w:val="226"/>
        </w:trPr>
        <w:tc>
          <w:tcPr>
            <w:tcW w:w="17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8238A1">
            <w:pPr>
              <w:pStyle w:val="Standard"/>
              <w:spacing w:line="276" w:lineRule="auto"/>
              <w:jc w:val="center"/>
            </w:pPr>
            <w:r>
              <w:t>1</w:t>
            </w:r>
          </w:p>
        </w:tc>
        <w:tc>
          <w:tcPr>
            <w:tcW w:w="38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ind w:left="47"/>
              <w:rPr>
                <w:b/>
                <w:lang w:eastAsia="ru-RU"/>
              </w:rPr>
            </w:pPr>
            <w:r w:rsidRPr="008238A1">
              <w:rPr>
                <w:b/>
                <w:lang w:eastAsia="ru-RU"/>
              </w:rPr>
              <w:t>Комплект засобів навчання для кабінету хімії, у складі: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Цифровий вимірювальний комп’ютерний комплекс (набір вчителя) </w:t>
            </w:r>
            <w:r w:rsidRPr="008238A1">
              <w:rPr>
                <w:b/>
                <w:bCs/>
                <w:lang w:val="en-US"/>
              </w:rPr>
              <w:t>EINSTEIN</w:t>
            </w:r>
            <w:r w:rsidRPr="008238A1">
              <w:rPr>
                <w:b/>
                <w:bCs/>
              </w:rPr>
              <w:t xml:space="preserve">™  </w:t>
            </w:r>
            <w:r w:rsidRPr="008238A1">
              <w:rPr>
                <w:b/>
                <w:lang w:val="en-US"/>
              </w:rPr>
              <w:t>Fourier</w:t>
            </w:r>
            <w:r w:rsidRPr="008238A1">
              <w:rPr>
                <w:b/>
              </w:rPr>
              <w:t xml:space="preserve">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Цифровий вимірювальний комп’ютерний комплекс (набір учня) </w:t>
            </w:r>
            <w:r w:rsidRPr="008238A1">
              <w:rPr>
                <w:b/>
                <w:bCs/>
                <w:lang w:val="en-US"/>
              </w:rPr>
              <w:t>EINSTEIN</w:t>
            </w:r>
            <w:r w:rsidRPr="008238A1">
              <w:rPr>
                <w:b/>
                <w:bCs/>
              </w:rPr>
              <w:t xml:space="preserve">™ </w:t>
            </w:r>
            <w:r w:rsidRPr="008238A1">
              <w:rPr>
                <w:b/>
                <w:lang w:val="en-US"/>
              </w:rPr>
              <w:t>Fourier</w:t>
            </w:r>
            <w:r w:rsidRPr="008238A1">
              <w:rPr>
                <w:b/>
              </w:rPr>
              <w:t xml:space="preserve"> – 2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Персональний комп’ютер вчителя </w:t>
            </w:r>
            <w:r w:rsidRPr="008238A1">
              <w:rPr>
                <w:b/>
                <w:lang w:val="en-US"/>
              </w:rPr>
              <w:t>Impression</w:t>
            </w:r>
            <w:r w:rsidRPr="008238A1">
              <w:rPr>
                <w:b/>
                <w:lang w:val="ru-RU"/>
              </w:rPr>
              <w:t xml:space="preserve"> </w:t>
            </w:r>
            <w:r w:rsidRPr="008238A1">
              <w:rPr>
                <w:b/>
                <w:lang w:val="en-US"/>
              </w:rPr>
              <w:t>P</w:t>
            </w:r>
            <w:r w:rsidRPr="008238A1">
              <w:rPr>
                <w:b/>
              </w:rPr>
              <w:t>+ - 1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>Портативний комп’ютер учня (</w:t>
            </w:r>
            <w:proofErr w:type="spellStart"/>
            <w:r w:rsidRPr="008238A1">
              <w:t>планшет-трансформер</w:t>
            </w:r>
            <w:proofErr w:type="spellEnd"/>
            <w:r w:rsidRPr="008238A1">
              <w:t xml:space="preserve">) </w:t>
            </w:r>
            <w:r w:rsidRPr="008238A1">
              <w:rPr>
                <w:b/>
                <w:lang w:val="en-US"/>
              </w:rPr>
              <w:t>Impression</w:t>
            </w:r>
            <w:r w:rsidRPr="008238A1">
              <w:rPr>
                <w:b/>
              </w:rPr>
              <w:t xml:space="preserve"> </w:t>
            </w:r>
            <w:proofErr w:type="spellStart"/>
            <w:r w:rsidRPr="008238A1">
              <w:rPr>
                <w:b/>
                <w:lang w:val="en-US"/>
              </w:rPr>
              <w:t>ImPAD</w:t>
            </w:r>
            <w:proofErr w:type="spellEnd"/>
            <w:r w:rsidRPr="008238A1">
              <w:rPr>
                <w:b/>
              </w:rPr>
              <w:t xml:space="preserve"> 110</w:t>
            </w:r>
            <w:r w:rsidRPr="008238A1">
              <w:rPr>
                <w:b/>
                <w:lang w:val="en-US"/>
              </w:rPr>
              <w:t>ES</w:t>
            </w:r>
            <w:r w:rsidRPr="008238A1">
              <w:rPr>
                <w:b/>
              </w:rPr>
              <w:t xml:space="preserve"> – 2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Документ-камера </w:t>
            </w:r>
            <w:r w:rsidRPr="008238A1">
              <w:rPr>
                <w:b/>
                <w:lang w:val="en-US"/>
              </w:rPr>
              <w:t>Epson</w:t>
            </w:r>
            <w:r w:rsidRPr="008238A1">
              <w:rPr>
                <w:b/>
                <w:lang w:val="ru-RU"/>
              </w:rPr>
              <w:t xml:space="preserve"> </w:t>
            </w:r>
            <w:r w:rsidRPr="008238A1">
              <w:rPr>
                <w:b/>
                <w:lang w:val="en-US"/>
              </w:rPr>
              <w:t>ELPDC</w:t>
            </w:r>
            <w:r w:rsidRPr="008238A1">
              <w:rPr>
                <w:b/>
              </w:rPr>
              <w:t>07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Багатофункціональний пристрій </w:t>
            </w:r>
            <w:r w:rsidRPr="008238A1">
              <w:rPr>
                <w:b/>
                <w:lang w:val="en-US"/>
              </w:rPr>
              <w:t>Epson</w:t>
            </w:r>
            <w:r w:rsidRPr="008238A1">
              <w:rPr>
                <w:b/>
                <w:lang w:val="ru-RU"/>
              </w:rPr>
              <w:t xml:space="preserve"> </w:t>
            </w:r>
            <w:r w:rsidRPr="008238A1">
              <w:rPr>
                <w:b/>
                <w:lang w:val="en-US"/>
              </w:rPr>
              <w:t>L</w:t>
            </w:r>
            <w:r w:rsidRPr="008238A1">
              <w:rPr>
                <w:b/>
              </w:rPr>
              <w:t>4150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rPr>
                <w:bCs/>
              </w:rPr>
              <w:t xml:space="preserve">Мультимедійний інтерактивний проектор </w:t>
            </w:r>
            <w:r w:rsidRPr="008238A1">
              <w:rPr>
                <w:b/>
                <w:bCs/>
                <w:lang w:val="en-US"/>
              </w:rPr>
              <w:t>Epson</w:t>
            </w:r>
            <w:r w:rsidRPr="008238A1">
              <w:rPr>
                <w:b/>
                <w:bCs/>
                <w:lang w:val="ru-RU"/>
              </w:rPr>
              <w:t xml:space="preserve"> </w:t>
            </w:r>
            <w:r w:rsidRPr="008238A1">
              <w:rPr>
                <w:b/>
                <w:bCs/>
                <w:lang w:val="en-US"/>
              </w:rPr>
              <w:t>EB</w:t>
            </w:r>
            <w:r w:rsidRPr="008238A1">
              <w:rPr>
                <w:b/>
                <w:bCs/>
              </w:rPr>
              <w:t>536</w:t>
            </w:r>
            <w:r w:rsidRPr="008238A1">
              <w:rPr>
                <w:b/>
                <w:bCs/>
                <w:lang w:val="en-US"/>
              </w:rPr>
              <w:t>Wi</w:t>
            </w:r>
            <w:r w:rsidRPr="008238A1">
              <w:rPr>
                <w:b/>
                <w:bCs/>
              </w:rPr>
              <w:t xml:space="preserve">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Дошка-екран (магнітно-маркерна) </w:t>
            </w:r>
            <w:r w:rsidRPr="008238A1">
              <w:rPr>
                <w:b/>
                <w:lang w:val="en-US"/>
              </w:rPr>
              <w:t>BSMM</w:t>
            </w:r>
            <w:r w:rsidRPr="008238A1">
              <w:rPr>
                <w:b/>
              </w:rPr>
              <w:t>25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>Маршрутизатор</w:t>
            </w:r>
            <w:r w:rsidRPr="008238A1">
              <w:rPr>
                <w:b/>
              </w:rPr>
              <w:t xml:space="preserve"> TP-Link TL-R480T+</w:t>
            </w:r>
            <w:r w:rsidRPr="008238A1">
              <w:t xml:space="preserve"> з бездротовою точкою доступу </w:t>
            </w:r>
            <w:r w:rsidRPr="008238A1">
              <w:rPr>
                <w:b/>
              </w:rPr>
              <w:t>EAP115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>Модуль для зберігання та заряджання портативних комп’ютерів учня (</w:t>
            </w:r>
            <w:proofErr w:type="spellStart"/>
            <w:r w:rsidRPr="008238A1">
              <w:t>планшетів-трансформерів</w:t>
            </w:r>
            <w:proofErr w:type="spellEnd"/>
            <w:r w:rsidRPr="008238A1">
              <w:t xml:space="preserve">) </w:t>
            </w:r>
            <w:r w:rsidRPr="008238A1">
              <w:rPr>
                <w:b/>
              </w:rPr>
              <w:t>виробництва ТОВ «Розумники Холдинг» - 1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Набір хімічних реактивів </w:t>
            </w:r>
            <w:r w:rsidRPr="008238A1">
              <w:rPr>
                <w:b/>
                <w:lang w:val="en-US"/>
              </w:rPr>
              <w:t>Interschool</w:t>
            </w:r>
            <w:r w:rsidRPr="008238A1">
              <w:rPr>
                <w:b/>
              </w:rPr>
              <w:t xml:space="preserve">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Набір шкільний хімічний лабораторний (вчителя) </w:t>
            </w:r>
            <w:r w:rsidRPr="008238A1">
              <w:rPr>
                <w:b/>
                <w:lang w:val="en-US"/>
              </w:rPr>
              <w:t>Interschool</w:t>
            </w:r>
            <w:r w:rsidRPr="008238A1">
              <w:rPr>
                <w:b/>
              </w:rPr>
              <w:t xml:space="preserve">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Набір шкільний хімічний </w:t>
            </w:r>
            <w:r w:rsidRPr="008238A1">
              <w:lastRenderedPageBreak/>
              <w:t xml:space="preserve">лабораторний (учня) </w:t>
            </w:r>
            <w:r w:rsidRPr="008238A1">
              <w:rPr>
                <w:b/>
                <w:lang w:val="en-US"/>
              </w:rPr>
              <w:t>Interschool</w:t>
            </w:r>
            <w:r w:rsidRPr="008238A1">
              <w:rPr>
                <w:b/>
              </w:rPr>
              <w:t xml:space="preserve"> – 2 шт.;</w:t>
            </w:r>
          </w:p>
          <w:p w:rsidR="00BE22E6" w:rsidRPr="008238A1" w:rsidRDefault="00BE22E6">
            <w:pPr>
              <w:pStyle w:val="Standard"/>
              <w:spacing w:line="276" w:lineRule="auto"/>
            </w:pPr>
            <w:r w:rsidRPr="008238A1">
              <w:t xml:space="preserve">Штатив демонстраційний з приладдям </w:t>
            </w:r>
            <w:r w:rsidRPr="008238A1">
              <w:rPr>
                <w:b/>
                <w:lang w:val="en-US"/>
              </w:rPr>
              <w:t>Interschool</w:t>
            </w:r>
            <w:r w:rsidRPr="008238A1">
              <w:rPr>
                <w:b/>
              </w:rPr>
              <w:t xml:space="preserve"> – 3 шт.</w:t>
            </w:r>
          </w:p>
        </w:tc>
        <w:tc>
          <w:tcPr>
            <w:tcW w:w="14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</w:pPr>
            <w:r w:rsidRPr="008238A1">
              <w:lastRenderedPageBreak/>
              <w:t>1</w:t>
            </w:r>
          </w:p>
        </w:tc>
        <w:tc>
          <w:tcPr>
            <w:tcW w:w="1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</w:pPr>
            <w:r w:rsidRPr="008238A1">
              <w:t>374 583,33</w:t>
            </w:r>
          </w:p>
        </w:tc>
        <w:tc>
          <w:tcPr>
            <w:tcW w:w="24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</w:pPr>
            <w:r w:rsidRPr="008238A1">
              <w:t>374 583,33</w:t>
            </w:r>
          </w:p>
        </w:tc>
      </w:tr>
      <w:tr w:rsidR="00BE22E6" w:rsidRPr="008238A1" w:rsidTr="00BE22E6">
        <w:trPr>
          <w:trHeight w:val="226"/>
        </w:trPr>
        <w:tc>
          <w:tcPr>
            <w:tcW w:w="17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</w:pPr>
            <w:r w:rsidRPr="008238A1">
              <w:lastRenderedPageBreak/>
              <w:t>2</w:t>
            </w:r>
          </w:p>
        </w:tc>
        <w:tc>
          <w:tcPr>
            <w:tcW w:w="38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ind w:left="47"/>
              <w:rPr>
                <w:b/>
                <w:lang w:eastAsia="ru-RU"/>
              </w:rPr>
            </w:pPr>
            <w:r w:rsidRPr="008238A1">
              <w:rPr>
                <w:b/>
                <w:lang w:eastAsia="ru-RU"/>
              </w:rPr>
              <w:t>Комплект засобів навчання для кабінету біології, у складі: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Цифровий вимірювальний комп’ютерний комплекс (набір вчителя) </w:t>
            </w:r>
            <w:r w:rsidRPr="008238A1">
              <w:rPr>
                <w:b/>
                <w:bCs/>
                <w:lang w:val="en-US"/>
              </w:rPr>
              <w:t>EINSTEIN</w:t>
            </w:r>
            <w:r w:rsidRPr="008238A1">
              <w:rPr>
                <w:b/>
                <w:bCs/>
              </w:rPr>
              <w:t xml:space="preserve">™  </w:t>
            </w:r>
            <w:r w:rsidRPr="008238A1">
              <w:rPr>
                <w:b/>
                <w:lang w:val="en-US"/>
              </w:rPr>
              <w:t>Fourier</w:t>
            </w:r>
            <w:r w:rsidRPr="008238A1">
              <w:rPr>
                <w:b/>
              </w:rPr>
              <w:t xml:space="preserve">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Цифровий вимірювальний комп’ютерний комплекс (набір учня) </w:t>
            </w:r>
            <w:r w:rsidRPr="008238A1">
              <w:rPr>
                <w:b/>
                <w:bCs/>
                <w:lang w:val="en-US"/>
              </w:rPr>
              <w:t>EINSTEIN</w:t>
            </w:r>
            <w:r w:rsidRPr="008238A1">
              <w:rPr>
                <w:b/>
                <w:bCs/>
              </w:rPr>
              <w:t xml:space="preserve">™ </w:t>
            </w:r>
            <w:r w:rsidRPr="008238A1">
              <w:rPr>
                <w:b/>
                <w:lang w:val="en-US"/>
              </w:rPr>
              <w:t>Fourier</w:t>
            </w:r>
            <w:r w:rsidRPr="008238A1">
              <w:rPr>
                <w:b/>
              </w:rPr>
              <w:t xml:space="preserve"> – 2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Персональний комп’ютер вчителя </w:t>
            </w:r>
            <w:r w:rsidRPr="008238A1">
              <w:rPr>
                <w:b/>
                <w:lang w:val="en-US"/>
              </w:rPr>
              <w:t>Impression</w:t>
            </w:r>
            <w:r w:rsidRPr="008238A1">
              <w:rPr>
                <w:b/>
                <w:lang w:val="ru-RU"/>
              </w:rPr>
              <w:t xml:space="preserve"> </w:t>
            </w:r>
            <w:r w:rsidRPr="008238A1">
              <w:rPr>
                <w:b/>
                <w:lang w:val="en-US"/>
              </w:rPr>
              <w:t>P</w:t>
            </w:r>
            <w:r w:rsidRPr="008238A1">
              <w:rPr>
                <w:b/>
              </w:rPr>
              <w:t>+ - 1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>Портативний комп’ютер учня (</w:t>
            </w:r>
            <w:proofErr w:type="spellStart"/>
            <w:r w:rsidRPr="008238A1">
              <w:t>планшет-трансформер</w:t>
            </w:r>
            <w:proofErr w:type="spellEnd"/>
            <w:r w:rsidRPr="008238A1">
              <w:t xml:space="preserve">) </w:t>
            </w:r>
            <w:r w:rsidRPr="008238A1">
              <w:rPr>
                <w:b/>
                <w:lang w:val="en-US"/>
              </w:rPr>
              <w:t>Impression</w:t>
            </w:r>
            <w:r w:rsidRPr="008238A1">
              <w:rPr>
                <w:b/>
              </w:rPr>
              <w:t xml:space="preserve"> </w:t>
            </w:r>
            <w:proofErr w:type="spellStart"/>
            <w:r w:rsidRPr="008238A1">
              <w:rPr>
                <w:b/>
                <w:lang w:val="en-US"/>
              </w:rPr>
              <w:t>ImPAD</w:t>
            </w:r>
            <w:proofErr w:type="spellEnd"/>
            <w:r w:rsidRPr="008238A1">
              <w:rPr>
                <w:b/>
              </w:rPr>
              <w:t xml:space="preserve"> 110</w:t>
            </w:r>
            <w:r w:rsidRPr="008238A1">
              <w:rPr>
                <w:b/>
                <w:lang w:val="en-US"/>
              </w:rPr>
              <w:t>ES</w:t>
            </w:r>
            <w:r w:rsidRPr="008238A1">
              <w:rPr>
                <w:b/>
              </w:rPr>
              <w:t xml:space="preserve"> – 2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Документ-камера </w:t>
            </w:r>
            <w:r w:rsidRPr="008238A1">
              <w:rPr>
                <w:b/>
                <w:lang w:val="en-US"/>
              </w:rPr>
              <w:t>Epson</w:t>
            </w:r>
            <w:r w:rsidRPr="008238A1">
              <w:rPr>
                <w:b/>
                <w:lang w:val="ru-RU"/>
              </w:rPr>
              <w:t xml:space="preserve"> </w:t>
            </w:r>
            <w:r w:rsidRPr="008238A1">
              <w:rPr>
                <w:b/>
                <w:lang w:val="en-US"/>
              </w:rPr>
              <w:t>ELPDC</w:t>
            </w:r>
            <w:r w:rsidRPr="008238A1">
              <w:rPr>
                <w:b/>
              </w:rPr>
              <w:t>07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Багатофункціональний пристрій </w:t>
            </w:r>
            <w:r w:rsidRPr="008238A1">
              <w:rPr>
                <w:b/>
                <w:lang w:val="en-US"/>
              </w:rPr>
              <w:t>Epson</w:t>
            </w:r>
            <w:r w:rsidRPr="008238A1">
              <w:rPr>
                <w:b/>
                <w:lang w:val="ru-RU"/>
              </w:rPr>
              <w:t xml:space="preserve"> </w:t>
            </w:r>
            <w:r w:rsidRPr="008238A1">
              <w:rPr>
                <w:b/>
                <w:lang w:val="en-US"/>
              </w:rPr>
              <w:t>L</w:t>
            </w:r>
            <w:r w:rsidRPr="008238A1">
              <w:rPr>
                <w:b/>
              </w:rPr>
              <w:t>4150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rPr>
                <w:bCs/>
              </w:rPr>
              <w:t xml:space="preserve">Мультимедійний інтерактивний проектор </w:t>
            </w:r>
            <w:r w:rsidRPr="008238A1">
              <w:rPr>
                <w:b/>
                <w:bCs/>
                <w:lang w:val="en-US"/>
              </w:rPr>
              <w:t>Epson</w:t>
            </w:r>
            <w:r w:rsidRPr="008238A1">
              <w:rPr>
                <w:b/>
                <w:bCs/>
                <w:lang w:val="ru-RU"/>
              </w:rPr>
              <w:t xml:space="preserve"> </w:t>
            </w:r>
            <w:r w:rsidRPr="008238A1">
              <w:rPr>
                <w:b/>
                <w:bCs/>
                <w:lang w:val="en-US"/>
              </w:rPr>
              <w:t>EB</w:t>
            </w:r>
            <w:r w:rsidRPr="008238A1">
              <w:rPr>
                <w:b/>
                <w:bCs/>
              </w:rPr>
              <w:t>536</w:t>
            </w:r>
            <w:r w:rsidRPr="008238A1">
              <w:rPr>
                <w:b/>
                <w:bCs/>
                <w:lang w:val="en-US"/>
              </w:rPr>
              <w:t>Wi</w:t>
            </w:r>
            <w:r w:rsidRPr="008238A1">
              <w:rPr>
                <w:b/>
                <w:bCs/>
              </w:rPr>
              <w:t xml:space="preserve">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 xml:space="preserve">Дошка-екран (магнітно-маркерна) </w:t>
            </w:r>
            <w:r w:rsidRPr="008238A1">
              <w:rPr>
                <w:b/>
                <w:lang w:val="en-US"/>
              </w:rPr>
              <w:t>BSMM</w:t>
            </w:r>
            <w:r w:rsidRPr="008238A1">
              <w:rPr>
                <w:b/>
              </w:rPr>
              <w:t>25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>Маршрутизатор</w:t>
            </w:r>
            <w:r w:rsidRPr="008238A1">
              <w:rPr>
                <w:b/>
              </w:rPr>
              <w:t xml:space="preserve"> TP-Link TL-R480T+</w:t>
            </w:r>
            <w:r w:rsidRPr="008238A1">
              <w:t xml:space="preserve"> з бездротовою точкою доступу </w:t>
            </w:r>
            <w:r w:rsidRPr="008238A1">
              <w:rPr>
                <w:b/>
              </w:rPr>
              <w:t>EAP115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t>Модуль для зберігання та заряджання портативних комп’ютерів учня (</w:t>
            </w:r>
            <w:proofErr w:type="spellStart"/>
            <w:r w:rsidRPr="008238A1">
              <w:t>планшетів-трансформерів</w:t>
            </w:r>
            <w:proofErr w:type="spellEnd"/>
            <w:r w:rsidRPr="008238A1">
              <w:t xml:space="preserve">) </w:t>
            </w:r>
            <w:r w:rsidRPr="008238A1">
              <w:rPr>
                <w:b/>
              </w:rPr>
              <w:t>виробництва ТОВ «Розумники Холдинг» - 1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rPr>
                <w:iCs/>
              </w:rPr>
              <w:t xml:space="preserve">Мікроскоп біологічний з цифровою камерою (для вчителя) </w:t>
            </w:r>
            <w:proofErr w:type="spellStart"/>
            <w:r w:rsidRPr="008238A1">
              <w:rPr>
                <w:b/>
                <w:iCs/>
                <w:lang w:val="en-US"/>
              </w:rPr>
              <w:t>Sigeta</w:t>
            </w:r>
            <w:proofErr w:type="spellEnd"/>
            <w:r w:rsidRPr="008238A1">
              <w:rPr>
                <w:b/>
                <w:iCs/>
              </w:rPr>
              <w:t xml:space="preserve"> </w:t>
            </w:r>
            <w:r w:rsidRPr="008238A1">
              <w:rPr>
                <w:b/>
                <w:iCs/>
                <w:lang w:val="en-US"/>
              </w:rPr>
              <w:t>Prize</w:t>
            </w:r>
            <w:r w:rsidRPr="008238A1">
              <w:rPr>
                <w:b/>
                <w:iCs/>
              </w:rPr>
              <w:t xml:space="preserve"> </w:t>
            </w:r>
            <w:proofErr w:type="spellStart"/>
            <w:r w:rsidRPr="008238A1">
              <w:rPr>
                <w:b/>
                <w:iCs/>
                <w:lang w:val="en-US"/>
              </w:rPr>
              <w:t>Novum</w:t>
            </w:r>
            <w:proofErr w:type="spellEnd"/>
            <w:r w:rsidRPr="008238A1">
              <w:rPr>
                <w:b/>
                <w:iCs/>
              </w:rPr>
              <w:t xml:space="preserve"> – 1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rPr>
                <w:iCs/>
              </w:rPr>
              <w:t xml:space="preserve">Мікроскоп біологічний для учня </w:t>
            </w:r>
            <w:proofErr w:type="spellStart"/>
            <w:r w:rsidRPr="008238A1">
              <w:rPr>
                <w:b/>
                <w:iCs/>
                <w:lang w:val="en-US"/>
              </w:rPr>
              <w:t>Sigeta</w:t>
            </w:r>
            <w:proofErr w:type="spellEnd"/>
            <w:r w:rsidRPr="008238A1">
              <w:rPr>
                <w:b/>
                <w:iCs/>
              </w:rPr>
              <w:t xml:space="preserve"> </w:t>
            </w:r>
            <w:r w:rsidRPr="008238A1">
              <w:rPr>
                <w:b/>
                <w:iCs/>
                <w:lang w:val="en-US"/>
              </w:rPr>
              <w:t>MB</w:t>
            </w:r>
            <w:r w:rsidRPr="008238A1">
              <w:rPr>
                <w:b/>
                <w:iCs/>
              </w:rPr>
              <w:t>-113 – 2 шт.;</w:t>
            </w:r>
          </w:p>
          <w:p w:rsidR="00BE22E6" w:rsidRPr="008238A1" w:rsidRDefault="00BE22E6">
            <w:pPr>
              <w:pStyle w:val="Standard"/>
              <w:numPr>
                <w:ilvl w:val="0"/>
                <w:numId w:val="2"/>
              </w:numPr>
              <w:spacing w:line="276" w:lineRule="auto"/>
              <w:ind w:left="188" w:hanging="218"/>
            </w:pPr>
            <w:r w:rsidRPr="008238A1">
              <w:rPr>
                <w:iCs/>
              </w:rPr>
              <w:t xml:space="preserve">Набір лабораторного обладнання для кабінету біології </w:t>
            </w:r>
            <w:r w:rsidRPr="008238A1">
              <w:rPr>
                <w:b/>
                <w:iCs/>
                <w:lang w:val="en-US"/>
              </w:rPr>
              <w:t>Interschool</w:t>
            </w:r>
            <w:r w:rsidRPr="008238A1">
              <w:rPr>
                <w:b/>
                <w:iCs/>
              </w:rPr>
              <w:t xml:space="preserve"> – 3 шт.;</w:t>
            </w:r>
          </w:p>
          <w:p w:rsidR="00BE22E6" w:rsidRPr="008238A1" w:rsidRDefault="00BE22E6">
            <w:pPr>
              <w:pStyle w:val="Standard"/>
              <w:spacing w:line="276" w:lineRule="auto"/>
            </w:pPr>
            <w:r w:rsidRPr="008238A1">
              <w:rPr>
                <w:iCs/>
              </w:rPr>
              <w:t xml:space="preserve">Набори мікропрепаратів </w:t>
            </w:r>
            <w:r w:rsidRPr="008238A1">
              <w:rPr>
                <w:b/>
                <w:iCs/>
                <w:lang w:val="en-US"/>
              </w:rPr>
              <w:t>Interschool</w:t>
            </w:r>
            <w:r w:rsidRPr="008238A1">
              <w:rPr>
                <w:b/>
                <w:iCs/>
              </w:rPr>
              <w:t xml:space="preserve"> </w:t>
            </w:r>
            <w:r w:rsidRPr="008238A1">
              <w:rPr>
                <w:b/>
                <w:iCs/>
              </w:rPr>
              <w:lastRenderedPageBreak/>
              <w:t>– 3 шт.</w:t>
            </w:r>
          </w:p>
        </w:tc>
        <w:tc>
          <w:tcPr>
            <w:tcW w:w="14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</w:pPr>
            <w:r w:rsidRPr="008238A1">
              <w:lastRenderedPageBreak/>
              <w:t>1</w:t>
            </w:r>
          </w:p>
        </w:tc>
        <w:tc>
          <w:tcPr>
            <w:tcW w:w="1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</w:pPr>
            <w:r w:rsidRPr="008238A1">
              <w:t>374 166,67</w:t>
            </w:r>
          </w:p>
        </w:tc>
        <w:tc>
          <w:tcPr>
            <w:tcW w:w="24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</w:pPr>
            <w:r w:rsidRPr="008238A1">
              <w:t>374 166,67</w:t>
            </w:r>
          </w:p>
        </w:tc>
      </w:tr>
      <w:tr w:rsidR="00BE22E6" w:rsidRPr="008238A1" w:rsidTr="00BE22E6">
        <w:trPr>
          <w:trHeight w:val="213"/>
        </w:trPr>
        <w:tc>
          <w:tcPr>
            <w:tcW w:w="17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</w:pPr>
          </w:p>
        </w:tc>
        <w:tc>
          <w:tcPr>
            <w:tcW w:w="38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8238A1">
              <w:rPr>
                <w:b/>
                <w:bCs/>
              </w:rPr>
              <w:t>Загальна вартість (без ПДВ), грн.</w:t>
            </w:r>
          </w:p>
        </w:tc>
        <w:tc>
          <w:tcPr>
            <w:tcW w:w="14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8238A1">
              <w:rPr>
                <w:b/>
                <w:bCs/>
              </w:rPr>
              <w:t>748 750,00</w:t>
            </w:r>
          </w:p>
        </w:tc>
      </w:tr>
      <w:tr w:rsidR="00BE22E6" w:rsidRPr="008238A1" w:rsidTr="00BE22E6">
        <w:trPr>
          <w:trHeight w:val="213"/>
        </w:trPr>
        <w:tc>
          <w:tcPr>
            <w:tcW w:w="17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</w:pPr>
          </w:p>
        </w:tc>
        <w:tc>
          <w:tcPr>
            <w:tcW w:w="38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8238A1">
              <w:rPr>
                <w:b/>
                <w:bCs/>
              </w:rPr>
              <w:t>ПДВ, грн.</w:t>
            </w:r>
          </w:p>
        </w:tc>
        <w:tc>
          <w:tcPr>
            <w:tcW w:w="14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8238A1">
              <w:rPr>
                <w:b/>
                <w:bCs/>
              </w:rPr>
              <w:t>149 750,00</w:t>
            </w:r>
          </w:p>
        </w:tc>
      </w:tr>
      <w:tr w:rsidR="00BE22E6" w:rsidRPr="008238A1" w:rsidTr="00BE22E6">
        <w:trPr>
          <w:trHeight w:val="213"/>
        </w:trPr>
        <w:tc>
          <w:tcPr>
            <w:tcW w:w="17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</w:pPr>
          </w:p>
        </w:tc>
        <w:tc>
          <w:tcPr>
            <w:tcW w:w="38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8238A1">
              <w:rPr>
                <w:b/>
                <w:bCs/>
              </w:rPr>
              <w:t>Загальна вартість (з ПДВ), грн.</w:t>
            </w:r>
          </w:p>
        </w:tc>
        <w:tc>
          <w:tcPr>
            <w:tcW w:w="14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2E6" w:rsidRPr="008238A1" w:rsidRDefault="00BE22E6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2E6" w:rsidRPr="008238A1" w:rsidRDefault="00BE22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8238A1">
              <w:rPr>
                <w:b/>
                <w:bCs/>
              </w:rPr>
              <w:t>898 500,00</w:t>
            </w:r>
          </w:p>
        </w:tc>
      </w:tr>
    </w:tbl>
    <w:p w:rsidR="00214F09" w:rsidRPr="008238A1" w:rsidRDefault="00214F09" w:rsidP="00214F09">
      <w:pPr>
        <w:pStyle w:val="Standard"/>
        <w:ind w:left="-709" w:firstLine="142"/>
        <w:jc w:val="both"/>
        <w:rPr>
          <w:lang w:val="ru-RU"/>
        </w:rPr>
      </w:pPr>
    </w:p>
    <w:p w:rsidR="00214F09" w:rsidRPr="008238A1" w:rsidRDefault="00214F09" w:rsidP="00214F09">
      <w:pPr>
        <w:pStyle w:val="Standard"/>
        <w:ind w:left="-709" w:firstLine="142"/>
        <w:jc w:val="both"/>
        <w:rPr>
          <w:lang w:val="ru-RU"/>
        </w:rPr>
      </w:pPr>
    </w:p>
    <w:p w:rsidR="00214F09" w:rsidRPr="008238A1" w:rsidRDefault="00214F09" w:rsidP="00214F09">
      <w:pPr>
        <w:pStyle w:val="Standard"/>
        <w:ind w:left="-709" w:firstLine="142"/>
        <w:jc w:val="both"/>
        <w:rPr>
          <w:lang w:val="ru-RU"/>
        </w:rPr>
      </w:pPr>
    </w:p>
    <w:p w:rsidR="00AD7B9F" w:rsidRDefault="00AD7B9F" w:rsidP="00A373A6">
      <w:pPr>
        <w:pStyle w:val="Standard"/>
        <w:ind w:left="-709" w:right="-284" w:firstLine="142"/>
        <w:jc w:val="both"/>
        <w:rPr>
          <w:lang w:val="ru-RU"/>
        </w:rPr>
      </w:pPr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                                            </w:t>
      </w:r>
      <w:r w:rsidR="00A373A6">
        <w:rPr>
          <w:lang w:val="ru-RU"/>
        </w:rPr>
        <w:t xml:space="preserve"> </w:t>
      </w:r>
      <w:r>
        <w:rPr>
          <w:lang w:val="ru-RU"/>
        </w:rPr>
        <w:t xml:space="preserve">                  </w:t>
      </w:r>
      <w:r w:rsidR="00214F09">
        <w:rPr>
          <w:lang w:val="ru-RU"/>
        </w:rPr>
        <w:t xml:space="preserve">          </w:t>
      </w:r>
      <w:r>
        <w:rPr>
          <w:lang w:val="ru-RU"/>
        </w:rPr>
        <w:t xml:space="preserve">                   Валентина ГУЛЛА</w:t>
      </w: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p w:rsidR="00C32D58" w:rsidRDefault="00713A0C" w:rsidP="00713A0C">
      <w:pPr>
        <w:pStyle w:val="Standard"/>
        <w:jc w:val="center"/>
      </w:pPr>
      <w:r>
        <w:lastRenderedPageBreak/>
        <w:t xml:space="preserve">                                                                                                                                     </w:t>
      </w:r>
      <w:r w:rsidR="00C32D58">
        <w:t xml:space="preserve">Додаток </w:t>
      </w:r>
      <w:r>
        <w:t>3</w:t>
      </w:r>
    </w:p>
    <w:p w:rsidR="00C32D58" w:rsidRDefault="00C32D58" w:rsidP="00C32D58">
      <w:pPr>
        <w:pStyle w:val="Standard"/>
        <w:jc w:val="center"/>
      </w:pPr>
      <w:r>
        <w:t xml:space="preserve">                                                                                         </w:t>
      </w:r>
      <w:bookmarkStart w:id="0" w:name="_GoBack"/>
      <w:bookmarkEnd w:id="0"/>
      <w:r>
        <w:t xml:space="preserve">до рішення сільської ради № </w:t>
      </w:r>
      <w:r w:rsidR="008130E6">
        <w:t>126</w:t>
      </w:r>
      <w:r>
        <w:t xml:space="preserve"> - </w:t>
      </w:r>
      <w:r>
        <w:rPr>
          <w:rFonts w:ascii="I" w:hAnsi="I"/>
          <w:lang w:val="en-US"/>
        </w:rPr>
        <w:t>VIII</w:t>
      </w:r>
    </w:p>
    <w:p w:rsidR="00C32D58" w:rsidRDefault="00713A0C" w:rsidP="00713A0C">
      <w:pPr>
        <w:pStyle w:val="Standard"/>
        <w:jc w:val="center"/>
      </w:pPr>
      <w:r>
        <w:t xml:space="preserve">                                                                                                           </w:t>
      </w:r>
      <w:r w:rsidR="00640A8A">
        <w:t>від 20</w:t>
      </w:r>
      <w:r w:rsidR="00C32D58">
        <w:t xml:space="preserve"> </w:t>
      </w:r>
      <w:r w:rsidR="00640A8A">
        <w:t>трав</w:t>
      </w:r>
      <w:r w:rsidR="00C32D58">
        <w:t xml:space="preserve">ня  2021 року </w:t>
      </w:r>
    </w:p>
    <w:p w:rsidR="00C32D58" w:rsidRDefault="00C32D58" w:rsidP="00C32D58">
      <w:pPr>
        <w:pStyle w:val="Standard"/>
        <w:jc w:val="center"/>
      </w:pPr>
    </w:p>
    <w:p w:rsidR="0044193B" w:rsidRDefault="00C32D58" w:rsidP="0044193B">
      <w:pPr>
        <w:pStyle w:val="Standard"/>
        <w:rPr>
          <w:sz w:val="28"/>
          <w:szCs w:val="28"/>
        </w:rPr>
      </w:pPr>
      <w:r>
        <w:rPr>
          <w:b/>
        </w:rPr>
        <w:t xml:space="preserve">Склад комісії </w:t>
      </w:r>
      <w:r>
        <w:rPr>
          <w:rFonts w:eastAsia="Calibri"/>
          <w:b/>
        </w:rPr>
        <w:t xml:space="preserve">для здійснення приймання – передачі </w:t>
      </w:r>
      <w:r w:rsidR="0044193B">
        <w:rPr>
          <w:b/>
          <w:bCs/>
        </w:rPr>
        <w:t xml:space="preserve">комп’ютерного обладнання та комплектів засобів навчання для кабінетів хімії та біології для </w:t>
      </w:r>
      <w:r w:rsidR="0044193B">
        <w:rPr>
          <w:b/>
        </w:rPr>
        <w:t>«ПІЩАНСЬКОГО  ЗАКЛАДУ ЗАГАЛЬНОЇ СЕРЕДНЬОЇ ОСВІТИ – ЗАКЛАД ДОШКІЛЬНОЇ ОСВІТИ» ПІЩАНСЬКОЇ СІЛЬСЬКОЇ РАДИ БАЛТСЬКОГО РАЙОНУ ОДЕСЬКОЇ ОБЛАСТІ</w:t>
      </w:r>
      <w:r w:rsidR="0044193B">
        <w:rPr>
          <w:sz w:val="28"/>
          <w:szCs w:val="28"/>
        </w:rPr>
        <w:t xml:space="preserve">  </w:t>
      </w:r>
    </w:p>
    <w:p w:rsidR="007E590E" w:rsidRDefault="007E590E" w:rsidP="0044193B">
      <w:pPr>
        <w:pStyle w:val="Standard"/>
        <w:rPr>
          <w:sz w:val="28"/>
          <w:szCs w:val="28"/>
        </w:rPr>
      </w:pPr>
    </w:p>
    <w:p w:rsidR="00C6352C" w:rsidRDefault="00C6352C" w:rsidP="00C6352C">
      <w:pPr>
        <w:pStyle w:val="Standard"/>
        <w:ind w:left="-284"/>
        <w:rPr>
          <w:b/>
          <w:bCs/>
        </w:rPr>
      </w:pPr>
    </w:p>
    <w:p w:rsidR="00C32D58" w:rsidRDefault="00C32D58" w:rsidP="00C06404">
      <w:pPr>
        <w:pStyle w:val="Standard"/>
        <w:ind w:hanging="142"/>
        <w:rPr>
          <w:rFonts w:eastAsia="Calibri"/>
        </w:rPr>
      </w:pPr>
      <w:proofErr w:type="spellStart"/>
      <w:r>
        <w:rPr>
          <w:rFonts w:eastAsia="Calibri"/>
        </w:rPr>
        <w:t>Гербенський</w:t>
      </w:r>
      <w:proofErr w:type="spellEnd"/>
      <w:r>
        <w:rPr>
          <w:rFonts w:eastAsia="Calibri"/>
        </w:rPr>
        <w:t xml:space="preserve"> Володимир Дмитрович  </w:t>
      </w:r>
      <w:r w:rsidR="00C06404">
        <w:rPr>
          <w:rFonts w:eastAsia="Calibri"/>
        </w:rPr>
        <w:t>З</w:t>
      </w:r>
      <w:r>
        <w:rPr>
          <w:rFonts w:eastAsia="Calibri"/>
        </w:rPr>
        <w:t xml:space="preserve">аступник сільського голови з питань діяльності  </w:t>
      </w:r>
    </w:p>
    <w:p w:rsidR="00C32D58" w:rsidRDefault="00C32D58" w:rsidP="00C32D58">
      <w:pPr>
        <w:pStyle w:val="Standard"/>
      </w:pPr>
      <w:r>
        <w:rPr>
          <w:rFonts w:eastAsia="Calibri"/>
        </w:rPr>
        <w:t xml:space="preserve">                                                                виконавчих органів, голова комісії </w:t>
      </w:r>
    </w:p>
    <w:p w:rsidR="00C32D58" w:rsidRDefault="00C32D58" w:rsidP="00C32D58">
      <w:pPr>
        <w:pStyle w:val="Standard"/>
        <w:rPr>
          <w:rFonts w:eastAsia="Calibri"/>
        </w:rPr>
      </w:pPr>
    </w:p>
    <w:tbl>
      <w:tblPr>
        <w:tblW w:w="1003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202"/>
      </w:tblGrid>
      <w:tr w:rsidR="00C32D58" w:rsidTr="009026F0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Default="00C32D58" w:rsidP="009026F0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Парандюк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ітлана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Default="00C06404" w:rsidP="009026F0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C32D58">
              <w:rPr>
                <w:rFonts w:eastAsia="Calibri"/>
              </w:rPr>
              <w:t>ачальник відділу-головний бухгалтер відділу економічно-ресурсного забезпечення управління дошкільної, загальної середньої, професійної освіти та економічно-ресурсного забезпечення Департаменту освіти і науки Одеської обласної державної адміністрації,</w:t>
            </w:r>
          </w:p>
          <w:p w:rsidR="0044193B" w:rsidRPr="0044193B" w:rsidRDefault="00C32D58" w:rsidP="009026F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</w:tr>
      <w:tr w:rsidR="00C32D58" w:rsidTr="009026F0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Pr="00C06404" w:rsidRDefault="0044193B" w:rsidP="0090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6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Кіріляк</w:t>
            </w:r>
            <w:proofErr w:type="spellEnd"/>
            <w:r w:rsidRPr="00C06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Ілона Юріївна</w:t>
            </w:r>
          </w:p>
        </w:tc>
        <w:tc>
          <w:tcPr>
            <w:tcW w:w="6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Pr="00C06404" w:rsidRDefault="00C06404" w:rsidP="009026F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комунальної установи «Одеський обласний центр фінансово-статистичного моніторингу, матеріально - технічного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методичного забезпечення закладів і установ освіти»</w:t>
            </w:r>
            <w:r w:rsidR="00945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член комісії</w:t>
            </w:r>
          </w:p>
        </w:tc>
      </w:tr>
      <w:tr w:rsidR="00C32D58" w:rsidTr="009026F0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Default="00C32D58" w:rsidP="0090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Довбенко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Ганна Альбертівна</w:t>
            </w:r>
          </w:p>
          <w:p w:rsidR="00C32D58" w:rsidRDefault="00C32D58" w:rsidP="0090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Default="00C32D58" w:rsidP="009026F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Заступник начальника відділу фінансового планування та обліку майна управління обласної ради з майнових відносин, член комісії </w:t>
            </w:r>
          </w:p>
        </w:tc>
      </w:tr>
      <w:tr w:rsidR="00C32D58" w:rsidTr="009026F0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Default="00C32D58" w:rsidP="009026F0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Шведюк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Василь Володимирович</w:t>
            </w:r>
          </w:p>
        </w:tc>
        <w:tc>
          <w:tcPr>
            <w:tcW w:w="6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2D58" w:rsidRDefault="00C32D58" w:rsidP="009026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відділу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ради, член комісії </w:t>
            </w:r>
          </w:p>
        </w:tc>
      </w:tr>
      <w:tr w:rsidR="00C32D58" w:rsidRPr="008F68F5" w:rsidTr="009026F0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Pr="00C6352C" w:rsidRDefault="00C6352C" w:rsidP="0090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Заєць Ігор Михайлович</w:t>
            </w:r>
          </w:p>
        </w:tc>
        <w:tc>
          <w:tcPr>
            <w:tcW w:w="6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Pr="00C6352C" w:rsidRDefault="00C6352C" w:rsidP="009026F0">
            <w:pPr>
              <w:widowControl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освіти-заклад дошкільної освіти» </w:t>
            </w:r>
            <w:proofErr w:type="spellStart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Піщанської</w:t>
            </w:r>
            <w:proofErr w:type="spellEnd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ради, член комісії </w:t>
            </w:r>
          </w:p>
        </w:tc>
      </w:tr>
      <w:tr w:rsidR="00C32D58" w:rsidRPr="008F68F5" w:rsidTr="009026F0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Pr="00945888" w:rsidRDefault="00C6352C" w:rsidP="0090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5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Черниш</w:t>
            </w:r>
            <w:proofErr w:type="spellEnd"/>
            <w:r w:rsidRPr="00945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Олексійович</w:t>
            </w:r>
          </w:p>
        </w:tc>
        <w:tc>
          <w:tcPr>
            <w:tcW w:w="6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58" w:rsidRDefault="00C32D58" w:rsidP="009026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32D58" w:rsidRDefault="00C6352C" w:rsidP="0090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Завгосп</w:t>
            </w:r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освіти-заклад дошкільної освіти» </w:t>
            </w:r>
            <w:proofErr w:type="spellStart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Піщанської</w:t>
            </w:r>
            <w:proofErr w:type="spellEnd"/>
            <w:r w:rsidR="00C32D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ради, член комісії</w:t>
            </w:r>
          </w:p>
          <w:p w:rsidR="00C32D58" w:rsidRPr="00C6352C" w:rsidRDefault="00C32D58" w:rsidP="009026F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2D58" w:rsidRDefault="00C32D58" w:rsidP="0090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2D58" w:rsidRDefault="00C32D58" w:rsidP="00C32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2D58" w:rsidRDefault="00C32D58" w:rsidP="00C32D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2D58" w:rsidRDefault="00C32D58" w:rsidP="0098052E">
      <w:pPr>
        <w:pStyle w:val="Standard"/>
      </w:pPr>
      <w:r>
        <w:t xml:space="preserve">Секретар сільської ради                                                                                 Валентина ГУЛЛА                       </w:t>
      </w:r>
    </w:p>
    <w:p w:rsidR="00C32D58" w:rsidRDefault="00C32D58" w:rsidP="00A373A6">
      <w:pPr>
        <w:pStyle w:val="Standard"/>
        <w:ind w:left="-709" w:right="-284" w:firstLine="142"/>
        <w:jc w:val="both"/>
        <w:rPr>
          <w:lang w:val="ru-RU"/>
        </w:rPr>
      </w:pPr>
    </w:p>
    <w:sectPr w:rsidR="00C3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A96"/>
    <w:multiLevelType w:val="multilevel"/>
    <w:tmpl w:val="01208436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3"/>
    <w:rsid w:val="000D035B"/>
    <w:rsid w:val="00100C19"/>
    <w:rsid w:val="00193281"/>
    <w:rsid w:val="00214F09"/>
    <w:rsid w:val="00384C97"/>
    <w:rsid w:val="003B05E9"/>
    <w:rsid w:val="0044193B"/>
    <w:rsid w:val="004767A3"/>
    <w:rsid w:val="00580A33"/>
    <w:rsid w:val="005D7F68"/>
    <w:rsid w:val="00640A8A"/>
    <w:rsid w:val="00697237"/>
    <w:rsid w:val="006C7CAE"/>
    <w:rsid w:val="00713A0C"/>
    <w:rsid w:val="007A6A09"/>
    <w:rsid w:val="007E590E"/>
    <w:rsid w:val="008130E6"/>
    <w:rsid w:val="008238A1"/>
    <w:rsid w:val="00893986"/>
    <w:rsid w:val="008F68F5"/>
    <w:rsid w:val="00914E6B"/>
    <w:rsid w:val="00945888"/>
    <w:rsid w:val="0098052E"/>
    <w:rsid w:val="009C61FA"/>
    <w:rsid w:val="00A373A6"/>
    <w:rsid w:val="00A52432"/>
    <w:rsid w:val="00AA56D2"/>
    <w:rsid w:val="00AD7B9F"/>
    <w:rsid w:val="00B41ED3"/>
    <w:rsid w:val="00B43B2E"/>
    <w:rsid w:val="00B97370"/>
    <w:rsid w:val="00BE22E6"/>
    <w:rsid w:val="00C06404"/>
    <w:rsid w:val="00C32D58"/>
    <w:rsid w:val="00C6352C"/>
    <w:rsid w:val="00D160F9"/>
    <w:rsid w:val="00D624DB"/>
    <w:rsid w:val="00DC642C"/>
    <w:rsid w:val="00E45D12"/>
    <w:rsid w:val="00E65EC9"/>
    <w:rsid w:val="00E775B3"/>
    <w:rsid w:val="00EE03F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9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3">
    <w:name w:val="Body Text Indent 3"/>
    <w:basedOn w:val="Standard"/>
    <w:link w:val="30"/>
    <w:unhideWhenUsed/>
    <w:rsid w:val="003B05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05E9"/>
    <w:rPr>
      <w:rFonts w:ascii="Times New Roman" w:eastAsia="Times New Roman" w:hAnsi="Times New Roman" w:cs="Times New Roman"/>
      <w:kern w:val="3"/>
      <w:sz w:val="16"/>
      <w:szCs w:val="16"/>
      <w:lang w:val="uk-UA" w:eastAsia="uk-UA"/>
    </w:rPr>
  </w:style>
  <w:style w:type="paragraph" w:styleId="a3">
    <w:name w:val="List Paragraph"/>
    <w:basedOn w:val="Standard"/>
    <w:qFormat/>
    <w:rsid w:val="003B05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5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E9"/>
    <w:rPr>
      <w:rFonts w:ascii="Tahoma" w:eastAsia="SimSun" w:hAnsi="Tahoma" w:cs="Tahoma"/>
      <w:kern w:val="3"/>
      <w:sz w:val="16"/>
      <w:szCs w:val="16"/>
    </w:rPr>
  </w:style>
  <w:style w:type="paragraph" w:customStyle="1" w:styleId="tc">
    <w:name w:val="tc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j">
    <w:name w:val="tj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r">
    <w:name w:val="tr"/>
    <w:basedOn w:val="Standard"/>
    <w:rsid w:val="00BE22E6"/>
    <w:pPr>
      <w:spacing w:before="100" w:after="100"/>
    </w:pPr>
    <w:rPr>
      <w:lang w:val="ru-RU" w:eastAsia="ru-RU"/>
    </w:rPr>
  </w:style>
  <w:style w:type="numbering" w:customStyle="1" w:styleId="WWNum3">
    <w:name w:val="WWNum3"/>
    <w:rsid w:val="00BE22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9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3">
    <w:name w:val="Body Text Indent 3"/>
    <w:basedOn w:val="Standard"/>
    <w:link w:val="30"/>
    <w:unhideWhenUsed/>
    <w:rsid w:val="003B05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05E9"/>
    <w:rPr>
      <w:rFonts w:ascii="Times New Roman" w:eastAsia="Times New Roman" w:hAnsi="Times New Roman" w:cs="Times New Roman"/>
      <w:kern w:val="3"/>
      <w:sz w:val="16"/>
      <w:szCs w:val="16"/>
      <w:lang w:val="uk-UA" w:eastAsia="uk-UA"/>
    </w:rPr>
  </w:style>
  <w:style w:type="paragraph" w:styleId="a3">
    <w:name w:val="List Paragraph"/>
    <w:basedOn w:val="Standard"/>
    <w:qFormat/>
    <w:rsid w:val="003B05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5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E9"/>
    <w:rPr>
      <w:rFonts w:ascii="Tahoma" w:eastAsia="SimSun" w:hAnsi="Tahoma" w:cs="Tahoma"/>
      <w:kern w:val="3"/>
      <w:sz w:val="16"/>
      <w:szCs w:val="16"/>
    </w:rPr>
  </w:style>
  <w:style w:type="paragraph" w:customStyle="1" w:styleId="tc">
    <w:name w:val="tc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j">
    <w:name w:val="tj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r">
    <w:name w:val="tr"/>
    <w:basedOn w:val="Standard"/>
    <w:rsid w:val="00BE22E6"/>
    <w:pPr>
      <w:spacing w:before="100" w:after="100"/>
    </w:pPr>
    <w:rPr>
      <w:lang w:val="ru-RU" w:eastAsia="ru-RU"/>
    </w:rPr>
  </w:style>
  <w:style w:type="numbering" w:customStyle="1" w:styleId="WWNum3">
    <w:name w:val="WWNum3"/>
    <w:rsid w:val="00BE22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11</cp:revision>
  <cp:lastPrinted>2021-05-12T06:08:00Z</cp:lastPrinted>
  <dcterms:created xsi:type="dcterms:W3CDTF">2021-03-31T11:25:00Z</dcterms:created>
  <dcterms:modified xsi:type="dcterms:W3CDTF">2021-05-27T11:32:00Z</dcterms:modified>
</cp:coreProperties>
</file>