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P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D22C4" w:rsidRDefault="00D601CC" w:rsidP="00D601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D22C4" w:rsidRDefault="0012283C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12C21">
        <w:rPr>
          <w:rFonts w:ascii="Times New Roman" w:hAnsi="Times New Roman"/>
          <w:sz w:val="28"/>
          <w:szCs w:val="28"/>
          <w:lang w:val="uk-UA"/>
        </w:rPr>
        <w:t>8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1B4">
        <w:rPr>
          <w:rFonts w:ascii="Times New Roman" w:hAnsi="Times New Roman"/>
          <w:sz w:val="28"/>
          <w:szCs w:val="28"/>
          <w:lang w:val="uk-UA"/>
        </w:rPr>
        <w:t>груд</w:t>
      </w:r>
      <w:r w:rsidRPr="0012283C">
        <w:rPr>
          <w:rFonts w:ascii="Times New Roman" w:hAnsi="Times New Roman"/>
          <w:sz w:val="28"/>
          <w:szCs w:val="28"/>
          <w:lang w:val="uk-UA"/>
        </w:rPr>
        <w:t>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2023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312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Піщана                               </w:t>
      </w:r>
      <w:r w:rsidR="00E7088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№</w:t>
      </w:r>
      <w:r w:rsidR="00530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0DA">
        <w:rPr>
          <w:rFonts w:ascii="Times New Roman" w:hAnsi="Times New Roman"/>
          <w:sz w:val="28"/>
          <w:szCs w:val="28"/>
          <w:lang w:val="uk-UA"/>
        </w:rPr>
        <w:t>91</w:t>
      </w:r>
    </w:p>
    <w:p w:rsidR="004C5DF2" w:rsidRDefault="004C5DF2" w:rsidP="004C5DF2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роботу адміністративної комісії при </w:t>
      </w:r>
    </w:p>
    <w:p w:rsidR="004C5DF2" w:rsidRDefault="004C5DF2" w:rsidP="004C5DF2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виконавчому комітеті Піщанської сільської ради </w:t>
      </w:r>
    </w:p>
    <w:p w:rsidR="004C5DF2" w:rsidRPr="004C5DF2" w:rsidRDefault="004C5DF2" w:rsidP="004C5DF2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Подільського району Одеської області у </w:t>
      </w:r>
      <w:r w:rsidR="003B42CB">
        <w:rPr>
          <w:rFonts w:ascii="Times New Roman" w:hAnsi="Times New Roman"/>
          <w:b/>
          <w:sz w:val="28"/>
          <w:szCs w:val="28"/>
          <w:lang w:val="uk-UA" w:eastAsia="uk-UA"/>
        </w:rPr>
        <w:t>2022-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>2023 ро</w:t>
      </w:r>
      <w:r w:rsidR="00F970DA">
        <w:rPr>
          <w:rFonts w:ascii="Times New Roman" w:hAnsi="Times New Roman"/>
          <w:b/>
          <w:sz w:val="28"/>
          <w:szCs w:val="28"/>
          <w:lang w:val="uk-UA" w:eastAsia="uk-UA"/>
        </w:rPr>
        <w:t>ках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E74E01" w:rsidRDefault="004C5DF2" w:rsidP="004C5DF2">
      <w:pPr>
        <w:spacing w:after="0" w:line="240" w:lineRule="auto"/>
        <w:ind w:left="171" w:firstLine="53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Заслухавши інформацію </w:t>
      </w:r>
      <w:r>
        <w:rPr>
          <w:rFonts w:ascii="Times New Roman" w:hAnsi="Times New Roman"/>
          <w:sz w:val="28"/>
          <w:szCs w:val="28"/>
          <w:lang w:val="uk-UA" w:eastAsia="ru-RU"/>
        </w:rPr>
        <w:t>начальника юридичного відділу Натал</w:t>
      </w: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ії  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>ТРУТИНСЬКОЇ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роботи адміністративної комісії при виконавчому комітеті </w:t>
      </w:r>
      <w:r>
        <w:rPr>
          <w:rFonts w:ascii="Times New Roman" w:hAnsi="Times New Roman"/>
          <w:sz w:val="28"/>
          <w:szCs w:val="28"/>
          <w:lang w:val="uk-UA" w:eastAsia="uk-UA"/>
        </w:rPr>
        <w:t>Піщанської сільської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 ради </w:t>
      </w:r>
      <w:r>
        <w:rPr>
          <w:rFonts w:ascii="Times New Roman" w:hAnsi="Times New Roman"/>
          <w:sz w:val="28"/>
          <w:szCs w:val="28"/>
          <w:lang w:val="uk-UA" w:eastAsia="uk-UA"/>
        </w:rPr>
        <w:t>Поділь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ського району Одеської області у 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 xml:space="preserve">2022 - 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>оках</w:t>
      </w:r>
      <w:r w:rsidRPr="004C5DF2">
        <w:rPr>
          <w:rFonts w:ascii="Times New Roman" w:hAnsi="Times New Roman"/>
          <w:iCs/>
          <w:sz w:val="28"/>
          <w:szCs w:val="28"/>
          <w:lang w:val="uk-UA" w:eastAsia="uk-UA"/>
        </w:rPr>
        <w:t xml:space="preserve">, керуючись </w:t>
      </w:r>
      <w:r w:rsidRPr="004C5DF2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312C21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 б ч</w:t>
      </w:r>
      <w:r w:rsidR="00312C21">
        <w:rPr>
          <w:rFonts w:ascii="Times New Roman" w:hAnsi="Times New Roman"/>
          <w:sz w:val="28"/>
          <w:szCs w:val="28"/>
          <w:lang w:val="uk-UA" w:eastAsia="ru-RU"/>
        </w:rPr>
        <w:t>астини</w:t>
      </w: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 4 статті 38</w:t>
      </w:r>
      <w:r w:rsidRPr="004C5DF2">
        <w:rPr>
          <w:rFonts w:ascii="Times New Roman" w:hAnsi="Times New Roman"/>
          <w:iCs/>
          <w:sz w:val="28"/>
          <w:szCs w:val="28"/>
          <w:lang w:val="uk-UA" w:eastAsia="uk-UA"/>
        </w:rPr>
        <w:t xml:space="preserve"> Закону України «Про місцеве самоврядування в Україні»,</w:t>
      </w: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E74E01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C3267" w:rsidRDefault="004C5DF2" w:rsidP="003C32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DF2">
        <w:rPr>
          <w:rFonts w:ascii="Times New Roman" w:hAnsi="Times New Roman"/>
          <w:sz w:val="28"/>
          <w:szCs w:val="28"/>
          <w:lang w:val="uk-UA" w:eastAsia="ru-RU"/>
        </w:rPr>
        <w:t xml:space="preserve">Інформацію </w:t>
      </w:r>
      <w:r w:rsidR="003C3267">
        <w:rPr>
          <w:rFonts w:ascii="Times New Roman" w:hAnsi="Times New Roman"/>
          <w:sz w:val="28"/>
          <w:szCs w:val="28"/>
          <w:lang w:val="uk-UA" w:eastAsia="ru-RU"/>
        </w:rPr>
        <w:t>начальника юридичного відділу Натал</w:t>
      </w:r>
      <w:r w:rsidR="003C3267" w:rsidRPr="004C5DF2">
        <w:rPr>
          <w:rFonts w:ascii="Times New Roman" w:hAnsi="Times New Roman"/>
          <w:sz w:val="28"/>
          <w:szCs w:val="28"/>
          <w:lang w:val="uk-UA" w:eastAsia="ru-RU"/>
        </w:rPr>
        <w:t xml:space="preserve">ії  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>ТРУТИНСЬКОЇ</w:t>
      </w:r>
      <w:r w:rsidR="003C3267" w:rsidRPr="004C5DF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970DA">
        <w:rPr>
          <w:rFonts w:ascii="Times New Roman" w:hAnsi="Times New Roman"/>
          <w:sz w:val="28"/>
          <w:szCs w:val="28"/>
          <w:lang w:val="uk-UA" w:eastAsia="ru-RU"/>
        </w:rPr>
        <w:t>«Про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 робот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 адміністративної комісії при виконавчому комітеті 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>Піщанської сільської</w:t>
      </w:r>
      <w:r w:rsidR="003C3267" w:rsidRPr="004C5DF2">
        <w:rPr>
          <w:rFonts w:ascii="Times New Roman" w:hAnsi="Times New Roman"/>
          <w:sz w:val="28"/>
          <w:szCs w:val="28"/>
          <w:lang w:val="uk-UA" w:eastAsia="uk-UA"/>
        </w:rPr>
        <w:t xml:space="preserve"> ради 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>Поділь</w:t>
      </w:r>
      <w:r w:rsidR="003C3267" w:rsidRPr="004C5DF2">
        <w:rPr>
          <w:rFonts w:ascii="Times New Roman" w:hAnsi="Times New Roman"/>
          <w:sz w:val="28"/>
          <w:szCs w:val="28"/>
          <w:lang w:val="uk-UA" w:eastAsia="uk-UA"/>
        </w:rPr>
        <w:t xml:space="preserve">ського 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району Одеської області у </w:t>
      </w:r>
      <w:r w:rsidR="003B42CB">
        <w:rPr>
          <w:rFonts w:ascii="Times New Roman" w:hAnsi="Times New Roman"/>
          <w:sz w:val="28"/>
          <w:szCs w:val="28"/>
          <w:lang w:val="uk-UA" w:eastAsia="uk-UA"/>
        </w:rPr>
        <w:t>2022-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3C3267"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 ро</w:t>
      </w:r>
      <w:r w:rsidR="00F970DA">
        <w:rPr>
          <w:rFonts w:ascii="Times New Roman" w:hAnsi="Times New Roman"/>
          <w:sz w:val="28"/>
          <w:szCs w:val="28"/>
          <w:lang w:val="uk-UA" w:eastAsia="uk-UA"/>
        </w:rPr>
        <w:t>ках»</w:t>
      </w:r>
      <w:r w:rsidRPr="004C5DF2">
        <w:rPr>
          <w:rFonts w:ascii="Times New Roman" w:hAnsi="Times New Roman"/>
          <w:sz w:val="28"/>
          <w:szCs w:val="28"/>
          <w:lang w:val="uk-UA" w:eastAsia="uk-UA"/>
        </w:rPr>
        <w:t xml:space="preserve"> взяти до відома (додається)</w:t>
      </w:r>
    </w:p>
    <w:p w:rsidR="00312C21" w:rsidRPr="003C3267" w:rsidRDefault="00312C21" w:rsidP="00312C21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0888" w:rsidRPr="00E70888" w:rsidRDefault="00E70888" w:rsidP="003C32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Голові </w:t>
      </w:r>
      <w:proofErr w:type="spellStart"/>
      <w:r w:rsidR="004C5DF2" w:rsidRPr="00CD2D84">
        <w:rPr>
          <w:rFonts w:ascii="Times New Roman" w:hAnsi="Times New Roman"/>
          <w:sz w:val="28"/>
          <w:szCs w:val="28"/>
          <w:lang w:eastAsia="ru-RU"/>
        </w:rPr>
        <w:t>Адміністративн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proofErr w:type="spellEnd"/>
      <w:r w:rsidR="004C5DF2" w:rsidRPr="00CD2D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CD2D84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E70888">
        <w:rPr>
          <w:rFonts w:ascii="Times New Roman" w:hAnsi="Times New Roman"/>
          <w:sz w:val="28"/>
          <w:szCs w:val="28"/>
          <w:lang w:val="uk-UA"/>
        </w:rPr>
        <w:t>:</w:t>
      </w:r>
      <w:r w:rsidR="004C5DF2" w:rsidRPr="00CD2D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0888" w:rsidRDefault="00E70888" w:rsidP="00E7088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4C5DF2" w:rsidRPr="00E70888" w:rsidRDefault="00E70888" w:rsidP="00E7088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продовжувати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здійснювати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суворе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дотримання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вимог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своєчасного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розгляду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справ про </w:t>
      </w:r>
      <w:proofErr w:type="spellStart"/>
      <w:proofErr w:type="gram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адм</w:t>
      </w:r>
      <w:proofErr w:type="gramEnd"/>
      <w:r w:rsidR="004C5DF2" w:rsidRPr="00E70888">
        <w:rPr>
          <w:rFonts w:ascii="Times New Roman" w:hAnsi="Times New Roman"/>
          <w:sz w:val="28"/>
          <w:szCs w:val="28"/>
          <w:lang w:eastAsia="ru-RU"/>
        </w:rPr>
        <w:t>іністративні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правопорушення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винесення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постанов, а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F2" w:rsidRPr="00E70888">
        <w:rPr>
          <w:rFonts w:ascii="Times New Roman" w:hAnsi="Times New Roman"/>
          <w:sz w:val="28"/>
          <w:szCs w:val="28"/>
          <w:lang w:eastAsia="ru-RU"/>
        </w:rPr>
        <w:t>даних</w:t>
      </w:r>
      <w:proofErr w:type="spellEnd"/>
      <w:r w:rsidR="004C5DF2" w:rsidRPr="00E70888">
        <w:rPr>
          <w:rFonts w:ascii="Times New Roman" w:hAnsi="Times New Roman"/>
          <w:sz w:val="28"/>
          <w:szCs w:val="28"/>
          <w:lang w:eastAsia="ru-RU"/>
        </w:rPr>
        <w:t xml:space="preserve"> постанов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12C21" w:rsidRPr="00CD2D84" w:rsidRDefault="00312C21" w:rsidP="00312C21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64F" w:rsidRPr="00E70888" w:rsidRDefault="00E70888" w:rsidP="00E7088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5DF2" w:rsidRPr="00E70888">
        <w:rPr>
          <w:rFonts w:ascii="Times New Roman" w:hAnsi="Times New Roman"/>
          <w:sz w:val="28"/>
          <w:szCs w:val="28"/>
          <w:lang w:val="uk-UA" w:eastAsia="ru-RU"/>
        </w:rPr>
        <w:t>вживати заходів</w:t>
      </w:r>
      <w:r w:rsidR="00312C21" w:rsidRPr="00E708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5DF2" w:rsidRPr="00E70888">
        <w:rPr>
          <w:rFonts w:ascii="Times New Roman" w:hAnsi="Times New Roman"/>
          <w:sz w:val="28"/>
          <w:szCs w:val="28"/>
          <w:lang w:val="uk-UA" w:eastAsia="ru-RU"/>
        </w:rPr>
        <w:t>з інформаційної та роз’яснювальної роботи серед населення громади з питань, які належать до функцій комісії, відповідно до чинного законодавства</w:t>
      </w:r>
    </w:p>
    <w:p w:rsidR="00312C21" w:rsidRDefault="00312C21" w:rsidP="00F970D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1CC" w:rsidRDefault="00E70888" w:rsidP="00F970D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 даного рішення </w:t>
      </w:r>
      <w:r w:rsidR="00C527C8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proofErr w:type="spellStart"/>
      <w:r w:rsidR="00F970DA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F970D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970DA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="00F970DA">
        <w:rPr>
          <w:rFonts w:ascii="Times New Roman" w:hAnsi="Times New Roman"/>
          <w:sz w:val="28"/>
          <w:szCs w:val="28"/>
          <w:lang w:val="uk-UA"/>
        </w:rPr>
        <w:t xml:space="preserve"> сільського голови Валентину ГУЛЛУ</w:t>
      </w:r>
    </w:p>
    <w:p w:rsidR="003C3267" w:rsidRDefault="003C3267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C21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3C3267" w:rsidRPr="00F970DA" w:rsidRDefault="003C3267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F970DA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3C3267" w:rsidRPr="00F970DA" w:rsidRDefault="003C3267" w:rsidP="003C32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ab/>
        <w:t xml:space="preserve">до рішення виконавчого комітету  </w:t>
      </w:r>
    </w:p>
    <w:p w:rsidR="003C3267" w:rsidRPr="00F970DA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F970DA">
        <w:rPr>
          <w:rFonts w:ascii="Times New Roman" w:hAnsi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>Піщанської сільської</w:t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 xml:space="preserve"> ради </w:t>
      </w:r>
    </w:p>
    <w:p w:rsidR="003C3267" w:rsidRPr="00F970DA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F970DA">
        <w:rPr>
          <w:rFonts w:ascii="Times New Roman" w:hAnsi="Times New Roman"/>
          <w:sz w:val="24"/>
          <w:szCs w:val="24"/>
          <w:lang w:val="uk-UA" w:eastAsia="ru-RU"/>
        </w:rPr>
        <w:t>від 2</w:t>
      </w:r>
      <w:r w:rsidR="00312C21"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12</w:t>
      </w:r>
      <w:r w:rsidRPr="00F970DA">
        <w:rPr>
          <w:rFonts w:ascii="Times New Roman" w:hAnsi="Times New Roman"/>
          <w:sz w:val="24"/>
          <w:szCs w:val="24"/>
          <w:lang w:val="uk-UA" w:eastAsia="ru-RU"/>
        </w:rPr>
        <w:t>.2023 №</w:t>
      </w:r>
      <w:r w:rsidR="00F970DA">
        <w:rPr>
          <w:rFonts w:ascii="Times New Roman" w:hAnsi="Times New Roman"/>
          <w:sz w:val="24"/>
          <w:szCs w:val="24"/>
          <w:lang w:val="uk-UA" w:eastAsia="ru-RU"/>
        </w:rPr>
        <w:t>91</w:t>
      </w:r>
      <w:r w:rsidRPr="00F970D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C3267" w:rsidRPr="00F970DA" w:rsidRDefault="003C3267" w:rsidP="003C326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C3267" w:rsidRDefault="003C3267" w:rsidP="003C3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970DA">
        <w:rPr>
          <w:rFonts w:ascii="Times New Roman" w:hAnsi="Times New Roman"/>
          <w:b/>
          <w:sz w:val="28"/>
          <w:szCs w:val="28"/>
          <w:lang w:val="uk-UA" w:eastAsia="ru-RU"/>
        </w:rPr>
        <w:t>Інформація щодо</w:t>
      </w:r>
      <w:r w:rsidRPr="00F970DA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роботи адміністративної комісії при </w:t>
      </w:r>
    </w:p>
    <w:p w:rsidR="003C3267" w:rsidRDefault="003C3267" w:rsidP="003C3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C3267">
        <w:rPr>
          <w:rFonts w:ascii="Times New Roman" w:hAnsi="Times New Roman"/>
          <w:b/>
          <w:sz w:val="28"/>
          <w:szCs w:val="28"/>
          <w:lang w:val="uk-UA" w:eastAsia="uk-UA"/>
        </w:rPr>
        <w:t xml:space="preserve">виконавчому комітеті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Піщанської сіль</w:t>
      </w:r>
      <w:r w:rsidRPr="003C3267">
        <w:rPr>
          <w:rFonts w:ascii="Times New Roman" w:hAnsi="Times New Roman"/>
          <w:b/>
          <w:sz w:val="28"/>
          <w:szCs w:val="28"/>
          <w:lang w:val="uk-UA" w:eastAsia="uk-UA"/>
        </w:rPr>
        <w:t xml:space="preserve">ської ради </w:t>
      </w:r>
    </w:p>
    <w:p w:rsidR="003C3267" w:rsidRPr="003C3267" w:rsidRDefault="003C3267" w:rsidP="003C3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Поді</w:t>
      </w:r>
      <w:r w:rsidRPr="003C3267">
        <w:rPr>
          <w:rFonts w:ascii="Times New Roman" w:hAnsi="Times New Roman"/>
          <w:b/>
          <w:sz w:val="28"/>
          <w:szCs w:val="28"/>
          <w:lang w:val="uk-UA" w:eastAsia="uk-UA"/>
        </w:rPr>
        <w:t xml:space="preserve">льського району Одеської області </w:t>
      </w:r>
    </w:p>
    <w:p w:rsidR="003C3267" w:rsidRPr="003C3267" w:rsidRDefault="00312C21" w:rsidP="003C3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у</w:t>
      </w:r>
      <w:r w:rsidR="00F970DA">
        <w:rPr>
          <w:rFonts w:ascii="Times New Roman" w:hAnsi="Times New Roman"/>
          <w:b/>
          <w:sz w:val="28"/>
          <w:szCs w:val="28"/>
          <w:lang w:val="uk-UA" w:eastAsia="uk-UA"/>
        </w:rPr>
        <w:t xml:space="preserve"> 2022 - </w:t>
      </w:r>
      <w:r w:rsidR="003C3267" w:rsidRPr="003C3267">
        <w:rPr>
          <w:rFonts w:ascii="Times New Roman" w:hAnsi="Times New Roman"/>
          <w:b/>
          <w:sz w:val="28"/>
          <w:szCs w:val="28"/>
          <w:lang w:val="uk-UA" w:eastAsia="uk-UA"/>
        </w:rPr>
        <w:t xml:space="preserve"> 202</w:t>
      </w:r>
      <w:r w:rsidR="003C3267">
        <w:rPr>
          <w:rFonts w:ascii="Times New Roman" w:hAnsi="Times New Roman"/>
          <w:b/>
          <w:sz w:val="28"/>
          <w:szCs w:val="28"/>
          <w:lang w:val="uk-UA" w:eastAsia="uk-UA"/>
        </w:rPr>
        <w:t>3</w:t>
      </w:r>
      <w:r w:rsidR="003C3267" w:rsidRPr="003C3267">
        <w:rPr>
          <w:rFonts w:ascii="Times New Roman" w:hAnsi="Times New Roman"/>
          <w:b/>
          <w:sz w:val="28"/>
          <w:szCs w:val="28"/>
          <w:lang w:val="uk-UA" w:eastAsia="uk-UA"/>
        </w:rPr>
        <w:t xml:space="preserve"> ро</w:t>
      </w:r>
      <w:r w:rsidR="00F970DA">
        <w:rPr>
          <w:rFonts w:ascii="Times New Roman" w:hAnsi="Times New Roman"/>
          <w:b/>
          <w:sz w:val="28"/>
          <w:szCs w:val="28"/>
          <w:lang w:val="uk-UA" w:eastAsia="uk-UA"/>
        </w:rPr>
        <w:t>ках</w:t>
      </w:r>
    </w:p>
    <w:p w:rsidR="003C3267" w:rsidRPr="003C3267" w:rsidRDefault="003C3267" w:rsidP="003C326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п</w:t>
      </w:r>
      <w:r>
        <w:rPr>
          <w:rFonts w:ascii="Times New Roman" w:hAnsi="Times New Roman"/>
          <w:sz w:val="28"/>
          <w:szCs w:val="28"/>
          <w:lang w:val="uk-UA" w:eastAsia="ru-RU"/>
        </w:rPr>
        <w:t>ункту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 ч</w:t>
      </w:r>
      <w:r>
        <w:rPr>
          <w:rFonts w:ascii="Times New Roman" w:hAnsi="Times New Roman"/>
          <w:sz w:val="28"/>
          <w:szCs w:val="28"/>
          <w:lang w:val="uk-UA" w:eastAsia="ru-RU"/>
        </w:rPr>
        <w:t>астини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4 статті 38 Закону України «Про місцеве самоврядування в Україні», Кодексу України про адміністративні правопорушення адміністративна комісія при виконавчому комітеті Піщанської сільської ради має повноваження на розгляд адміністративних справ про адміністративні правопорушення, передбачених частиною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218 Кодексу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Завданням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іністративної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справ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винесення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постанов,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всебічне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об’єктивне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з’ясовування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обставин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справи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точній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законом,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винесених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постанов,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причин та умов,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сприяють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вчиненню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проведено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засідан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іністративної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надійшло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(протокол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)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Всі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складені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справ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з яких:</w:t>
      </w: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- 3 (три)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аттею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Доведення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неповнолітнього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 стану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сп'яніння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-1(один)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частиною 2 статті 156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ru-RU"/>
        </w:rPr>
        <w:t>КУпАП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родаж</w:t>
      </w:r>
      <w:proofErr w:type="spellEnd"/>
      <w:r>
        <w:rPr>
          <w:rFonts w:ascii="Times New Roman" w:hAnsi="Times New Roman"/>
          <w:sz w:val="28"/>
          <w:szCs w:val="28"/>
        </w:rPr>
        <w:t xml:space="preserve"> пива (</w:t>
      </w:r>
      <w:proofErr w:type="spellStart"/>
      <w:r>
        <w:rPr>
          <w:rFonts w:ascii="Times New Roman" w:hAnsi="Times New Roman"/>
          <w:sz w:val="28"/>
          <w:szCs w:val="28"/>
        </w:rPr>
        <w:t>крім</w:t>
      </w:r>
      <w:proofErr w:type="spellEnd"/>
      <w:r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>
        <w:rPr>
          <w:rFonts w:ascii="Times New Roman" w:hAnsi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тютюнових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електронних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сигарет, </w:t>
      </w:r>
      <w:proofErr w:type="spellStart"/>
      <w:r>
        <w:rPr>
          <w:rFonts w:ascii="Times New Roman" w:hAnsi="Times New Roman"/>
          <w:sz w:val="28"/>
          <w:szCs w:val="28"/>
        </w:rPr>
        <w:t>рідин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електронних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сигаретах, </w:t>
      </w:r>
      <w:proofErr w:type="spellStart"/>
      <w:r>
        <w:rPr>
          <w:rFonts w:ascii="Times New Roman" w:hAnsi="Times New Roman"/>
          <w:sz w:val="28"/>
          <w:szCs w:val="28"/>
        </w:rPr>
        <w:t>пристроїв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споживання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тютюнових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згоряння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особі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не </w:t>
      </w:r>
      <w:proofErr w:type="spellStart"/>
      <w:r>
        <w:rPr>
          <w:rFonts w:ascii="Times New Roman" w:hAnsi="Times New Roman"/>
          <w:sz w:val="28"/>
          <w:szCs w:val="28"/>
        </w:rPr>
        <w:t>досягла</w:t>
      </w:r>
      <w:proofErr w:type="spellEnd"/>
      <w:r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 вказаними правопорушеннями адміністративною комісією винесено 4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постанови про притягнення правопорушників до адміністративної відповідальності, та накладено штрафів на загальну суму 7 140,00 гривень. Всі штрафи сплачені добровільно в повному обсязі. </w:t>
      </w:r>
    </w:p>
    <w:p w:rsidR="001E6C0A" w:rsidRDefault="001E6C0A" w:rsidP="001E6C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2022 році було проведено 3 засідання адміністративної комісії з розгляду 3 справ (протоколів) про адміністративні правопорушення, з них:</w:t>
      </w:r>
    </w:p>
    <w:p w:rsidR="001E6C0A" w:rsidRDefault="001E6C0A" w:rsidP="001E6C0A">
      <w:pPr>
        <w:numPr>
          <w:ilvl w:val="0"/>
          <w:numId w:val="3"/>
        </w:numPr>
        <w:spacing w:after="0" w:line="240" w:lineRule="auto"/>
        <w:ind w:left="0" w:firstLine="35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протокол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складені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справ за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ч.2 ст.156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торгівлі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громадського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харчування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торгівлі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пивом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крім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безалкогольного),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алкогольними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слабоалкогольними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напоями,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тютюновими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виробами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електронними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сигаретами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рідинами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електронних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сигаретах,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пристроями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споживання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тютюнових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виробів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згоряння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Кодексу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продаж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напоїв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особ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досягл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18-річного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1E6C0A" w:rsidRDefault="001E6C0A" w:rsidP="001E6C0A">
      <w:pPr>
        <w:pStyle w:val="a7"/>
        <w:numPr>
          <w:ilvl w:val="0"/>
          <w:numId w:val="3"/>
        </w:numPr>
        <w:spacing w:after="0" w:line="240" w:lineRule="auto"/>
        <w:ind w:left="0" w:firstLine="35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складений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справ за ст.1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Доведення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неповнолітнього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 стану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сп'яніння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Кодексу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іністративні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1E6C0A" w:rsidRDefault="001E6C0A" w:rsidP="001E6C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вказаними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правопорушеннями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іністративною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винесено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притягнення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правопорушників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адміністративної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штрафів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загальну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суму </w:t>
      </w:r>
      <w:r>
        <w:rPr>
          <w:rFonts w:ascii="Times New Roman" w:hAnsi="Times New Roman"/>
          <w:sz w:val="28"/>
          <w:szCs w:val="28"/>
          <w:lang w:val="uk-UA" w:eastAsia="ru-RU"/>
        </w:rPr>
        <w:t>13702</w:t>
      </w:r>
      <w:r>
        <w:rPr>
          <w:rFonts w:ascii="Times New Roman" w:hAnsi="Times New Roman"/>
          <w:sz w:val="28"/>
          <w:szCs w:val="28"/>
          <w:lang w:eastAsia="ru-RU"/>
        </w:rPr>
        <w:t>,00 грив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ні. Всі штрафи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сплачені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добровільно</w:t>
      </w:r>
      <w:r>
        <w:rPr>
          <w:rFonts w:ascii="Times New Roman" w:hAnsi="Times New Roman"/>
          <w:sz w:val="28"/>
          <w:szCs w:val="28"/>
          <w:lang w:val="uk-UA" w:eastAsia="ru-RU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порядку в повному обсязі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6C0A" w:rsidRDefault="001E6C0A" w:rsidP="001E6C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Одна справа про адміністративні правопорушення була закрита та повернена до відділення поліції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ст. 38 Кодексу України про адміністративні правопорушення у зв’язку тим, що на момент розгляду справи минуло 2 місяці з дня вчинення адміністративного правопорушення</w:t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. </w:t>
      </w:r>
    </w:p>
    <w:p w:rsidR="001E6C0A" w:rsidRDefault="001E6C0A" w:rsidP="001E6C0A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іністративною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своєчасно та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Жодної</w:t>
      </w:r>
      <w:r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оскаржено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порушниками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судовому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E6C0A" w:rsidRDefault="001E6C0A" w:rsidP="001E6C0A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Робота адміністративної комісії при виконавчому комітеті Піщанської сільської ради спрямована на запобігання адміністративним правопорушенням, виявлення й усунення причин та умов, які сприяють їх вчиненню, на виховання жителів громади у дусі високої свідомості і дисципліни, суворого додержання законів України.</w:t>
      </w:r>
    </w:p>
    <w:p w:rsidR="001E6C0A" w:rsidRDefault="001E6C0A" w:rsidP="001E6C0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6C0A" w:rsidRDefault="001E6C0A" w:rsidP="001E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Начальника юридичного відділу                             Наталія СТРУТИНСЬКА</w:t>
      </w:r>
    </w:p>
    <w:p w:rsidR="001E6C0A" w:rsidRDefault="001E6C0A" w:rsidP="001E6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3267" w:rsidRPr="003C3267" w:rsidRDefault="003C3267" w:rsidP="001E6C0A">
      <w:pPr>
        <w:spacing w:after="0" w:line="240" w:lineRule="auto"/>
        <w:ind w:firstLine="359"/>
        <w:jc w:val="both"/>
        <w:rPr>
          <w:rFonts w:ascii="Times New Roman" w:hAnsi="Times New Roman"/>
          <w:sz w:val="28"/>
          <w:szCs w:val="28"/>
        </w:rPr>
      </w:pPr>
    </w:p>
    <w:sectPr w:rsidR="003C3267" w:rsidRPr="003C3267" w:rsidSect="0086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DD4"/>
    <w:multiLevelType w:val="multilevel"/>
    <w:tmpl w:val="77F0910C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12283C"/>
    <w:rsid w:val="00145C37"/>
    <w:rsid w:val="00160EF7"/>
    <w:rsid w:val="001E6C0A"/>
    <w:rsid w:val="002D22C4"/>
    <w:rsid w:val="00312C21"/>
    <w:rsid w:val="0035794A"/>
    <w:rsid w:val="003B42CB"/>
    <w:rsid w:val="003C3267"/>
    <w:rsid w:val="004C5DF2"/>
    <w:rsid w:val="005301B4"/>
    <w:rsid w:val="005F3FDA"/>
    <w:rsid w:val="00667961"/>
    <w:rsid w:val="007111B7"/>
    <w:rsid w:val="00722B80"/>
    <w:rsid w:val="0084264F"/>
    <w:rsid w:val="00854229"/>
    <w:rsid w:val="00864F58"/>
    <w:rsid w:val="00891645"/>
    <w:rsid w:val="008C1F42"/>
    <w:rsid w:val="008D1C39"/>
    <w:rsid w:val="009561E4"/>
    <w:rsid w:val="00987DB4"/>
    <w:rsid w:val="00A74893"/>
    <w:rsid w:val="00B70677"/>
    <w:rsid w:val="00BB6D7D"/>
    <w:rsid w:val="00BE0875"/>
    <w:rsid w:val="00C527C8"/>
    <w:rsid w:val="00CE1E02"/>
    <w:rsid w:val="00CE63F4"/>
    <w:rsid w:val="00D601CC"/>
    <w:rsid w:val="00D666C3"/>
    <w:rsid w:val="00DA7148"/>
    <w:rsid w:val="00E70888"/>
    <w:rsid w:val="00E74E01"/>
    <w:rsid w:val="00E856E9"/>
    <w:rsid w:val="00E87497"/>
    <w:rsid w:val="00F2015F"/>
    <w:rsid w:val="00F72B88"/>
    <w:rsid w:val="00F970DA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11</cp:revision>
  <cp:lastPrinted>2023-11-01T13:19:00Z</cp:lastPrinted>
  <dcterms:created xsi:type="dcterms:W3CDTF">2023-12-01T06:48:00Z</dcterms:created>
  <dcterms:modified xsi:type="dcterms:W3CDTF">2023-12-22T07:49:00Z</dcterms:modified>
</cp:coreProperties>
</file>