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DB6" w:rsidRDefault="00B95643">
      <w:pPr>
        <w:spacing w:before="76"/>
        <w:ind w:left="8080"/>
        <w:rPr>
          <w:sz w:val="26"/>
        </w:rPr>
      </w:pPr>
      <w:r>
        <w:rPr>
          <w:sz w:val="26"/>
        </w:rPr>
        <w:t>ЗАТВЕРДЖЕНО</w:t>
      </w:r>
    </w:p>
    <w:p w:rsidR="00160DB6" w:rsidRDefault="00CC0046">
      <w:pPr>
        <w:ind w:left="8080" w:right="350"/>
        <w:rPr>
          <w:sz w:val="26"/>
        </w:rPr>
      </w:pPr>
      <w:r>
        <w:rPr>
          <w:sz w:val="26"/>
        </w:rPr>
        <w:t>Рішенням Піщанської сільської ради</w:t>
      </w:r>
    </w:p>
    <w:p w:rsidR="00160DB6" w:rsidRDefault="00B95643">
      <w:pPr>
        <w:tabs>
          <w:tab w:val="left" w:pos="9049"/>
          <w:tab w:val="left" w:pos="11374"/>
        </w:tabs>
        <w:ind w:left="8080"/>
        <w:rPr>
          <w:sz w:val="26"/>
        </w:rPr>
      </w:pP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2023 року №</w:t>
      </w:r>
      <w:r>
        <w:rPr>
          <w:spacing w:val="-1"/>
          <w:sz w:val="26"/>
        </w:rPr>
        <w:t xml:space="preserve"> 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160DB6" w:rsidRDefault="00160DB6">
      <w:pPr>
        <w:pStyle w:val="a3"/>
        <w:spacing w:before="3"/>
        <w:rPr>
          <w:sz w:val="18"/>
        </w:rPr>
      </w:pPr>
    </w:p>
    <w:p w:rsidR="00160DB6" w:rsidRDefault="00B95643">
      <w:pPr>
        <w:pStyle w:val="1"/>
        <w:spacing w:before="89"/>
      </w:pPr>
      <w:r>
        <w:t>ТИПОВА</w:t>
      </w:r>
      <w:r>
        <w:rPr>
          <w:spacing w:val="-3"/>
        </w:rPr>
        <w:t xml:space="preserve"> </w:t>
      </w:r>
      <w:r>
        <w:t>ІНФОРМАЦІЙНА</w:t>
      </w:r>
      <w:r>
        <w:rPr>
          <w:spacing w:val="-3"/>
        </w:rPr>
        <w:t xml:space="preserve"> </w:t>
      </w:r>
      <w:r>
        <w:t>КАРТКА</w:t>
      </w:r>
    </w:p>
    <w:p w:rsidR="00160DB6" w:rsidRDefault="00B95643">
      <w:pPr>
        <w:ind w:left="1866" w:right="352"/>
        <w:jc w:val="center"/>
        <w:rPr>
          <w:b/>
          <w:sz w:val="26"/>
        </w:rPr>
      </w:pPr>
      <w:r>
        <w:rPr>
          <w:b/>
          <w:sz w:val="26"/>
        </w:rPr>
        <w:t>адміністративної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послуги з</w:t>
      </w:r>
    </w:p>
    <w:p w:rsidR="00160DB6" w:rsidRDefault="00B95643">
      <w:pPr>
        <w:pStyle w:val="1"/>
      </w:pPr>
      <w:r>
        <w:t>внесення</w:t>
      </w:r>
      <w:r>
        <w:rPr>
          <w:spacing w:val="-4"/>
        </w:rPr>
        <w:t xml:space="preserve"> </w:t>
      </w:r>
      <w:r>
        <w:t>змін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записів</w:t>
      </w:r>
      <w:r>
        <w:rPr>
          <w:spacing w:val="-2"/>
        </w:rPr>
        <w:t xml:space="preserve"> </w:t>
      </w:r>
      <w:r>
        <w:t>Державного</w:t>
      </w:r>
      <w:r>
        <w:rPr>
          <w:spacing w:val="-3"/>
        </w:rPr>
        <w:t xml:space="preserve"> </w:t>
      </w:r>
      <w:r>
        <w:t>реєстру</w:t>
      </w:r>
      <w:r>
        <w:rPr>
          <w:spacing w:val="-2"/>
        </w:rPr>
        <w:t xml:space="preserve"> </w:t>
      </w:r>
      <w:r>
        <w:t>речових</w:t>
      </w:r>
      <w:r>
        <w:rPr>
          <w:spacing w:val="-4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нерухоме</w:t>
      </w:r>
      <w:r>
        <w:rPr>
          <w:spacing w:val="-3"/>
        </w:rPr>
        <w:t xml:space="preserve"> </w:t>
      </w:r>
      <w:r>
        <w:t>майно</w:t>
      </w:r>
    </w:p>
    <w:p w:rsidR="00CC0046" w:rsidRDefault="00CC0046">
      <w:pPr>
        <w:pStyle w:val="1"/>
      </w:pPr>
      <w:bookmarkStart w:id="0" w:name="_GoBack"/>
      <w:bookmarkEnd w:id="0"/>
    </w:p>
    <w:p w:rsidR="00160DB6" w:rsidRDefault="00B95643" w:rsidP="00CC0046">
      <w:pPr>
        <w:pStyle w:val="a3"/>
        <w:tabs>
          <w:tab w:val="left" w:pos="2685"/>
        </w:tabs>
        <w:spacing w:before="6"/>
        <w:rPr>
          <w:b/>
          <w:sz w:val="23"/>
        </w:rPr>
      </w:pPr>
      <w:r>
        <w:pict>
          <v:shape id="_x0000_s1027" style="position:absolute;margin-left:88pt;margin-top:15.75pt;width:476pt;height:.1pt;z-index:-15728640;mso-wrap-distance-left:0;mso-wrap-distance-right:0;mso-position-horizontal-relative:page" coordorigin="1760,315" coordsize="9520,0" path="m1760,315r9520,e" filled="f" strokeweight=".56pt">
            <v:path arrowok="t"/>
            <w10:wrap type="topAndBottom" anchorx="page"/>
          </v:shape>
        </w:pict>
      </w:r>
      <w:r w:rsidR="00CC0046">
        <w:rPr>
          <w:b/>
          <w:sz w:val="23"/>
        </w:rPr>
        <w:tab/>
        <w:t>Відділ «Центр надання адміністративних послуг» Піщанської сільської ради</w:t>
      </w:r>
    </w:p>
    <w:p w:rsidR="00160DB6" w:rsidRDefault="00B95643">
      <w:pPr>
        <w:spacing w:line="202" w:lineRule="exact"/>
        <w:ind w:left="1905"/>
        <w:rPr>
          <w:sz w:val="20"/>
        </w:rPr>
      </w:pPr>
      <w:r>
        <w:rPr>
          <w:sz w:val="20"/>
        </w:rPr>
        <w:t>(найменування</w:t>
      </w:r>
      <w:r>
        <w:rPr>
          <w:spacing w:val="-3"/>
          <w:sz w:val="20"/>
        </w:rPr>
        <w:t xml:space="preserve"> </w:t>
      </w:r>
      <w:r>
        <w:rPr>
          <w:sz w:val="20"/>
        </w:rPr>
        <w:t>суб’єкта</w:t>
      </w:r>
      <w:r>
        <w:rPr>
          <w:spacing w:val="-3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адміністративної</w:t>
      </w:r>
      <w:r>
        <w:rPr>
          <w:spacing w:val="-3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4"/>
          <w:sz w:val="20"/>
        </w:rPr>
        <w:t xml:space="preserve"> </w:t>
      </w:r>
      <w:r>
        <w:rPr>
          <w:sz w:val="20"/>
        </w:rPr>
        <w:t>та/або</w:t>
      </w:r>
      <w:r>
        <w:rPr>
          <w:spacing w:val="-3"/>
          <w:sz w:val="20"/>
        </w:rPr>
        <w:t xml:space="preserve"> </w:t>
      </w:r>
      <w:r>
        <w:rPr>
          <w:sz w:val="20"/>
        </w:rPr>
        <w:t>центру</w:t>
      </w:r>
      <w:r>
        <w:rPr>
          <w:spacing w:val="-4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адміністративних</w:t>
      </w:r>
      <w:r>
        <w:rPr>
          <w:spacing w:val="-3"/>
          <w:sz w:val="20"/>
        </w:rPr>
        <w:t xml:space="preserve"> </w:t>
      </w:r>
      <w:r>
        <w:rPr>
          <w:sz w:val="20"/>
        </w:rPr>
        <w:t>послуг)</w:t>
      </w:r>
    </w:p>
    <w:p w:rsidR="00160DB6" w:rsidRDefault="00160DB6">
      <w:pPr>
        <w:pStyle w:val="a3"/>
        <w:rPr>
          <w:sz w:val="22"/>
        </w:rPr>
      </w:pPr>
    </w:p>
    <w:p w:rsidR="00160DB6" w:rsidRDefault="00160DB6">
      <w:pPr>
        <w:pStyle w:val="a3"/>
        <w:rPr>
          <w:sz w:val="22"/>
        </w:rPr>
      </w:pPr>
    </w:p>
    <w:p w:rsidR="00160DB6" w:rsidRDefault="00160DB6">
      <w:pPr>
        <w:pStyle w:val="a3"/>
        <w:rPr>
          <w:sz w:val="22"/>
        </w:rPr>
      </w:pPr>
    </w:p>
    <w:p w:rsidR="00160DB6" w:rsidRDefault="00160DB6">
      <w:pPr>
        <w:pStyle w:val="a3"/>
        <w:rPr>
          <w:sz w:val="22"/>
        </w:rPr>
      </w:pPr>
    </w:p>
    <w:p w:rsidR="00160DB6" w:rsidRDefault="00160DB6">
      <w:pPr>
        <w:pStyle w:val="a3"/>
        <w:rPr>
          <w:sz w:val="22"/>
        </w:rPr>
      </w:pPr>
    </w:p>
    <w:p w:rsidR="00160DB6" w:rsidRDefault="00160DB6">
      <w:pPr>
        <w:pStyle w:val="a3"/>
        <w:rPr>
          <w:sz w:val="22"/>
        </w:rPr>
      </w:pPr>
    </w:p>
    <w:p w:rsidR="00160DB6" w:rsidRDefault="00160DB6">
      <w:pPr>
        <w:pStyle w:val="a3"/>
        <w:rPr>
          <w:sz w:val="22"/>
        </w:rPr>
      </w:pPr>
    </w:p>
    <w:p w:rsidR="00160DB6" w:rsidRDefault="00160DB6">
      <w:pPr>
        <w:pStyle w:val="a3"/>
        <w:rPr>
          <w:sz w:val="22"/>
        </w:rPr>
      </w:pPr>
    </w:p>
    <w:p w:rsidR="00160DB6" w:rsidRDefault="00160DB6">
      <w:pPr>
        <w:pStyle w:val="a3"/>
        <w:rPr>
          <w:sz w:val="22"/>
        </w:rPr>
      </w:pPr>
    </w:p>
    <w:p w:rsidR="00160DB6" w:rsidRDefault="00160DB6">
      <w:pPr>
        <w:pStyle w:val="a3"/>
        <w:rPr>
          <w:sz w:val="22"/>
        </w:rPr>
      </w:pPr>
    </w:p>
    <w:p w:rsidR="00160DB6" w:rsidRDefault="00160DB6">
      <w:pPr>
        <w:pStyle w:val="a3"/>
        <w:rPr>
          <w:sz w:val="22"/>
        </w:rPr>
      </w:pPr>
    </w:p>
    <w:p w:rsidR="00160DB6" w:rsidRDefault="00160DB6">
      <w:pPr>
        <w:pStyle w:val="a3"/>
        <w:rPr>
          <w:sz w:val="22"/>
        </w:rPr>
      </w:pPr>
    </w:p>
    <w:p w:rsidR="00160DB6" w:rsidRDefault="00160DB6">
      <w:pPr>
        <w:pStyle w:val="a3"/>
        <w:rPr>
          <w:sz w:val="22"/>
        </w:rPr>
      </w:pPr>
    </w:p>
    <w:p w:rsidR="00160DB6" w:rsidRDefault="00160DB6">
      <w:pPr>
        <w:pStyle w:val="a3"/>
        <w:rPr>
          <w:sz w:val="22"/>
        </w:rPr>
      </w:pPr>
    </w:p>
    <w:p w:rsidR="00160DB6" w:rsidRDefault="00160DB6">
      <w:pPr>
        <w:pStyle w:val="a3"/>
        <w:rPr>
          <w:sz w:val="22"/>
        </w:rPr>
      </w:pPr>
    </w:p>
    <w:p w:rsidR="00160DB6" w:rsidRDefault="00160DB6">
      <w:pPr>
        <w:pStyle w:val="a3"/>
        <w:rPr>
          <w:sz w:val="22"/>
        </w:rPr>
      </w:pPr>
    </w:p>
    <w:p w:rsidR="00160DB6" w:rsidRDefault="00160DB6">
      <w:pPr>
        <w:pStyle w:val="a3"/>
        <w:rPr>
          <w:sz w:val="22"/>
        </w:rPr>
      </w:pPr>
    </w:p>
    <w:p w:rsidR="00160DB6" w:rsidRDefault="00160DB6">
      <w:pPr>
        <w:pStyle w:val="a3"/>
        <w:rPr>
          <w:sz w:val="22"/>
        </w:rPr>
      </w:pPr>
    </w:p>
    <w:p w:rsidR="00160DB6" w:rsidRDefault="00160DB6">
      <w:pPr>
        <w:pStyle w:val="a3"/>
        <w:rPr>
          <w:sz w:val="22"/>
        </w:rPr>
      </w:pPr>
    </w:p>
    <w:p w:rsidR="00160DB6" w:rsidRDefault="00160DB6">
      <w:pPr>
        <w:pStyle w:val="a3"/>
        <w:rPr>
          <w:sz w:val="22"/>
        </w:rPr>
      </w:pPr>
    </w:p>
    <w:p w:rsidR="00160DB6" w:rsidRDefault="00160DB6">
      <w:pPr>
        <w:pStyle w:val="a3"/>
        <w:rPr>
          <w:sz w:val="22"/>
        </w:rPr>
      </w:pPr>
    </w:p>
    <w:p w:rsidR="00160DB6" w:rsidRDefault="00160DB6">
      <w:pPr>
        <w:pStyle w:val="a3"/>
        <w:rPr>
          <w:sz w:val="22"/>
        </w:rPr>
      </w:pPr>
    </w:p>
    <w:p w:rsidR="00160DB6" w:rsidRDefault="00160DB6">
      <w:pPr>
        <w:pStyle w:val="a3"/>
        <w:rPr>
          <w:sz w:val="22"/>
        </w:rPr>
      </w:pPr>
    </w:p>
    <w:p w:rsidR="00160DB6" w:rsidRDefault="00160DB6">
      <w:pPr>
        <w:pStyle w:val="a3"/>
        <w:rPr>
          <w:sz w:val="22"/>
        </w:rPr>
      </w:pPr>
    </w:p>
    <w:p w:rsidR="00160DB6" w:rsidRDefault="00160DB6">
      <w:pPr>
        <w:pStyle w:val="a3"/>
        <w:rPr>
          <w:sz w:val="22"/>
        </w:rPr>
      </w:pPr>
    </w:p>
    <w:p w:rsidR="00160DB6" w:rsidRDefault="00160DB6">
      <w:pPr>
        <w:pStyle w:val="a3"/>
        <w:rPr>
          <w:sz w:val="22"/>
        </w:rPr>
      </w:pPr>
    </w:p>
    <w:p w:rsidR="00160DB6" w:rsidRDefault="00160DB6">
      <w:pPr>
        <w:pStyle w:val="a3"/>
        <w:rPr>
          <w:sz w:val="22"/>
        </w:rPr>
      </w:pPr>
    </w:p>
    <w:p w:rsidR="00160DB6" w:rsidRDefault="00160DB6">
      <w:pPr>
        <w:pStyle w:val="a3"/>
        <w:rPr>
          <w:sz w:val="22"/>
        </w:rPr>
      </w:pPr>
    </w:p>
    <w:p w:rsidR="00160DB6" w:rsidRDefault="00160DB6">
      <w:pPr>
        <w:pStyle w:val="a3"/>
        <w:rPr>
          <w:sz w:val="22"/>
        </w:rPr>
      </w:pPr>
    </w:p>
    <w:p w:rsidR="00160DB6" w:rsidRDefault="00160DB6">
      <w:pPr>
        <w:pStyle w:val="a3"/>
        <w:rPr>
          <w:sz w:val="22"/>
        </w:rPr>
      </w:pPr>
    </w:p>
    <w:p w:rsidR="00160DB6" w:rsidRDefault="00160DB6">
      <w:pPr>
        <w:pStyle w:val="a3"/>
        <w:rPr>
          <w:sz w:val="22"/>
        </w:rPr>
      </w:pPr>
    </w:p>
    <w:p w:rsidR="00160DB6" w:rsidRDefault="00160DB6">
      <w:pPr>
        <w:pStyle w:val="a3"/>
        <w:rPr>
          <w:sz w:val="22"/>
        </w:rPr>
      </w:pPr>
    </w:p>
    <w:p w:rsidR="00160DB6" w:rsidRDefault="00160DB6">
      <w:pPr>
        <w:pStyle w:val="a3"/>
        <w:rPr>
          <w:sz w:val="22"/>
        </w:rPr>
      </w:pPr>
    </w:p>
    <w:p w:rsidR="00160DB6" w:rsidRDefault="00160DB6">
      <w:pPr>
        <w:pStyle w:val="a3"/>
        <w:rPr>
          <w:sz w:val="22"/>
        </w:rPr>
      </w:pPr>
    </w:p>
    <w:p w:rsidR="00160DB6" w:rsidRDefault="00160DB6">
      <w:pPr>
        <w:pStyle w:val="a3"/>
        <w:rPr>
          <w:sz w:val="22"/>
        </w:rPr>
      </w:pPr>
    </w:p>
    <w:p w:rsidR="00160DB6" w:rsidRDefault="00160DB6">
      <w:pPr>
        <w:pStyle w:val="a3"/>
        <w:rPr>
          <w:sz w:val="22"/>
        </w:rPr>
      </w:pPr>
    </w:p>
    <w:p w:rsidR="00160DB6" w:rsidRDefault="00160DB6">
      <w:pPr>
        <w:pStyle w:val="a3"/>
        <w:rPr>
          <w:sz w:val="22"/>
        </w:rPr>
      </w:pPr>
    </w:p>
    <w:p w:rsidR="00160DB6" w:rsidRDefault="00160DB6">
      <w:pPr>
        <w:pStyle w:val="a3"/>
        <w:rPr>
          <w:sz w:val="22"/>
        </w:rPr>
      </w:pPr>
    </w:p>
    <w:p w:rsidR="00160DB6" w:rsidRDefault="00160DB6">
      <w:pPr>
        <w:pStyle w:val="a3"/>
        <w:rPr>
          <w:sz w:val="22"/>
        </w:rPr>
      </w:pPr>
    </w:p>
    <w:p w:rsidR="00160DB6" w:rsidRDefault="00160DB6">
      <w:pPr>
        <w:pStyle w:val="a3"/>
        <w:rPr>
          <w:sz w:val="22"/>
        </w:rPr>
      </w:pPr>
    </w:p>
    <w:p w:rsidR="00160DB6" w:rsidRDefault="00160DB6">
      <w:pPr>
        <w:pStyle w:val="a3"/>
        <w:rPr>
          <w:sz w:val="22"/>
        </w:rPr>
      </w:pPr>
    </w:p>
    <w:p w:rsidR="00160DB6" w:rsidRDefault="00160DB6">
      <w:pPr>
        <w:pStyle w:val="a3"/>
        <w:rPr>
          <w:sz w:val="22"/>
        </w:rPr>
      </w:pPr>
    </w:p>
    <w:p w:rsidR="00160DB6" w:rsidRDefault="00160DB6">
      <w:pPr>
        <w:pStyle w:val="a3"/>
        <w:rPr>
          <w:sz w:val="22"/>
        </w:rPr>
      </w:pPr>
    </w:p>
    <w:p w:rsidR="00160DB6" w:rsidRDefault="00160DB6">
      <w:pPr>
        <w:pStyle w:val="a3"/>
        <w:rPr>
          <w:sz w:val="22"/>
        </w:rPr>
      </w:pPr>
    </w:p>
    <w:p w:rsidR="00160DB6" w:rsidRDefault="00160DB6">
      <w:pPr>
        <w:pStyle w:val="a3"/>
        <w:rPr>
          <w:sz w:val="22"/>
        </w:rPr>
      </w:pPr>
    </w:p>
    <w:p w:rsidR="00160DB6" w:rsidRDefault="00B95643">
      <w:pPr>
        <w:ind w:left="1570"/>
        <w:rPr>
          <w:sz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7pt;margin-top:-557.7pt;width:486.6pt;height:565.3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2"/>
                    <w:gridCol w:w="1338"/>
                    <w:gridCol w:w="762"/>
                    <w:gridCol w:w="958"/>
                    <w:gridCol w:w="4037"/>
                    <w:gridCol w:w="1193"/>
                    <w:gridCol w:w="1012"/>
                  </w:tblGrid>
                  <w:tr w:rsidR="00160DB6">
                    <w:trPr>
                      <w:trHeight w:val="661"/>
                    </w:trPr>
                    <w:tc>
                      <w:tcPr>
                        <w:tcW w:w="9702" w:type="dxa"/>
                        <w:gridSpan w:val="7"/>
                      </w:tcPr>
                      <w:p w:rsidR="00160DB6" w:rsidRDefault="00B95643">
                        <w:pPr>
                          <w:pStyle w:val="TableParagraph"/>
                          <w:spacing w:before="55"/>
                          <w:ind w:left="2235" w:right="1559" w:hanging="6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Інформація про суб’єкта надання адміністративної послуги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та/або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центру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надання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адміністративних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послуг</w:t>
                        </w:r>
                      </w:p>
                    </w:tc>
                  </w:tr>
                  <w:tr w:rsidR="00160DB6" w:rsidTr="00CC0046">
                    <w:trPr>
                      <w:trHeight w:val="730"/>
                    </w:trPr>
                    <w:tc>
                      <w:tcPr>
                        <w:tcW w:w="402" w:type="dxa"/>
                      </w:tcPr>
                      <w:p w:rsidR="00160DB6" w:rsidRDefault="00B95643">
                        <w:pPr>
                          <w:pStyle w:val="TableParagraph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058" w:type="dxa"/>
                        <w:gridSpan w:val="3"/>
                      </w:tcPr>
                      <w:p w:rsidR="00160DB6" w:rsidRDefault="00B95643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Місцезнаходження</w:t>
                        </w:r>
                      </w:p>
                    </w:tc>
                    <w:tc>
                      <w:tcPr>
                        <w:tcW w:w="6242" w:type="dxa"/>
                        <w:gridSpan w:val="3"/>
                      </w:tcPr>
                      <w:p w:rsidR="00CC0046" w:rsidRDefault="00CC0046" w:rsidP="00CC0046">
                        <w:pPr>
                          <w:pStyle w:val="TableParagraph"/>
                          <w:ind w:left="0" w:right="39"/>
                          <w:jc w:val="bot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66110, Одеська обл. Подільський р-н, с. Піщана</w:t>
                        </w:r>
                      </w:p>
                      <w:p w:rsidR="00160DB6" w:rsidRDefault="00CC0046" w:rsidP="00CC0046">
                        <w:pPr>
                          <w:pStyle w:val="TableParagraph"/>
                          <w:ind w:right="36"/>
                          <w:jc w:val="bot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Вул. В. Приходька, 7</w:t>
                        </w:r>
                      </w:p>
                    </w:tc>
                  </w:tr>
                  <w:tr w:rsidR="00160DB6">
                    <w:trPr>
                      <w:trHeight w:val="942"/>
                    </w:trPr>
                    <w:tc>
                      <w:tcPr>
                        <w:tcW w:w="402" w:type="dxa"/>
                      </w:tcPr>
                      <w:p w:rsidR="00160DB6" w:rsidRDefault="00B95643">
                        <w:pPr>
                          <w:pStyle w:val="TableParagraph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338" w:type="dxa"/>
                        <w:tcBorders>
                          <w:right w:val="nil"/>
                        </w:tcBorders>
                      </w:tcPr>
                      <w:p w:rsidR="00160DB6" w:rsidRDefault="00B95643">
                        <w:pPr>
                          <w:pStyle w:val="TableParagraph"/>
                          <w:ind w:righ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Інформація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роботи</w:t>
                        </w:r>
                      </w:p>
                    </w:tc>
                    <w:tc>
                      <w:tcPr>
                        <w:tcW w:w="762" w:type="dxa"/>
                        <w:tcBorders>
                          <w:left w:val="nil"/>
                          <w:right w:val="nil"/>
                        </w:tcBorders>
                      </w:tcPr>
                      <w:p w:rsidR="00160DB6" w:rsidRDefault="00B95643">
                        <w:pPr>
                          <w:pStyle w:val="TableParagraph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щодо</w:t>
                        </w:r>
                      </w:p>
                    </w:tc>
                    <w:tc>
                      <w:tcPr>
                        <w:tcW w:w="958" w:type="dxa"/>
                        <w:tcBorders>
                          <w:left w:val="nil"/>
                        </w:tcBorders>
                      </w:tcPr>
                      <w:p w:rsidR="00160DB6" w:rsidRDefault="00B95643">
                        <w:pPr>
                          <w:pStyle w:val="TableParagraph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режиму</w:t>
                        </w:r>
                      </w:p>
                    </w:tc>
                    <w:tc>
                      <w:tcPr>
                        <w:tcW w:w="4037" w:type="dxa"/>
                        <w:tcBorders>
                          <w:right w:val="nil"/>
                        </w:tcBorders>
                      </w:tcPr>
                      <w:p w:rsidR="00CC0046" w:rsidRDefault="00CC0046" w:rsidP="00CC0046">
                        <w:pPr>
                          <w:pStyle w:val="TableParagraph"/>
                          <w:tabs>
                            <w:tab w:val="left" w:pos="1949"/>
                            <w:tab w:val="left" w:pos="2225"/>
                            <w:tab w:val="left" w:pos="2997"/>
                            <w:tab w:val="left" w:pos="3292"/>
                          </w:tabs>
                          <w:ind w:left="61" w:right="9" w:firstLine="15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Дні прийому:</w:t>
                        </w:r>
                      </w:p>
                      <w:p w:rsidR="00CC0046" w:rsidRDefault="00CC0046" w:rsidP="00CC0046">
                        <w:pPr>
                          <w:pStyle w:val="a5"/>
                          <w:spacing w:before="0" w:beforeAutospacing="0" w:after="0" w:afterAutospacing="0"/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>Пн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: 8:00 – 16:00</w:t>
                        </w:r>
                      </w:p>
                      <w:p w:rsidR="00CC0046" w:rsidRPr="008C38A1" w:rsidRDefault="00CC0046" w:rsidP="00CC0046">
                        <w:pPr>
                          <w:pStyle w:val="a5"/>
                          <w:spacing w:before="0" w:beforeAutospacing="0" w:after="0" w:afterAutospacing="0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>Вт</w:t>
                        </w:r>
                        <w:r w:rsidRPr="008C38A1">
                          <w:rPr>
                            <w:color w:val="000000"/>
                            <w:sz w:val="20"/>
                            <w:szCs w:val="20"/>
                          </w:rPr>
                          <w:t>: 8:00 – 19:00</w:t>
                        </w:r>
                      </w:p>
                      <w:p w:rsidR="00CC0046" w:rsidRPr="008C38A1" w:rsidRDefault="00CC0046" w:rsidP="00CC0046">
                        <w:pPr>
                          <w:pStyle w:val="a5"/>
                          <w:spacing w:before="0" w:beforeAutospacing="0" w:after="0" w:afterAutospacing="0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>Ср</w:t>
                        </w:r>
                        <w:r w:rsidRPr="008C38A1"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 xml:space="preserve">, </w:t>
                        </w:r>
                        <w:r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>чт</w:t>
                        </w:r>
                        <w:r w:rsidRPr="008C38A1"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 xml:space="preserve">, </w:t>
                        </w:r>
                        <w:r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>пт</w:t>
                        </w:r>
                        <w:r w:rsidRPr="008C38A1"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>: 8:00 – 16:00</w:t>
                        </w:r>
                      </w:p>
                      <w:p w:rsidR="00160DB6" w:rsidRDefault="00CC0046" w:rsidP="00CC0046">
                        <w:pPr>
                          <w:pStyle w:val="TableParagraph"/>
                          <w:tabs>
                            <w:tab w:val="left" w:pos="1951"/>
                            <w:tab w:val="left" w:pos="2228"/>
                            <w:tab w:val="left" w:pos="3001"/>
                            <w:tab w:val="left" w:pos="3295"/>
                          </w:tabs>
                          <w:ind w:right="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Сб</w:t>
                        </w:r>
                        <w:r w:rsidRPr="008C38A1"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нд</w:t>
                        </w:r>
                        <w:r w:rsidRPr="008C38A1">
                          <w:rPr>
                            <w:color w:val="000000"/>
                            <w:sz w:val="20"/>
                            <w:szCs w:val="20"/>
                          </w:rPr>
                          <w:t>: вихідні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nil"/>
                          <w:right w:val="nil"/>
                        </w:tcBorders>
                      </w:tcPr>
                      <w:p w:rsidR="00160DB6" w:rsidRDefault="00160DB6" w:rsidP="00CC0046">
                        <w:pPr>
                          <w:pStyle w:val="TableParagraph"/>
                          <w:ind w:right="142"/>
                          <w:rPr>
                            <w:i/>
                            <w:sz w:val="24"/>
                          </w:rPr>
                        </w:pPr>
                      </w:p>
                    </w:tc>
                    <w:tc>
                      <w:tcPr>
                        <w:tcW w:w="1012" w:type="dxa"/>
                        <w:tcBorders>
                          <w:left w:val="nil"/>
                        </w:tcBorders>
                      </w:tcPr>
                      <w:p w:rsidR="00160DB6" w:rsidRDefault="00160DB6">
                        <w:pPr>
                          <w:pStyle w:val="TableParagraph"/>
                          <w:ind w:left="133" w:right="18"/>
                          <w:rPr>
                            <w:i/>
                            <w:sz w:val="24"/>
                          </w:rPr>
                        </w:pPr>
                      </w:p>
                    </w:tc>
                  </w:tr>
                  <w:tr w:rsidR="00160DB6" w:rsidTr="00CC0046">
                    <w:trPr>
                      <w:trHeight w:val="834"/>
                    </w:trPr>
                    <w:tc>
                      <w:tcPr>
                        <w:tcW w:w="402" w:type="dxa"/>
                      </w:tcPr>
                      <w:p w:rsidR="00160DB6" w:rsidRDefault="00B95643">
                        <w:pPr>
                          <w:pStyle w:val="TableParagraph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058" w:type="dxa"/>
                        <w:gridSpan w:val="3"/>
                      </w:tcPr>
                      <w:p w:rsidR="00160DB6" w:rsidRDefault="00B95643">
                        <w:pPr>
                          <w:pStyle w:val="TableParagraph"/>
                          <w:ind w:right="3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Телефон/факс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(довідки),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адреса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електронної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пошти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вебсайт</w:t>
                        </w:r>
                      </w:p>
                    </w:tc>
                    <w:tc>
                      <w:tcPr>
                        <w:tcW w:w="4037" w:type="dxa"/>
                        <w:tcBorders>
                          <w:right w:val="nil"/>
                        </w:tcBorders>
                      </w:tcPr>
                      <w:p w:rsidR="00CC0046" w:rsidRPr="008C38A1" w:rsidRDefault="00CC0046" w:rsidP="00CC0046">
                        <w:pPr>
                          <w:pStyle w:val="a5"/>
                          <w:spacing w:before="0" w:beforeAutospacing="0" w:after="0" w:afterAutospacing="0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8C38A1"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>Тел.: (04866) 2-56-18, 2-40-44</w:t>
                        </w:r>
                      </w:p>
                      <w:p w:rsidR="00160DB6" w:rsidRDefault="00CC0046" w:rsidP="00CC0046">
                        <w:pPr>
                          <w:pStyle w:val="TableParagraph"/>
                          <w:tabs>
                            <w:tab w:val="left" w:pos="1579"/>
                            <w:tab w:val="left" w:pos="2135"/>
                            <w:tab w:val="left" w:pos="2228"/>
                            <w:tab w:val="left" w:pos="2541"/>
                            <w:tab w:val="left" w:pos="3083"/>
                            <w:tab w:val="left" w:pos="3295"/>
                          </w:tabs>
                          <w:ind w:right="8"/>
                          <w:rPr>
                            <w:i/>
                            <w:sz w:val="24"/>
                          </w:rPr>
                        </w:pPr>
                        <w:r w:rsidRPr="008C38A1"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e-mail: </w:t>
                        </w:r>
                        <w:hyperlink r:id="rId7" w:history="1">
                          <w:r w:rsidRPr="008C38A1">
                            <w:rPr>
                              <w:rStyle w:val="a6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pischana.cnap@ukr.net</w:t>
                          </w:r>
                        </w:hyperlink>
                        <w:r w:rsidRPr="008C38A1"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hyperlink r:id="rId8" w:history="1">
                          <w:r w:rsidRPr="008C38A1">
                            <w:rPr>
                              <w:rStyle w:val="a6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horusuha@ukr.net</w:t>
                          </w:r>
                        </w:hyperlink>
                      </w:p>
                    </w:tc>
                    <w:tc>
                      <w:tcPr>
                        <w:tcW w:w="1193" w:type="dxa"/>
                        <w:tcBorders>
                          <w:left w:val="nil"/>
                          <w:right w:val="nil"/>
                        </w:tcBorders>
                      </w:tcPr>
                      <w:p w:rsidR="00160DB6" w:rsidRDefault="00160DB6">
                        <w:pPr>
                          <w:pStyle w:val="TableParagraph"/>
                          <w:ind w:left="155" w:right="111" w:hanging="125"/>
                          <w:jc w:val="both"/>
                          <w:rPr>
                            <w:i/>
                            <w:sz w:val="24"/>
                          </w:rPr>
                        </w:pPr>
                      </w:p>
                    </w:tc>
                    <w:tc>
                      <w:tcPr>
                        <w:tcW w:w="1012" w:type="dxa"/>
                        <w:tcBorders>
                          <w:left w:val="nil"/>
                        </w:tcBorders>
                      </w:tcPr>
                      <w:p w:rsidR="00160DB6" w:rsidRDefault="00160DB6" w:rsidP="00CC0046">
                        <w:pPr>
                          <w:pStyle w:val="TableParagraph"/>
                          <w:ind w:left="0" w:right="35"/>
                          <w:jc w:val="both"/>
                          <w:rPr>
                            <w:i/>
                            <w:sz w:val="24"/>
                          </w:rPr>
                        </w:pPr>
                      </w:p>
                    </w:tc>
                  </w:tr>
                  <w:tr w:rsidR="00160DB6">
                    <w:trPr>
                      <w:trHeight w:val="390"/>
                    </w:trPr>
                    <w:tc>
                      <w:tcPr>
                        <w:tcW w:w="9702" w:type="dxa"/>
                        <w:gridSpan w:val="7"/>
                      </w:tcPr>
                      <w:p w:rsidR="00160DB6" w:rsidRDefault="00B95643">
                        <w:pPr>
                          <w:pStyle w:val="TableParagraph"/>
                          <w:ind w:left="63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Нормативні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акти,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якими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регламентується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надання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адміністративної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послуги</w:t>
                        </w:r>
                      </w:p>
                    </w:tc>
                  </w:tr>
                  <w:tr w:rsidR="00160DB6">
                    <w:trPr>
                      <w:trHeight w:val="666"/>
                    </w:trPr>
                    <w:tc>
                      <w:tcPr>
                        <w:tcW w:w="402" w:type="dxa"/>
                      </w:tcPr>
                      <w:p w:rsidR="00160DB6" w:rsidRDefault="00B95643">
                        <w:pPr>
                          <w:pStyle w:val="TableParagraph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058" w:type="dxa"/>
                        <w:gridSpan w:val="3"/>
                      </w:tcPr>
                      <w:p w:rsidR="00160DB6" w:rsidRDefault="00B95643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Закони України</w:t>
                        </w:r>
                      </w:p>
                    </w:tc>
                    <w:tc>
                      <w:tcPr>
                        <w:tcW w:w="6242" w:type="dxa"/>
                        <w:gridSpan w:val="3"/>
                      </w:tcPr>
                      <w:p w:rsidR="00160DB6" w:rsidRDefault="00B95643">
                        <w:pPr>
                          <w:pStyle w:val="TableParagraph"/>
                          <w:ind w:right="30" w:firstLine="2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Закон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України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«Про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державну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реєстрацію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речових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нерухоме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майно 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їх обтяжень»</w:t>
                        </w:r>
                      </w:p>
                    </w:tc>
                  </w:tr>
                  <w:tr w:rsidR="00160DB6">
                    <w:trPr>
                      <w:trHeight w:val="3426"/>
                    </w:trPr>
                    <w:tc>
                      <w:tcPr>
                        <w:tcW w:w="402" w:type="dxa"/>
                      </w:tcPr>
                      <w:p w:rsidR="00160DB6" w:rsidRDefault="00B95643">
                        <w:pPr>
                          <w:pStyle w:val="TableParagraph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058" w:type="dxa"/>
                        <w:gridSpan w:val="3"/>
                      </w:tcPr>
                      <w:p w:rsidR="00160DB6" w:rsidRDefault="00B95643">
                        <w:pPr>
                          <w:pStyle w:val="TableParagraph"/>
                          <w:ind w:right="4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Акти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Кабінету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Міністрів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України</w:t>
                        </w:r>
                      </w:p>
                    </w:tc>
                    <w:tc>
                      <w:tcPr>
                        <w:tcW w:w="6242" w:type="dxa"/>
                        <w:gridSpan w:val="3"/>
                      </w:tcPr>
                      <w:p w:rsidR="00160DB6" w:rsidRDefault="00B95643">
                        <w:pPr>
                          <w:pStyle w:val="TableParagraph"/>
                          <w:ind w:right="35" w:firstLine="21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Постанова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Кабінету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Міністрів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України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від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25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грудня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2015 року № 1127 «Про державну реєстрацію речових прав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нерухоме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майно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їх обтяжень»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(зі змінами);</w:t>
                        </w:r>
                      </w:p>
                      <w:p w:rsidR="00160DB6" w:rsidRDefault="00B95643">
                        <w:pPr>
                          <w:pStyle w:val="TableParagraph"/>
                          <w:spacing w:before="0"/>
                          <w:ind w:right="36" w:firstLine="21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постанова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Кабінету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Міністрів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України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від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26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жовтня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2011 року № 1141 «Про затвердження Порядку ведення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Державного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реєстру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речових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нерухоме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майно»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(зі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змінами);</w:t>
                        </w:r>
                      </w:p>
                      <w:p w:rsidR="00160DB6" w:rsidRDefault="00B95643">
                        <w:pPr>
                          <w:pStyle w:val="TableParagraph"/>
                          <w:spacing w:before="0"/>
                          <w:ind w:right="35" w:firstLine="21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постанова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Кабінету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Міністрів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України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від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06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березня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2022 року № 209 «Деякі питання державної реєстрації 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функціонування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єдиних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державних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реєстрів,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держателем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є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Міністерство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юстиції,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умовах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воєнного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стану» (зі змінами)</w:t>
                        </w:r>
                      </w:p>
                    </w:tc>
                  </w:tr>
                  <w:tr w:rsidR="00160DB6">
                    <w:trPr>
                      <w:trHeight w:val="1670"/>
                    </w:trPr>
                    <w:tc>
                      <w:tcPr>
                        <w:tcW w:w="402" w:type="dxa"/>
                        <w:tcBorders>
                          <w:bottom w:val="nil"/>
                        </w:tcBorders>
                      </w:tcPr>
                      <w:p w:rsidR="00160DB6" w:rsidRDefault="00B95643">
                        <w:pPr>
                          <w:pStyle w:val="TableParagraph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058" w:type="dxa"/>
                        <w:gridSpan w:val="3"/>
                        <w:tcBorders>
                          <w:bottom w:val="nil"/>
                        </w:tcBorders>
                      </w:tcPr>
                      <w:p w:rsidR="00160DB6" w:rsidRDefault="00B95643">
                        <w:pPr>
                          <w:pStyle w:val="TableParagraph"/>
                          <w:ind w:right="2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Акти центральних органів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виконавчої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влади</w:t>
                        </w:r>
                      </w:p>
                    </w:tc>
                    <w:tc>
                      <w:tcPr>
                        <w:tcW w:w="6242" w:type="dxa"/>
                        <w:gridSpan w:val="3"/>
                        <w:vMerge w:val="restart"/>
                      </w:tcPr>
                      <w:p w:rsidR="00160DB6" w:rsidRDefault="00B95643">
                        <w:pPr>
                          <w:pStyle w:val="TableParagraph"/>
                          <w:ind w:left="71" w:right="35" w:firstLine="21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Наказ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Міністерства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юстиції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України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від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листопада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2016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року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3276/5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«Про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затвердження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Вимог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оформлення заяв та рішень у сфері державної реєстрації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речових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нерухоме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майно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їх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обтяжень»,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зареєстрований    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у    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Міністерстві    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юстиції      України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21 листопада 2016 року за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1504/29634 (зі змінами);</w:t>
                        </w:r>
                      </w:p>
                      <w:p w:rsidR="00160DB6" w:rsidRDefault="00B95643">
                        <w:pPr>
                          <w:pStyle w:val="TableParagraph"/>
                          <w:spacing w:before="0"/>
                          <w:ind w:left="71" w:right="35" w:firstLine="21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наказ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Міністерства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юстиції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України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від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28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березня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2016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року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898/5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color w:val="333333"/>
                            <w:sz w:val="24"/>
                          </w:rPr>
                          <w:t>Про</w:t>
                        </w:r>
                        <w:r>
                          <w:rPr>
                            <w:color w:val="333333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4"/>
                          </w:rPr>
                          <w:t>врегулювання</w:t>
                        </w:r>
                        <w:r>
                          <w:rPr>
                            <w:color w:val="333333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4"/>
                          </w:rPr>
                          <w:t>відносин,</w:t>
                        </w:r>
                        <w:r>
                          <w:rPr>
                            <w:color w:val="333333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4"/>
                          </w:rPr>
                          <w:t>пов’язаних</w:t>
                        </w:r>
                        <w:r>
                          <w:rPr>
                            <w:color w:val="333333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4"/>
                          </w:rPr>
                          <w:t>з</w:t>
                        </w:r>
                        <w:r>
                          <w:rPr>
                            <w:color w:val="333333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4"/>
                          </w:rPr>
                          <w:t>державною</w:t>
                        </w:r>
                        <w:r>
                          <w:rPr>
                            <w:color w:val="333333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4"/>
                          </w:rPr>
                          <w:t>реєстрацією</w:t>
                        </w:r>
                        <w:r>
                          <w:rPr>
                            <w:color w:val="333333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4"/>
                          </w:rPr>
                          <w:t>речових</w:t>
                        </w:r>
                        <w:r>
                          <w:rPr>
                            <w:color w:val="333333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4"/>
                          </w:rPr>
                          <w:t>прав</w:t>
                        </w:r>
                        <w:r>
                          <w:rPr>
                            <w:color w:val="333333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4"/>
                          </w:rPr>
                          <w:t>на</w:t>
                        </w:r>
                        <w:r>
                          <w:rPr>
                            <w:color w:val="333333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4"/>
                          </w:rPr>
                          <w:t>нерухоме майно,</w:t>
                        </w:r>
                        <w:r>
                          <w:rPr>
                            <w:color w:val="333333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4"/>
                          </w:rPr>
                          <w:t>що</w:t>
                        </w:r>
                        <w:r>
                          <w:rPr>
                            <w:color w:val="333333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4"/>
                          </w:rPr>
                          <w:t>розташоване</w:t>
                        </w:r>
                        <w:r>
                          <w:rPr>
                            <w:color w:val="333333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4"/>
                          </w:rPr>
                          <w:t>на</w:t>
                        </w:r>
                        <w:r>
                          <w:rPr>
                            <w:color w:val="333333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4"/>
                          </w:rPr>
                          <w:t>тимчасово</w:t>
                        </w:r>
                        <w:r>
                          <w:rPr>
                            <w:color w:val="333333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4"/>
                          </w:rPr>
                          <w:t>окупованій</w:t>
                        </w:r>
                      </w:p>
                    </w:tc>
                  </w:tr>
                  <w:tr w:rsidR="00160DB6">
                    <w:trPr>
                      <w:trHeight w:val="1184"/>
                    </w:trPr>
                    <w:tc>
                      <w:tcPr>
                        <w:tcW w:w="402" w:type="dxa"/>
                        <w:tcBorders>
                          <w:top w:val="nil"/>
                        </w:tcBorders>
                      </w:tcPr>
                      <w:p w:rsidR="00160DB6" w:rsidRDefault="00160DB6"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 w:rsidR="00160DB6" w:rsidRDefault="00160DB6"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 w:rsidR="00160DB6" w:rsidRDefault="00160DB6"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 w:rsidR="00160DB6" w:rsidRDefault="00160DB6"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 w:rsidR="00160DB6" w:rsidRDefault="00160DB6"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 w:rsidR="00160DB6" w:rsidRDefault="00160DB6">
                        <w:pPr>
                          <w:pStyle w:val="TableParagraph"/>
                          <w:spacing w:before="132" w:line="112" w:lineRule="exact"/>
                          <w:ind w:left="45" w:right="-87"/>
                          <w:jc w:val="center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58" w:type="dxa"/>
                        <w:gridSpan w:val="3"/>
                        <w:tcBorders>
                          <w:top w:val="nil"/>
                        </w:tcBorders>
                      </w:tcPr>
                      <w:p w:rsidR="00160DB6" w:rsidRDefault="00160DB6"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 w:rsidR="00160DB6" w:rsidRDefault="00160DB6"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 w:rsidR="00160DB6" w:rsidRDefault="00160DB6"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 w:rsidR="00160DB6" w:rsidRDefault="00160DB6"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 w:rsidR="00160DB6" w:rsidRDefault="00160DB6" w:rsidP="00CC0046">
                        <w:pPr>
                          <w:pStyle w:val="TableParagraph"/>
                          <w:spacing w:before="132" w:line="112" w:lineRule="exact"/>
                          <w:ind w:left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242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 w:rsidR="00160DB6" w:rsidRDefault="00160DB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160DB6" w:rsidRDefault="00160DB6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160DB6" w:rsidRDefault="00B95643">
      <w:pPr>
        <w:spacing w:line="200" w:lineRule="exact"/>
        <w:rPr>
          <w:sz w:val="18"/>
        </w:rPr>
      </w:pPr>
      <w:r>
        <w:rPr>
          <w:color w:val="F2F2F2"/>
          <w:sz w:val="18"/>
        </w:rPr>
        <w:t>.</w:t>
      </w:r>
    </w:p>
    <w:p w:rsidR="00160DB6" w:rsidRDefault="00160DB6">
      <w:pPr>
        <w:spacing w:line="200" w:lineRule="exact"/>
        <w:rPr>
          <w:sz w:val="18"/>
        </w:rPr>
        <w:sectPr w:rsidR="00160DB6">
          <w:type w:val="continuous"/>
          <w:pgSz w:w="11910" w:h="16840"/>
          <w:pgMar w:top="1040" w:right="380" w:bottom="0" w:left="0" w:header="720" w:footer="720" w:gutter="0"/>
          <w:cols w:space="720"/>
        </w:sectPr>
      </w:pPr>
    </w:p>
    <w:p w:rsidR="00160DB6" w:rsidRDefault="00160DB6">
      <w:pPr>
        <w:pStyle w:val="a3"/>
        <w:spacing w:before="7"/>
        <w:rPr>
          <w:sz w:val="6"/>
        </w:rPr>
      </w:pPr>
    </w:p>
    <w:tbl>
      <w:tblPr>
        <w:tblStyle w:val="TableNormal"/>
        <w:tblW w:w="0" w:type="auto"/>
        <w:tblInd w:w="17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3058"/>
        <w:gridCol w:w="6242"/>
      </w:tblGrid>
      <w:tr w:rsidR="00160DB6">
        <w:trPr>
          <w:trHeight w:val="385"/>
        </w:trPr>
        <w:tc>
          <w:tcPr>
            <w:tcW w:w="402" w:type="dxa"/>
          </w:tcPr>
          <w:p w:rsidR="00160DB6" w:rsidRDefault="00160D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58" w:type="dxa"/>
          </w:tcPr>
          <w:p w:rsidR="00160DB6" w:rsidRDefault="00160D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242" w:type="dxa"/>
          </w:tcPr>
          <w:p w:rsidR="00160DB6" w:rsidRDefault="00B95643">
            <w:pPr>
              <w:pStyle w:val="TableParagraph"/>
              <w:spacing w:before="55"/>
              <w:ind w:left="71"/>
              <w:rPr>
                <w:sz w:val="24"/>
              </w:rPr>
            </w:pPr>
            <w:r>
              <w:rPr>
                <w:color w:val="333333"/>
                <w:sz w:val="24"/>
              </w:rPr>
              <w:t>території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України» (зі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змінами)</w:t>
            </w:r>
          </w:p>
        </w:tc>
      </w:tr>
      <w:tr w:rsidR="00160DB6">
        <w:trPr>
          <w:trHeight w:val="390"/>
        </w:trPr>
        <w:tc>
          <w:tcPr>
            <w:tcW w:w="9702" w:type="dxa"/>
            <w:gridSpan w:val="3"/>
          </w:tcPr>
          <w:p w:rsidR="00160DB6" w:rsidRDefault="00B95643">
            <w:pPr>
              <w:pStyle w:val="TableParagraph"/>
              <w:ind w:left="2418" w:right="2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Умови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  <w:tr w:rsidR="00160DB6">
        <w:trPr>
          <w:trHeight w:val="666"/>
        </w:trPr>
        <w:tc>
          <w:tcPr>
            <w:tcW w:w="402" w:type="dxa"/>
          </w:tcPr>
          <w:p w:rsidR="00160DB6" w:rsidRDefault="00B9564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58" w:type="dxa"/>
          </w:tcPr>
          <w:p w:rsidR="00160DB6" w:rsidRDefault="00B95643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Підстава для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42" w:type="dxa"/>
          </w:tcPr>
          <w:p w:rsidR="00160DB6" w:rsidRDefault="00B956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заявника 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уповноваженої особи</w:t>
            </w:r>
          </w:p>
        </w:tc>
      </w:tr>
      <w:tr w:rsidR="00160DB6">
        <w:trPr>
          <w:trHeight w:val="1218"/>
        </w:trPr>
        <w:tc>
          <w:tcPr>
            <w:tcW w:w="402" w:type="dxa"/>
          </w:tcPr>
          <w:p w:rsidR="00160DB6" w:rsidRDefault="00B9564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58" w:type="dxa"/>
          </w:tcPr>
          <w:p w:rsidR="00160DB6" w:rsidRDefault="00B95643">
            <w:pPr>
              <w:pStyle w:val="TableParagraph"/>
              <w:ind w:right="55"/>
              <w:rPr>
                <w:sz w:val="24"/>
              </w:rPr>
            </w:pPr>
            <w:r>
              <w:rPr>
                <w:sz w:val="24"/>
              </w:rPr>
              <w:t>Вичерпний перелік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документів, необхідних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отримання 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42" w:type="dxa"/>
          </w:tcPr>
          <w:p w:rsidR="00160DB6" w:rsidRDefault="00B95643">
            <w:pPr>
              <w:pStyle w:val="TableParagraph"/>
              <w:ind w:left="285"/>
              <w:jc w:val="both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встановленої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форми;</w:t>
            </w:r>
          </w:p>
          <w:p w:rsidR="00160DB6" w:rsidRDefault="00B95643">
            <w:pPr>
              <w:pStyle w:val="TableParagraph"/>
              <w:spacing w:before="0"/>
              <w:ind w:right="35" w:firstLine="223"/>
              <w:jc w:val="both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підтверджує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обсязі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підтверджує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звільнення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сплати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адміністративного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збору</w:t>
            </w:r>
          </w:p>
        </w:tc>
      </w:tr>
      <w:tr w:rsidR="00160DB6">
        <w:trPr>
          <w:trHeight w:val="942"/>
        </w:trPr>
        <w:tc>
          <w:tcPr>
            <w:tcW w:w="402" w:type="dxa"/>
          </w:tcPr>
          <w:p w:rsidR="00160DB6" w:rsidRDefault="00B9564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58" w:type="dxa"/>
          </w:tcPr>
          <w:p w:rsidR="00160DB6" w:rsidRDefault="00B95643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Спосіб п</w:t>
            </w:r>
            <w:r>
              <w:rPr>
                <w:sz w:val="24"/>
              </w:rPr>
              <w:t>одання документів,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необхідних для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42" w:type="dxa"/>
          </w:tcPr>
          <w:p w:rsidR="00160DB6" w:rsidRDefault="00B95643"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Особисто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уповноваженою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паперовій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</w:p>
        </w:tc>
      </w:tr>
      <w:tr w:rsidR="00160DB6">
        <w:trPr>
          <w:trHeight w:val="942"/>
        </w:trPr>
        <w:tc>
          <w:tcPr>
            <w:tcW w:w="402" w:type="dxa"/>
          </w:tcPr>
          <w:p w:rsidR="00160DB6" w:rsidRDefault="00B95643">
            <w:pPr>
              <w:pStyle w:val="TableParagraph"/>
              <w:ind w:left="45" w:right="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58" w:type="dxa"/>
          </w:tcPr>
          <w:p w:rsidR="00160DB6" w:rsidRDefault="00B95643">
            <w:pPr>
              <w:pStyle w:val="TableParagraph"/>
              <w:ind w:right="314"/>
              <w:jc w:val="both"/>
              <w:rPr>
                <w:sz w:val="24"/>
              </w:rPr>
            </w:pPr>
            <w:r>
              <w:rPr>
                <w:sz w:val="24"/>
              </w:rPr>
              <w:t>Платність (безоплатність)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надання 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42" w:type="dxa"/>
          </w:tcPr>
          <w:p w:rsidR="00160DB6" w:rsidRDefault="00B95643">
            <w:pPr>
              <w:pStyle w:val="TableParagraph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Безоплатно,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випадків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статтею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майно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 обтяжень»</w:t>
            </w:r>
          </w:p>
        </w:tc>
      </w:tr>
      <w:tr w:rsidR="00160DB6">
        <w:trPr>
          <w:trHeight w:val="666"/>
        </w:trPr>
        <w:tc>
          <w:tcPr>
            <w:tcW w:w="402" w:type="dxa"/>
          </w:tcPr>
          <w:p w:rsidR="00160DB6" w:rsidRDefault="00B95643">
            <w:pPr>
              <w:pStyle w:val="TableParagraph"/>
              <w:ind w:left="45" w:right="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58" w:type="dxa"/>
          </w:tcPr>
          <w:p w:rsidR="00160DB6" w:rsidRDefault="00B95643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Строк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42" w:type="dxa"/>
          </w:tcPr>
          <w:p w:rsidR="00160DB6" w:rsidRDefault="00B95643">
            <w:pPr>
              <w:pStyle w:val="TableParagraph"/>
              <w:ind w:right="27" w:firstLine="2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Державному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реєстрі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</w:p>
        </w:tc>
      </w:tr>
      <w:tr w:rsidR="00160DB6">
        <w:trPr>
          <w:trHeight w:val="1218"/>
        </w:trPr>
        <w:tc>
          <w:tcPr>
            <w:tcW w:w="402" w:type="dxa"/>
          </w:tcPr>
          <w:p w:rsidR="00160DB6" w:rsidRDefault="00B95643">
            <w:pPr>
              <w:pStyle w:val="TableParagraph"/>
              <w:ind w:left="45" w:right="2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58" w:type="dxa"/>
          </w:tcPr>
          <w:p w:rsidR="00160DB6" w:rsidRDefault="00B95643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Перелік підстав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зупинення розгляду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документів, поданих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</w:p>
        </w:tc>
        <w:tc>
          <w:tcPr>
            <w:tcW w:w="6242" w:type="dxa"/>
          </w:tcPr>
          <w:p w:rsidR="00160DB6" w:rsidRDefault="00B95643">
            <w:pPr>
              <w:pStyle w:val="TableParagraph"/>
              <w:numPr>
                <w:ilvl w:val="0"/>
                <w:numId w:val="2"/>
              </w:numPr>
              <w:tabs>
                <w:tab w:val="left" w:pos="562"/>
              </w:tabs>
              <w:ind w:right="35" w:firstLine="217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обсязі,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передбаченому законодавством;</w:t>
            </w:r>
          </w:p>
          <w:p w:rsidR="00160DB6" w:rsidRDefault="00B95643">
            <w:pPr>
              <w:pStyle w:val="TableParagraph"/>
              <w:numPr>
                <w:ilvl w:val="0"/>
                <w:numId w:val="2"/>
              </w:numPr>
              <w:tabs>
                <w:tab w:val="left" w:pos="572"/>
              </w:tabs>
              <w:spacing w:before="0"/>
              <w:ind w:right="35" w:firstLine="217"/>
              <w:rPr>
                <w:sz w:val="24"/>
              </w:rPr>
            </w:pPr>
            <w:r>
              <w:rPr>
                <w:sz w:val="24"/>
              </w:rPr>
              <w:t>направлення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запиту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суду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</w:p>
        </w:tc>
      </w:tr>
      <w:tr w:rsidR="00160DB6">
        <w:trPr>
          <w:trHeight w:val="5910"/>
        </w:trPr>
        <w:tc>
          <w:tcPr>
            <w:tcW w:w="402" w:type="dxa"/>
          </w:tcPr>
          <w:p w:rsidR="00160DB6" w:rsidRDefault="00B95643">
            <w:pPr>
              <w:pStyle w:val="TableParagraph"/>
              <w:ind w:left="15" w:right="4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58" w:type="dxa"/>
          </w:tcPr>
          <w:p w:rsidR="00160DB6" w:rsidRDefault="00B95643">
            <w:pPr>
              <w:pStyle w:val="TableParagraph"/>
              <w:ind w:right="50"/>
              <w:rPr>
                <w:sz w:val="24"/>
              </w:rPr>
            </w:pPr>
            <w:r>
              <w:rPr>
                <w:sz w:val="24"/>
              </w:rPr>
              <w:t>Перелік підстав для відмови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</w:p>
        </w:tc>
        <w:tc>
          <w:tcPr>
            <w:tcW w:w="6242" w:type="dxa"/>
          </w:tcPr>
          <w:p w:rsidR="00160DB6" w:rsidRDefault="00B95643">
            <w:pPr>
              <w:pStyle w:val="TableParagraph"/>
              <w:numPr>
                <w:ilvl w:val="0"/>
                <w:numId w:val="1"/>
              </w:numPr>
              <w:tabs>
                <w:tab w:val="left" w:pos="633"/>
              </w:tabs>
              <w:ind w:right="35" w:firstLine="142"/>
              <w:jc w:val="both"/>
              <w:rPr>
                <w:sz w:val="24"/>
              </w:rPr>
            </w:pPr>
            <w:r>
              <w:rPr>
                <w:sz w:val="24"/>
              </w:rPr>
              <w:t>заявлене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обтяження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підлягає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державній реєстрації відповідно до Закону України 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обтяжень»;</w:t>
            </w:r>
          </w:p>
          <w:p w:rsidR="00160DB6" w:rsidRDefault="00B95643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0"/>
              <w:ind w:left="464" w:hanging="261"/>
              <w:jc w:val="both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неналежною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особою;</w:t>
            </w:r>
          </w:p>
          <w:p w:rsidR="00160DB6" w:rsidRDefault="00B95643">
            <w:pPr>
              <w:pStyle w:val="TableParagraph"/>
              <w:numPr>
                <w:ilvl w:val="0"/>
                <w:numId w:val="1"/>
              </w:numPr>
              <w:tabs>
                <w:tab w:val="left" w:pos="703"/>
              </w:tabs>
              <w:spacing w:before="0"/>
              <w:ind w:right="35" w:firstLine="142"/>
              <w:jc w:val="both"/>
              <w:rPr>
                <w:sz w:val="24"/>
              </w:rPr>
            </w:pPr>
            <w:r>
              <w:rPr>
                <w:sz w:val="24"/>
              </w:rPr>
              <w:t>подані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встановленим Законом України «Про державну реєстрацію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їх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обтяжень»;</w:t>
            </w:r>
          </w:p>
          <w:p w:rsidR="00160DB6" w:rsidRDefault="00B95643">
            <w:pPr>
              <w:pStyle w:val="TableParagraph"/>
              <w:numPr>
                <w:ilvl w:val="0"/>
                <w:numId w:val="1"/>
              </w:numPr>
              <w:tabs>
                <w:tab w:val="left" w:pos="483"/>
              </w:tabs>
              <w:spacing w:before="0"/>
              <w:ind w:right="35" w:firstLine="142"/>
              <w:jc w:val="both"/>
              <w:rPr>
                <w:sz w:val="24"/>
              </w:rPr>
            </w:pPr>
            <w:r>
              <w:rPr>
                <w:sz w:val="24"/>
              </w:rPr>
              <w:t>подані документи не дають змоги встановити набуття,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зміну або припинення речових прав на нерухоме майно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обтяження;</w:t>
            </w:r>
          </w:p>
          <w:p w:rsidR="00160DB6" w:rsidRDefault="00B95643">
            <w:pPr>
              <w:pStyle w:val="TableParagraph"/>
              <w:numPr>
                <w:ilvl w:val="0"/>
                <w:numId w:val="1"/>
              </w:numPr>
              <w:tabs>
                <w:tab w:val="left" w:pos="675"/>
              </w:tabs>
              <w:spacing w:before="0"/>
              <w:ind w:right="35" w:firstLine="142"/>
              <w:jc w:val="both"/>
              <w:rPr>
                <w:sz w:val="24"/>
              </w:rPr>
            </w:pPr>
            <w:r>
              <w:rPr>
                <w:sz w:val="24"/>
              </w:rPr>
              <w:t>наявні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суперечності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зареєстрованими речовими правами на нерухоме майно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обтяженнями;</w:t>
            </w:r>
          </w:p>
          <w:p w:rsidR="00160DB6" w:rsidRDefault="00B95643">
            <w:pPr>
              <w:pStyle w:val="TableParagraph"/>
              <w:numPr>
                <w:ilvl w:val="0"/>
                <w:numId w:val="1"/>
              </w:numPr>
              <w:tabs>
                <w:tab w:val="left" w:pos="588"/>
              </w:tabs>
              <w:spacing w:before="0"/>
              <w:ind w:right="35" w:firstLine="142"/>
              <w:jc w:val="both"/>
              <w:rPr>
                <w:sz w:val="24"/>
              </w:rPr>
            </w:pPr>
            <w:r>
              <w:rPr>
                <w:sz w:val="24"/>
              </w:rPr>
              <w:t>наявні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обтяження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майно;</w:t>
            </w:r>
          </w:p>
          <w:p w:rsidR="00160DB6" w:rsidRDefault="00B95643">
            <w:pPr>
              <w:pStyle w:val="TableParagraph"/>
              <w:numPr>
                <w:ilvl w:val="0"/>
                <w:numId w:val="1"/>
              </w:numPr>
              <w:tabs>
                <w:tab w:val="left" w:pos="484"/>
              </w:tabs>
              <w:spacing w:before="0"/>
              <w:ind w:right="35" w:firstLine="142"/>
              <w:jc w:val="both"/>
              <w:rPr>
                <w:sz w:val="24"/>
              </w:rPr>
            </w:pPr>
            <w:r>
              <w:rPr>
                <w:sz w:val="24"/>
              </w:rPr>
              <w:t>документи подано до неналежного суб’єкта 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нотаріуса;</w:t>
            </w:r>
          </w:p>
          <w:p w:rsidR="00160DB6" w:rsidRDefault="00B95643">
            <w:pPr>
              <w:pStyle w:val="TableParagraph"/>
              <w:numPr>
                <w:ilvl w:val="0"/>
                <w:numId w:val="1"/>
              </w:numPr>
              <w:tabs>
                <w:tab w:val="left" w:pos="492"/>
              </w:tabs>
              <w:spacing w:before="0"/>
              <w:ind w:right="36" w:firstLine="142"/>
              <w:jc w:val="both"/>
              <w:rPr>
                <w:sz w:val="24"/>
              </w:rPr>
            </w:pPr>
            <w:r>
              <w:rPr>
                <w:sz w:val="24"/>
              </w:rPr>
              <w:t>заявником подано ті самі документи, на підставі 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обтяження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реєстрі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</w:p>
        </w:tc>
      </w:tr>
      <w:tr w:rsidR="00160DB6">
        <w:trPr>
          <w:trHeight w:val="1770"/>
        </w:trPr>
        <w:tc>
          <w:tcPr>
            <w:tcW w:w="402" w:type="dxa"/>
          </w:tcPr>
          <w:p w:rsidR="00160DB6" w:rsidRDefault="00B95643">
            <w:pPr>
              <w:pStyle w:val="TableParagraph"/>
              <w:ind w:left="15" w:right="4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58" w:type="dxa"/>
          </w:tcPr>
          <w:p w:rsidR="00160DB6" w:rsidRDefault="00B95643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Результат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42" w:type="dxa"/>
          </w:tcPr>
          <w:p w:rsidR="00160DB6" w:rsidRDefault="00B95643">
            <w:pPr>
              <w:pStyle w:val="TableParagraph"/>
              <w:ind w:left="279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змін;</w:t>
            </w:r>
          </w:p>
          <w:p w:rsidR="00160DB6" w:rsidRDefault="00B95643">
            <w:pPr>
              <w:pStyle w:val="TableParagraph"/>
              <w:spacing w:before="0"/>
              <w:ind w:right="35" w:firstLine="457"/>
              <w:jc w:val="both"/>
              <w:rPr>
                <w:sz w:val="24"/>
              </w:rPr>
            </w:pPr>
            <w:r>
              <w:rPr>
                <w:sz w:val="24"/>
              </w:rPr>
              <w:t>внесення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відкритого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розділу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розділу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 відповідних змін до відомостей про речові права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нерухоме майно та їх обтяження, про об’єкти та суб’єктів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прав;</w:t>
            </w:r>
          </w:p>
        </w:tc>
      </w:tr>
    </w:tbl>
    <w:p w:rsidR="00160DB6" w:rsidRDefault="00160DB6">
      <w:pPr>
        <w:jc w:val="both"/>
        <w:rPr>
          <w:sz w:val="24"/>
        </w:rPr>
        <w:sectPr w:rsidR="00160DB6">
          <w:headerReference w:type="default" r:id="rId9"/>
          <w:pgSz w:w="11910" w:h="16840"/>
          <w:pgMar w:top="1040" w:right="380" w:bottom="280" w:left="0" w:header="436" w:footer="0" w:gutter="0"/>
          <w:pgNumType w:start="2"/>
          <w:cols w:space="720"/>
        </w:sectPr>
      </w:pPr>
    </w:p>
    <w:p w:rsidR="00160DB6" w:rsidRDefault="00160DB6">
      <w:pPr>
        <w:pStyle w:val="a3"/>
        <w:spacing w:before="7"/>
        <w:rPr>
          <w:sz w:val="6"/>
        </w:rPr>
      </w:pPr>
    </w:p>
    <w:tbl>
      <w:tblPr>
        <w:tblStyle w:val="TableNormal"/>
        <w:tblW w:w="0" w:type="auto"/>
        <w:tblInd w:w="17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3058"/>
        <w:gridCol w:w="6242"/>
      </w:tblGrid>
      <w:tr w:rsidR="00160DB6">
        <w:trPr>
          <w:trHeight w:val="1765"/>
        </w:trPr>
        <w:tc>
          <w:tcPr>
            <w:tcW w:w="402" w:type="dxa"/>
          </w:tcPr>
          <w:p w:rsidR="00160DB6" w:rsidRDefault="00160DB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58" w:type="dxa"/>
          </w:tcPr>
          <w:p w:rsidR="00160DB6" w:rsidRDefault="00160DB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242" w:type="dxa"/>
          </w:tcPr>
          <w:p w:rsidR="00160DB6" w:rsidRDefault="00B95643">
            <w:pPr>
              <w:pStyle w:val="TableParagraph"/>
              <w:spacing w:before="55"/>
              <w:ind w:right="35" w:firstLine="457"/>
              <w:jc w:val="both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витягу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змін;</w:t>
            </w:r>
          </w:p>
          <w:p w:rsidR="00160DB6" w:rsidRDefault="00B95643"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зазначенням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виключного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переліку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обставин,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підставою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його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</w:p>
        </w:tc>
      </w:tr>
      <w:tr w:rsidR="00160DB6">
        <w:trPr>
          <w:trHeight w:val="942"/>
        </w:trPr>
        <w:tc>
          <w:tcPr>
            <w:tcW w:w="402" w:type="dxa"/>
          </w:tcPr>
          <w:p w:rsidR="00160DB6" w:rsidRDefault="00B9564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58" w:type="dxa"/>
          </w:tcPr>
          <w:p w:rsidR="00160DB6" w:rsidRDefault="00B95643">
            <w:pPr>
              <w:pStyle w:val="TableParagraph"/>
              <w:ind w:right="719"/>
              <w:rPr>
                <w:sz w:val="24"/>
              </w:rPr>
            </w:pPr>
            <w:r>
              <w:rPr>
                <w:sz w:val="24"/>
              </w:rPr>
              <w:t>Способи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(результату)</w:t>
            </w:r>
          </w:p>
        </w:tc>
        <w:tc>
          <w:tcPr>
            <w:tcW w:w="6242" w:type="dxa"/>
          </w:tcPr>
          <w:p w:rsidR="00160DB6" w:rsidRDefault="00B95643">
            <w:pPr>
              <w:pStyle w:val="TableParagraph"/>
              <w:tabs>
                <w:tab w:val="left" w:pos="1074"/>
                <w:tab w:val="left" w:pos="1873"/>
                <w:tab w:val="left" w:pos="2916"/>
                <w:tab w:val="left" w:pos="4932"/>
                <w:tab w:val="left" w:pos="5836"/>
              </w:tabs>
              <w:ind w:right="34" w:firstLine="217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  <w:t>центр</w:t>
            </w:r>
            <w:r>
              <w:rPr>
                <w:sz w:val="24"/>
              </w:rPr>
              <w:tab/>
              <w:t>надання</w:t>
            </w:r>
            <w:r>
              <w:rPr>
                <w:sz w:val="24"/>
              </w:rPr>
              <w:tab/>
              <w:t>адміністративних</w:t>
            </w:r>
            <w:r>
              <w:rPr>
                <w:sz w:val="24"/>
              </w:rPr>
              <w:tab/>
              <w:t>послуг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безпосередньо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державним реєстратором;</w:t>
            </w:r>
          </w:p>
          <w:p w:rsidR="00160DB6" w:rsidRDefault="00B95643">
            <w:pPr>
              <w:pStyle w:val="TableParagraph"/>
              <w:spacing w:before="0"/>
              <w:ind w:left="279"/>
              <w:rPr>
                <w:i/>
                <w:sz w:val="24"/>
              </w:rPr>
            </w:pPr>
            <w:r>
              <w:rPr>
                <w:i/>
                <w:sz w:val="24"/>
              </w:rPr>
              <w:t>вебпортал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Мін’юсту*</w:t>
            </w:r>
          </w:p>
        </w:tc>
      </w:tr>
    </w:tbl>
    <w:p w:rsidR="00160DB6" w:rsidRDefault="00160DB6" w:rsidP="00CC0046">
      <w:pPr>
        <w:pStyle w:val="a3"/>
        <w:rPr>
          <w:sz w:val="18"/>
        </w:rPr>
      </w:pPr>
    </w:p>
    <w:p w:rsidR="00160DB6" w:rsidRDefault="00160DB6">
      <w:pPr>
        <w:tabs>
          <w:tab w:val="left" w:pos="8325"/>
        </w:tabs>
        <w:ind w:left="1701"/>
        <w:rPr>
          <w:sz w:val="28"/>
        </w:rPr>
      </w:pPr>
    </w:p>
    <w:sectPr w:rsidR="00160DB6">
      <w:pgSz w:w="11910" w:h="16840"/>
      <w:pgMar w:top="1040" w:right="380" w:bottom="280" w:left="0" w:header="43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643" w:rsidRDefault="00B95643">
      <w:r>
        <w:separator/>
      </w:r>
    </w:p>
  </w:endnote>
  <w:endnote w:type="continuationSeparator" w:id="0">
    <w:p w:rsidR="00B95643" w:rsidRDefault="00B9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643" w:rsidRDefault="00B95643">
      <w:r>
        <w:separator/>
      </w:r>
    </w:p>
  </w:footnote>
  <w:footnote w:type="continuationSeparator" w:id="0">
    <w:p w:rsidR="00B95643" w:rsidRDefault="00B95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DB6" w:rsidRDefault="00B9564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0pt;margin-top:20.8pt;width:12pt;height:15.3pt;z-index:-251658752;mso-position-horizontal-relative:page;mso-position-vertical-relative:page" filled="f" stroked="f">
          <v:textbox inset="0,0,0,0">
            <w:txbxContent>
              <w:p w:rsidR="00160DB6" w:rsidRDefault="00B9564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C0046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5524F"/>
    <w:multiLevelType w:val="hybridMultilevel"/>
    <w:tmpl w:val="B2F61C94"/>
    <w:lvl w:ilvl="0" w:tplc="C37C19CC">
      <w:start w:val="1"/>
      <w:numFmt w:val="decimal"/>
      <w:lvlText w:val="%1)"/>
      <w:lvlJc w:val="left"/>
      <w:pPr>
        <w:ind w:left="6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84C8E58">
      <w:numFmt w:val="bullet"/>
      <w:lvlText w:val="•"/>
      <w:lvlJc w:val="left"/>
      <w:pPr>
        <w:ind w:left="676" w:hanging="283"/>
      </w:pPr>
      <w:rPr>
        <w:rFonts w:hint="default"/>
        <w:lang w:val="uk-UA" w:eastAsia="en-US" w:bidi="ar-SA"/>
      </w:rPr>
    </w:lvl>
    <w:lvl w:ilvl="2" w:tplc="39281C92">
      <w:numFmt w:val="bullet"/>
      <w:lvlText w:val="•"/>
      <w:lvlJc w:val="left"/>
      <w:pPr>
        <w:ind w:left="1292" w:hanging="283"/>
      </w:pPr>
      <w:rPr>
        <w:rFonts w:hint="default"/>
        <w:lang w:val="uk-UA" w:eastAsia="en-US" w:bidi="ar-SA"/>
      </w:rPr>
    </w:lvl>
    <w:lvl w:ilvl="3" w:tplc="88EA098A">
      <w:numFmt w:val="bullet"/>
      <w:lvlText w:val="•"/>
      <w:lvlJc w:val="left"/>
      <w:pPr>
        <w:ind w:left="1908" w:hanging="283"/>
      </w:pPr>
      <w:rPr>
        <w:rFonts w:hint="default"/>
        <w:lang w:val="uk-UA" w:eastAsia="en-US" w:bidi="ar-SA"/>
      </w:rPr>
    </w:lvl>
    <w:lvl w:ilvl="4" w:tplc="4CDC06AE">
      <w:numFmt w:val="bullet"/>
      <w:lvlText w:val="•"/>
      <w:lvlJc w:val="left"/>
      <w:pPr>
        <w:ind w:left="2524" w:hanging="283"/>
      </w:pPr>
      <w:rPr>
        <w:rFonts w:hint="default"/>
        <w:lang w:val="uk-UA" w:eastAsia="en-US" w:bidi="ar-SA"/>
      </w:rPr>
    </w:lvl>
    <w:lvl w:ilvl="5" w:tplc="8766C38E">
      <w:numFmt w:val="bullet"/>
      <w:lvlText w:val="•"/>
      <w:lvlJc w:val="left"/>
      <w:pPr>
        <w:ind w:left="3141" w:hanging="283"/>
      </w:pPr>
      <w:rPr>
        <w:rFonts w:hint="default"/>
        <w:lang w:val="uk-UA" w:eastAsia="en-US" w:bidi="ar-SA"/>
      </w:rPr>
    </w:lvl>
    <w:lvl w:ilvl="6" w:tplc="DAB8748C">
      <w:numFmt w:val="bullet"/>
      <w:lvlText w:val="•"/>
      <w:lvlJc w:val="left"/>
      <w:pPr>
        <w:ind w:left="3757" w:hanging="283"/>
      </w:pPr>
      <w:rPr>
        <w:rFonts w:hint="default"/>
        <w:lang w:val="uk-UA" w:eastAsia="en-US" w:bidi="ar-SA"/>
      </w:rPr>
    </w:lvl>
    <w:lvl w:ilvl="7" w:tplc="8ACAE352">
      <w:numFmt w:val="bullet"/>
      <w:lvlText w:val="•"/>
      <w:lvlJc w:val="left"/>
      <w:pPr>
        <w:ind w:left="4373" w:hanging="283"/>
      </w:pPr>
      <w:rPr>
        <w:rFonts w:hint="default"/>
        <w:lang w:val="uk-UA" w:eastAsia="en-US" w:bidi="ar-SA"/>
      </w:rPr>
    </w:lvl>
    <w:lvl w:ilvl="8" w:tplc="64E87BB4">
      <w:numFmt w:val="bullet"/>
      <w:lvlText w:val="•"/>
      <w:lvlJc w:val="left"/>
      <w:pPr>
        <w:ind w:left="4989" w:hanging="283"/>
      </w:pPr>
      <w:rPr>
        <w:rFonts w:hint="default"/>
        <w:lang w:val="uk-UA" w:eastAsia="en-US" w:bidi="ar-SA"/>
      </w:rPr>
    </w:lvl>
  </w:abstractNum>
  <w:abstractNum w:abstractNumId="1">
    <w:nsid w:val="602B23A4"/>
    <w:multiLevelType w:val="hybridMultilevel"/>
    <w:tmpl w:val="FD28A682"/>
    <w:lvl w:ilvl="0" w:tplc="37123D7E">
      <w:start w:val="1"/>
      <w:numFmt w:val="decimal"/>
      <w:lvlText w:val="%1)"/>
      <w:lvlJc w:val="left"/>
      <w:pPr>
        <w:ind w:left="62" w:hanging="4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CE06816">
      <w:numFmt w:val="bullet"/>
      <w:lvlText w:val="•"/>
      <w:lvlJc w:val="left"/>
      <w:pPr>
        <w:ind w:left="676" w:hanging="429"/>
      </w:pPr>
      <w:rPr>
        <w:rFonts w:hint="default"/>
        <w:lang w:val="uk-UA" w:eastAsia="en-US" w:bidi="ar-SA"/>
      </w:rPr>
    </w:lvl>
    <w:lvl w:ilvl="2" w:tplc="93E672A2">
      <w:numFmt w:val="bullet"/>
      <w:lvlText w:val="•"/>
      <w:lvlJc w:val="left"/>
      <w:pPr>
        <w:ind w:left="1292" w:hanging="429"/>
      </w:pPr>
      <w:rPr>
        <w:rFonts w:hint="default"/>
        <w:lang w:val="uk-UA" w:eastAsia="en-US" w:bidi="ar-SA"/>
      </w:rPr>
    </w:lvl>
    <w:lvl w:ilvl="3" w:tplc="487623BA">
      <w:numFmt w:val="bullet"/>
      <w:lvlText w:val="•"/>
      <w:lvlJc w:val="left"/>
      <w:pPr>
        <w:ind w:left="1908" w:hanging="429"/>
      </w:pPr>
      <w:rPr>
        <w:rFonts w:hint="default"/>
        <w:lang w:val="uk-UA" w:eastAsia="en-US" w:bidi="ar-SA"/>
      </w:rPr>
    </w:lvl>
    <w:lvl w:ilvl="4" w:tplc="15CEF0E0">
      <w:numFmt w:val="bullet"/>
      <w:lvlText w:val="•"/>
      <w:lvlJc w:val="left"/>
      <w:pPr>
        <w:ind w:left="2524" w:hanging="429"/>
      </w:pPr>
      <w:rPr>
        <w:rFonts w:hint="default"/>
        <w:lang w:val="uk-UA" w:eastAsia="en-US" w:bidi="ar-SA"/>
      </w:rPr>
    </w:lvl>
    <w:lvl w:ilvl="5" w:tplc="43CC3B02">
      <w:numFmt w:val="bullet"/>
      <w:lvlText w:val="•"/>
      <w:lvlJc w:val="left"/>
      <w:pPr>
        <w:ind w:left="3141" w:hanging="429"/>
      </w:pPr>
      <w:rPr>
        <w:rFonts w:hint="default"/>
        <w:lang w:val="uk-UA" w:eastAsia="en-US" w:bidi="ar-SA"/>
      </w:rPr>
    </w:lvl>
    <w:lvl w:ilvl="6" w:tplc="0436C9FE">
      <w:numFmt w:val="bullet"/>
      <w:lvlText w:val="•"/>
      <w:lvlJc w:val="left"/>
      <w:pPr>
        <w:ind w:left="3757" w:hanging="429"/>
      </w:pPr>
      <w:rPr>
        <w:rFonts w:hint="default"/>
        <w:lang w:val="uk-UA" w:eastAsia="en-US" w:bidi="ar-SA"/>
      </w:rPr>
    </w:lvl>
    <w:lvl w:ilvl="7" w:tplc="D44873CC">
      <w:numFmt w:val="bullet"/>
      <w:lvlText w:val="•"/>
      <w:lvlJc w:val="left"/>
      <w:pPr>
        <w:ind w:left="4373" w:hanging="429"/>
      </w:pPr>
      <w:rPr>
        <w:rFonts w:hint="default"/>
        <w:lang w:val="uk-UA" w:eastAsia="en-US" w:bidi="ar-SA"/>
      </w:rPr>
    </w:lvl>
    <w:lvl w:ilvl="8" w:tplc="ED4E791A">
      <w:numFmt w:val="bullet"/>
      <w:lvlText w:val="•"/>
      <w:lvlJc w:val="left"/>
      <w:pPr>
        <w:ind w:left="4989" w:hanging="429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60DB6"/>
    <w:rsid w:val="00160DB6"/>
    <w:rsid w:val="00B95643"/>
    <w:rsid w:val="00CC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41BD934-7F0C-47D0-A734-64738329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866" w:right="353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0"/>
      <w:ind w:left="62"/>
    </w:pPr>
  </w:style>
  <w:style w:type="paragraph" w:styleId="a5">
    <w:name w:val="Normal (Web)"/>
    <w:basedOn w:val="a"/>
    <w:uiPriority w:val="99"/>
    <w:rsid w:val="00CC004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6">
    <w:name w:val="Hyperlink"/>
    <w:uiPriority w:val="99"/>
    <w:rsid w:val="00CC004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00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0046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usuha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schana.c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HP</cp:lastModifiedBy>
  <cp:revision>2</cp:revision>
  <cp:lastPrinted>2023-07-18T05:49:00Z</cp:lastPrinted>
  <dcterms:created xsi:type="dcterms:W3CDTF">2023-07-18T05:46:00Z</dcterms:created>
  <dcterms:modified xsi:type="dcterms:W3CDTF">2023-07-18T05:51:00Z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2023-07-18T00:00:00Z</vt:filetime>
  </property>
</Properties>
</file>