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A8" w:rsidRPr="00C464A8" w:rsidRDefault="00C464A8" w:rsidP="00C464A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val="uk-UA" w:eastAsia="zh-CN"/>
        </w:rPr>
      </w:pPr>
      <w:bookmarkStart w:id="0" w:name="_GoBack"/>
      <w:bookmarkEnd w:id="0"/>
      <w:r w:rsidRPr="00C464A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28E41E1" wp14:editId="36823B51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464A8" w:rsidRPr="00C464A8" w:rsidRDefault="00C464A8" w:rsidP="00C464A8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zh-CN"/>
        </w:rPr>
      </w:pPr>
      <w:r w:rsidRPr="00C464A8">
        <w:rPr>
          <w:rFonts w:ascii="Times New Roman" w:eastAsia="Calibri" w:hAnsi="Times New Roman" w:cs="Times New Roman"/>
          <w:b/>
          <w:sz w:val="26"/>
          <w:szCs w:val="26"/>
          <w:lang w:val="uk-UA" w:eastAsia="zh-CN"/>
        </w:rPr>
        <w:t>УКРАЇНА</w:t>
      </w:r>
    </w:p>
    <w:p w:rsidR="00C464A8" w:rsidRPr="00C464A8" w:rsidRDefault="00C464A8" w:rsidP="00C464A8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  <w:proofErr w:type="spellStart"/>
      <w:r w:rsidRPr="00C464A8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Піщанська</w:t>
      </w:r>
      <w:proofErr w:type="spellEnd"/>
      <w:r w:rsidRPr="00C464A8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 xml:space="preserve"> сільська рада </w:t>
      </w:r>
    </w:p>
    <w:p w:rsidR="00C464A8" w:rsidRPr="00C464A8" w:rsidRDefault="00C464A8" w:rsidP="00C464A8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zh-CN"/>
        </w:rPr>
      </w:pPr>
      <w:r w:rsidRPr="00C464A8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Подільського району Одеської області</w:t>
      </w:r>
    </w:p>
    <w:p w:rsidR="00C464A8" w:rsidRPr="00C464A8" w:rsidRDefault="00C464A8" w:rsidP="00C464A8">
      <w:pPr>
        <w:keepNext/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val="uk-UA" w:eastAsia="zh-CN"/>
        </w:rPr>
      </w:pPr>
    </w:p>
    <w:p w:rsidR="00C464A8" w:rsidRPr="00C464A8" w:rsidRDefault="00C464A8" w:rsidP="00C464A8">
      <w:pPr>
        <w:keepNext/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val="uk-UA" w:eastAsia="zh-CN"/>
        </w:rPr>
      </w:pPr>
      <w:r w:rsidRPr="00C464A8">
        <w:rPr>
          <w:rFonts w:ascii="Times New Roman" w:eastAsia="Calibri" w:hAnsi="Times New Roman" w:cs="Times New Roman"/>
          <w:b/>
          <w:sz w:val="36"/>
          <w:szCs w:val="36"/>
          <w:lang w:val="uk-UA" w:eastAsia="zh-CN"/>
        </w:rPr>
        <w:t xml:space="preserve">  РІШЕННЯ</w:t>
      </w:r>
    </w:p>
    <w:p w:rsidR="00C464A8" w:rsidRPr="00C464A8" w:rsidRDefault="00C464A8" w:rsidP="00C464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val="uk-UA" w:eastAsia="zh-CN"/>
        </w:rPr>
      </w:pPr>
    </w:p>
    <w:p w:rsidR="00C464A8" w:rsidRPr="00C464A8" w:rsidRDefault="00C464A8" w:rsidP="00C464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09 червня 2023 року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  с. Піщана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     № 447 - </w:t>
      </w:r>
      <w:r w:rsidRPr="00C464A8">
        <w:rPr>
          <w:rFonts w:ascii="Times New Roman" w:eastAsia="Calibri" w:hAnsi="Times New Roman" w:cs="Times New Roman"/>
          <w:sz w:val="28"/>
          <w:szCs w:val="28"/>
          <w:lang w:eastAsia="zh-CN"/>
        </w:rPr>
        <w:t>V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ІІІ</w:t>
      </w:r>
    </w:p>
    <w:p w:rsidR="00C464A8" w:rsidRPr="00C464A8" w:rsidRDefault="00C464A8" w:rsidP="00C464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</w:p>
    <w:p w:rsidR="00C464A8" w:rsidRPr="00C464A8" w:rsidRDefault="00C464A8" w:rsidP="00C464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Про встановлення місцевих податків, зборів та пільг,</w:t>
      </w:r>
    </w:p>
    <w:p w:rsidR="00C464A8" w:rsidRPr="00C464A8" w:rsidRDefault="00C464A8" w:rsidP="00C464A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  <w:proofErr w:type="spellStart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>які</w:t>
      </w:r>
      <w:proofErr w:type="spellEnd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 xml:space="preserve"> </w:t>
      </w:r>
      <w:proofErr w:type="spellStart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>будуть</w:t>
      </w:r>
      <w:proofErr w:type="spellEnd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 xml:space="preserve"> </w:t>
      </w:r>
      <w:proofErr w:type="spellStart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>діяти</w:t>
      </w:r>
      <w:proofErr w:type="spellEnd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 xml:space="preserve"> на </w:t>
      </w:r>
      <w:proofErr w:type="spellStart"/>
      <w:proofErr w:type="gramStart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>території</w:t>
      </w:r>
      <w:proofErr w:type="spellEnd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zh-CN"/>
        </w:rPr>
        <w:t xml:space="preserve">  </w:t>
      </w:r>
      <w:proofErr w:type="spellStart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Піщанської</w:t>
      </w:r>
      <w:proofErr w:type="spellEnd"/>
      <w:proofErr w:type="gramEnd"/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 xml:space="preserve"> сільської</w:t>
      </w:r>
    </w:p>
    <w:p w:rsidR="00C464A8" w:rsidRPr="00C464A8" w:rsidRDefault="00C464A8" w:rsidP="00C464A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територіальної громади на 2024 рік</w:t>
      </w:r>
      <w:r w:rsidRPr="00C464A8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</w:p>
    <w:p w:rsidR="00C464A8" w:rsidRPr="00C464A8" w:rsidRDefault="00C464A8" w:rsidP="00C464A8">
      <w:pPr>
        <w:shd w:val="clear" w:color="auto" w:fill="FFFFFF"/>
        <w:suppressAutoHyphens/>
        <w:spacing w:after="93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464A8" w:rsidRPr="00C464A8" w:rsidRDefault="00C464A8" w:rsidP="00C464A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Відповідно до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статей 7, 10 пункту 12.3 статті 12, статей 265-295  Податкового кодексу України, керуючись пунктом 24 частини першої статті 26 Закону</w:t>
      </w:r>
      <w:r w:rsidRPr="00C464A8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 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України</w:t>
      </w:r>
      <w:r w:rsidRPr="00C464A8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 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«Про</w:t>
      </w:r>
      <w:r w:rsidRPr="00C464A8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 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місцеве самоврядування в Україні», враховуючи рекомендації та висновки постійної комісії сільської ради з фінансових питань, бюджету, інвестиційної діяльності, економіки та регуляторної політики, сільська рада</w:t>
      </w:r>
    </w:p>
    <w:p w:rsidR="00C464A8" w:rsidRPr="00C464A8" w:rsidRDefault="00C464A8" w:rsidP="00C46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464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C464A8" w:rsidRPr="00C464A8" w:rsidRDefault="00C464A8" w:rsidP="00C464A8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1. Встановити з 01 січня 2024 року на території </w:t>
      </w:r>
      <w:proofErr w:type="spellStart"/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Піщанської</w:t>
      </w:r>
      <w:proofErr w:type="spellEnd"/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територіальної громади наступні місцеві податки, збори та пільги:</w:t>
      </w:r>
    </w:p>
    <w:p w:rsidR="00C464A8" w:rsidRPr="00C464A8" w:rsidRDefault="00C464A8" w:rsidP="00C464A8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1.1. Податок на майно та орендна плата: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- податок на нерухоме майно, відмінне від земельної ділянки (Додатки 1, 1.1, 1.2);                                                                                                                                     - Транспортний податок (Додаток 2);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- Плата за землю та орендна плата за фактичне користування земельними ділянками (Додатки 3, 3.1, 3.2, 3.3, 3.4);                                                                               1.2. Збір за місця для паркування транспортних засобів (Додаток 4).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1.3. Туристичний збір (Додаток 5).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1.4. Єдиний податок - спрощена система оподаткування, обліку та звітності (Додаток 6).</w:t>
      </w:r>
    </w:p>
    <w:p w:rsidR="00C464A8" w:rsidRPr="00C464A8" w:rsidRDefault="00C464A8" w:rsidP="00C464A8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2.</w:t>
      </w:r>
      <w:r w:rsidRPr="00C464A8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 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Оприлюднити  рішення на офіційному веб – сайті </w:t>
      </w:r>
      <w:proofErr w:type="spellStart"/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Піщанської</w:t>
      </w:r>
      <w:proofErr w:type="spellEnd"/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територіальної громади </w:t>
      </w:r>
    </w:p>
    <w:p w:rsidR="00C464A8" w:rsidRPr="00C464A8" w:rsidRDefault="00C464A8" w:rsidP="00C464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lastRenderedPageBreak/>
        <w:t xml:space="preserve">3.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</w:t>
      </w:r>
    </w:p>
    <w:p w:rsidR="00C464A8" w:rsidRPr="00C464A8" w:rsidRDefault="00C464A8" w:rsidP="00C464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464A8" w:rsidRPr="00C464A8" w:rsidRDefault="00C464A8" w:rsidP="00C464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Рішення </w:t>
      </w:r>
      <w:proofErr w:type="spellStart"/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№ 352 - </w:t>
      </w:r>
      <w:r w:rsidRPr="00C464A8">
        <w:rPr>
          <w:rFonts w:ascii="Times New Roman" w:eastAsia="Calibri" w:hAnsi="Times New Roman" w:cs="Times New Roman"/>
          <w:sz w:val="28"/>
          <w:szCs w:val="28"/>
          <w:lang w:eastAsia="zh-CN"/>
        </w:rPr>
        <w:t>V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ІІІ від  17.06.2022 </w:t>
      </w:r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 «Про встановлення місцевих податків, зборів та пільг, які будуть діяти на території  </w:t>
      </w:r>
      <w:proofErr w:type="spellStart"/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на 2023 рік», вважати таким, що втрачає чинність з 01.01.2024 р.</w:t>
      </w:r>
    </w:p>
    <w:p w:rsidR="00C464A8" w:rsidRPr="00C464A8" w:rsidRDefault="00C464A8" w:rsidP="00C464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64A8" w:rsidRPr="00C464A8" w:rsidRDefault="00C464A8" w:rsidP="00C464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proofErr w:type="spellStart"/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Піщанська</w:t>
      </w:r>
      <w:proofErr w:type="spellEnd"/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сільська рада залишає за собою право вносити зміни до цього рішення</w:t>
      </w:r>
    </w:p>
    <w:p w:rsidR="00C464A8" w:rsidRPr="00C464A8" w:rsidRDefault="00C464A8" w:rsidP="00C464A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464A8" w:rsidRPr="00C464A8" w:rsidRDefault="00C464A8" w:rsidP="00C464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46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 </w:t>
      </w:r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Контроль за виконанням цього рішення покласти на постійну комісію з фінансових питань, бюджету, інвестиційної діяльності, економіки та регуляторної політики</w:t>
      </w:r>
    </w:p>
    <w:p w:rsidR="00C464A8" w:rsidRPr="00C464A8" w:rsidRDefault="00C464A8" w:rsidP="00C464A8">
      <w:pPr>
        <w:tabs>
          <w:tab w:val="left" w:pos="2400"/>
        </w:tabs>
        <w:suppressAutoHyphens/>
        <w:spacing w:after="200" w:line="276" w:lineRule="auto"/>
        <w:ind w:firstLine="708"/>
        <w:rPr>
          <w:rFonts w:ascii="Calibri" w:eastAsia="Calibri" w:hAnsi="Calibri" w:cs="Times New Roman"/>
          <w:i/>
          <w:lang w:val="uk-UA" w:eastAsia="zh-CN"/>
        </w:rPr>
      </w:pPr>
    </w:p>
    <w:p w:rsidR="00C464A8" w:rsidRPr="00C464A8" w:rsidRDefault="00C464A8" w:rsidP="00C464A8">
      <w:pPr>
        <w:tabs>
          <w:tab w:val="left" w:pos="2400"/>
        </w:tabs>
        <w:suppressAutoHyphens/>
        <w:spacing w:after="200" w:line="276" w:lineRule="auto"/>
        <w:ind w:firstLine="708"/>
        <w:rPr>
          <w:rFonts w:ascii="Calibri" w:eastAsia="Calibri" w:hAnsi="Calibri" w:cs="Times New Roman"/>
          <w:i/>
          <w:lang w:val="uk-UA" w:eastAsia="zh-CN"/>
        </w:rPr>
      </w:pPr>
    </w:p>
    <w:p w:rsidR="00C464A8" w:rsidRPr="00C464A8" w:rsidRDefault="00C464A8" w:rsidP="00C464A8">
      <w:pPr>
        <w:tabs>
          <w:tab w:val="left" w:pos="2400"/>
        </w:tabs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proofErr w:type="spellStart"/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В.о.сільського</w:t>
      </w:r>
      <w:proofErr w:type="spellEnd"/>
      <w:r w:rsidRPr="00C464A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голови                                                              Валентина ГУЛЛА</w:t>
      </w:r>
    </w:p>
    <w:p w:rsidR="002C2127" w:rsidRPr="00C464A8" w:rsidRDefault="002C2127">
      <w:pPr>
        <w:rPr>
          <w:lang w:val="uk-UA"/>
        </w:rPr>
      </w:pPr>
    </w:p>
    <w:sectPr w:rsidR="002C2127" w:rsidRPr="00C464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9C"/>
    <w:rsid w:val="00291D9C"/>
    <w:rsid w:val="002C2127"/>
    <w:rsid w:val="00C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A70E-B9B3-4F12-A919-5080805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2023-07-17T05:48:00Z</dcterms:created>
  <dcterms:modified xsi:type="dcterms:W3CDTF">2023-07-17T05:48:00Z</dcterms:modified>
</cp:coreProperties>
</file>