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9C7" w:rsidRPr="009B3471" w:rsidRDefault="007179C7" w:rsidP="007179C7">
      <w:pPr>
        <w:ind w:left="6379"/>
        <w:rPr>
          <w:color w:val="000000"/>
          <w:lang w:eastAsia="uk-UA"/>
        </w:rPr>
      </w:pPr>
      <w:r w:rsidRPr="009B3471">
        <w:rPr>
          <w:color w:val="000000"/>
          <w:lang w:eastAsia="uk-UA"/>
        </w:rPr>
        <w:t>ЗАТВЕРДЖЕНО</w:t>
      </w:r>
    </w:p>
    <w:p w:rsidR="007179C7" w:rsidRPr="009B3471" w:rsidRDefault="007179C7" w:rsidP="007179C7">
      <w:pPr>
        <w:ind w:left="6379"/>
        <w:rPr>
          <w:color w:val="000000"/>
          <w:lang w:eastAsia="uk-UA"/>
        </w:rPr>
      </w:pPr>
      <w:r w:rsidRPr="009B3471">
        <w:rPr>
          <w:color w:val="000000"/>
          <w:lang w:eastAsia="uk-UA"/>
        </w:rPr>
        <w:t xml:space="preserve">Наказ управління соціального захисту населення Подільської райдержадміністрації </w:t>
      </w:r>
    </w:p>
    <w:p w:rsidR="007179C7" w:rsidRPr="009B3471" w:rsidRDefault="007179C7" w:rsidP="007179C7">
      <w:pPr>
        <w:ind w:left="6379"/>
        <w:rPr>
          <w:b/>
          <w:color w:val="000000"/>
          <w:sz w:val="26"/>
          <w:szCs w:val="26"/>
          <w:u w:val="single"/>
          <w:lang w:eastAsia="uk-UA"/>
        </w:rPr>
      </w:pPr>
      <w:r>
        <w:rPr>
          <w:color w:val="000000"/>
          <w:u w:val="single"/>
          <w:lang w:eastAsia="uk-UA"/>
        </w:rPr>
        <w:t>11</w:t>
      </w:r>
      <w:r w:rsidRPr="009B3471">
        <w:rPr>
          <w:color w:val="000000"/>
          <w:u w:val="single"/>
          <w:lang w:eastAsia="uk-UA"/>
        </w:rPr>
        <w:t>.</w:t>
      </w:r>
      <w:r>
        <w:rPr>
          <w:color w:val="000000"/>
          <w:u w:val="single"/>
          <w:lang w:eastAsia="uk-UA"/>
        </w:rPr>
        <w:t>07</w:t>
      </w:r>
      <w:r w:rsidRPr="009B3471">
        <w:rPr>
          <w:color w:val="000000"/>
          <w:u w:val="single"/>
          <w:lang w:eastAsia="uk-UA"/>
        </w:rPr>
        <w:t>.202</w:t>
      </w:r>
      <w:r>
        <w:rPr>
          <w:color w:val="000000"/>
          <w:u w:val="single"/>
          <w:lang w:eastAsia="uk-UA"/>
        </w:rPr>
        <w:t>3</w:t>
      </w:r>
      <w:r w:rsidRPr="009B3471">
        <w:rPr>
          <w:color w:val="000000"/>
          <w:u w:val="single"/>
          <w:lang w:eastAsia="uk-UA"/>
        </w:rPr>
        <w:t xml:space="preserve">   №</w:t>
      </w:r>
      <w:r>
        <w:rPr>
          <w:color w:val="000000"/>
          <w:u w:val="single"/>
          <w:lang w:eastAsia="uk-UA"/>
        </w:rPr>
        <w:t xml:space="preserve"> 15 В/Д-23</w:t>
      </w:r>
      <w:r w:rsidRPr="009B3471">
        <w:rPr>
          <w:color w:val="000000"/>
          <w:u w:val="single"/>
          <w:lang w:eastAsia="uk-UA"/>
        </w:rPr>
        <w:t>__</w:t>
      </w:r>
    </w:p>
    <w:p w:rsidR="007179C7" w:rsidRPr="009B3471" w:rsidRDefault="007179C7" w:rsidP="007179C7">
      <w:pPr>
        <w:jc w:val="center"/>
        <w:rPr>
          <w:b/>
          <w:color w:val="000000"/>
          <w:sz w:val="28"/>
          <w:szCs w:val="28"/>
          <w:lang w:eastAsia="uk-UA"/>
        </w:rPr>
      </w:pPr>
    </w:p>
    <w:p w:rsidR="007179C7" w:rsidRPr="009B3471" w:rsidRDefault="007179C7" w:rsidP="007179C7">
      <w:pPr>
        <w:jc w:val="center"/>
        <w:rPr>
          <w:b/>
          <w:color w:val="000000"/>
          <w:lang w:eastAsia="uk-UA"/>
        </w:rPr>
      </w:pPr>
    </w:p>
    <w:p w:rsidR="007179C7" w:rsidRPr="009B3471" w:rsidRDefault="007179C7" w:rsidP="007179C7">
      <w:pPr>
        <w:jc w:val="center"/>
        <w:rPr>
          <w:b/>
          <w:color w:val="000000"/>
          <w:lang w:eastAsia="uk-UA"/>
        </w:rPr>
      </w:pPr>
      <w:r w:rsidRPr="009B3471">
        <w:rPr>
          <w:b/>
          <w:color w:val="000000"/>
          <w:lang w:eastAsia="uk-UA"/>
        </w:rPr>
        <w:t xml:space="preserve">ІНФОРМАЦІЙНА КАРТКА </w:t>
      </w:r>
    </w:p>
    <w:p w:rsidR="007179C7" w:rsidRPr="009B3471" w:rsidRDefault="007179C7" w:rsidP="007179C7">
      <w:pPr>
        <w:tabs>
          <w:tab w:val="left" w:pos="3969"/>
        </w:tabs>
        <w:jc w:val="center"/>
        <w:rPr>
          <w:b/>
          <w:color w:val="000000"/>
          <w:lang w:eastAsia="uk-UA"/>
        </w:rPr>
      </w:pPr>
      <w:r w:rsidRPr="009B3471">
        <w:rPr>
          <w:b/>
          <w:color w:val="000000"/>
          <w:lang w:eastAsia="uk-UA"/>
        </w:rPr>
        <w:t xml:space="preserve">адміністративної послуги </w:t>
      </w:r>
    </w:p>
    <w:p w:rsidR="007179C7" w:rsidRDefault="007179C7" w:rsidP="007179C7">
      <w:pPr>
        <w:contextualSpacing/>
        <w:jc w:val="center"/>
        <w:rPr>
          <w:rStyle w:val="rvts23"/>
          <w:b/>
        </w:rPr>
      </w:pPr>
      <w:r w:rsidRPr="00D170E3">
        <w:rPr>
          <w:rStyle w:val="rvts23"/>
          <w:b/>
        </w:rPr>
        <w:t>„</w:t>
      </w:r>
      <w:r w:rsidRPr="00342E6B">
        <w:rPr>
          <w:rStyle w:val="rvts23"/>
          <w:b/>
        </w:rPr>
        <w:t xml:space="preserve">ПРИЗНАЧЕННЯ ЩОМІСЯЧНОЇ АДРЕСНОЇ </w:t>
      </w:r>
      <w:r w:rsidRPr="000B42E3">
        <w:rPr>
          <w:rStyle w:val="rvts23"/>
          <w:b/>
        </w:rPr>
        <w:t>ГРОШОВОЇ</w:t>
      </w:r>
      <w:r w:rsidRPr="00342E6B">
        <w:rPr>
          <w:rStyle w:val="rvts23"/>
          <w:b/>
        </w:rPr>
        <w:t xml:space="preserve"> ДОПОМОГИ ВНУТРІШНЬО ПЕРЕМІЩЕНИМ ОСОБАМ ДЛЯ ПОКРИТТЯ ВИТРАТ НА ПРОЖИВАННЯ, В ТОМУ ЧИСЛІ НА ОПЛАТУ ЖИТЛОВО-КОМУНАЛЬНИХ ПОСЛУГ</w:t>
      </w:r>
      <w:r w:rsidRPr="00D170E3">
        <w:rPr>
          <w:rStyle w:val="rvts23"/>
          <w:b/>
        </w:rPr>
        <w:t>”</w:t>
      </w:r>
    </w:p>
    <w:p w:rsidR="007179C7" w:rsidRPr="003F351B" w:rsidRDefault="007179C7" w:rsidP="007179C7">
      <w:pPr>
        <w:jc w:val="center"/>
        <w:rPr>
          <w:color w:val="000000"/>
          <w:sz w:val="28"/>
          <w:szCs w:val="28"/>
          <w:u w:val="single"/>
          <w:lang w:eastAsia="uk-UA"/>
        </w:rPr>
      </w:pPr>
      <w:r w:rsidRPr="003F351B">
        <w:rPr>
          <w:color w:val="000000"/>
          <w:sz w:val="28"/>
          <w:szCs w:val="28"/>
          <w:lang w:eastAsia="uk-UA"/>
        </w:rPr>
        <w:t>_</w:t>
      </w:r>
      <w:r w:rsidRPr="003F351B">
        <w:rPr>
          <w:sz w:val="28"/>
          <w:szCs w:val="28"/>
          <w:u w:val="single"/>
          <w:lang w:eastAsia="uk-UA"/>
        </w:rPr>
        <w:t xml:space="preserve"> Балтський відділ управління соціального захисту населення Подільської районної державної адміністрації</w:t>
      </w:r>
      <w:r w:rsidRPr="003F351B">
        <w:rPr>
          <w:color w:val="000000"/>
          <w:sz w:val="28"/>
          <w:szCs w:val="28"/>
          <w:u w:val="single"/>
          <w:lang w:eastAsia="uk-UA"/>
        </w:rPr>
        <w:t xml:space="preserve">/Управління «Центр надання адміністративних послуг» </w:t>
      </w:r>
      <w:proofErr w:type="spellStart"/>
      <w:r>
        <w:rPr>
          <w:color w:val="000000"/>
          <w:sz w:val="28"/>
          <w:szCs w:val="28"/>
          <w:u w:val="single"/>
          <w:lang w:eastAsia="uk-UA"/>
        </w:rPr>
        <w:t>Піщанської</w:t>
      </w:r>
      <w:proofErr w:type="spellEnd"/>
      <w:r>
        <w:rPr>
          <w:color w:val="000000"/>
          <w:sz w:val="28"/>
          <w:szCs w:val="28"/>
          <w:u w:val="single"/>
          <w:lang w:eastAsia="uk-UA"/>
        </w:rPr>
        <w:t xml:space="preserve"> сільської ради</w:t>
      </w:r>
    </w:p>
    <w:p w:rsidR="007179C7" w:rsidRPr="00342E6B" w:rsidRDefault="007179C7" w:rsidP="007179C7">
      <w:pPr>
        <w:jc w:val="center"/>
        <w:rPr>
          <w:b/>
        </w:rPr>
      </w:pPr>
      <w:r w:rsidRPr="006E4360">
        <w:rPr>
          <w:sz w:val="28"/>
          <w:szCs w:val="28"/>
          <w:lang w:eastAsia="uk-UA"/>
        </w:rPr>
        <w:t>____________________________________________________________________</w:t>
      </w:r>
    </w:p>
    <w:p w:rsidR="007179C7" w:rsidRDefault="007179C7" w:rsidP="007179C7">
      <w:pPr>
        <w:spacing w:after="120"/>
        <w:jc w:val="center"/>
        <w:rPr>
          <w:b/>
          <w:sz w:val="28"/>
          <w:szCs w:val="28"/>
        </w:rPr>
      </w:pPr>
      <w:r w:rsidRPr="00096975">
        <w:rPr>
          <w:sz w:val="20"/>
          <w:szCs w:val="20"/>
        </w:rPr>
        <w:t>(найменування суб’єкта надання адміністративної послуги</w:t>
      </w:r>
      <w:r w:rsidRPr="0021346D">
        <w:rPr>
          <w:sz w:val="20"/>
          <w:szCs w:val="20"/>
          <w:lang w:val="ru-RU"/>
        </w:rPr>
        <w:t xml:space="preserve">  та / </w:t>
      </w:r>
      <w:proofErr w:type="spellStart"/>
      <w:r w:rsidRPr="0021346D">
        <w:rPr>
          <w:sz w:val="20"/>
          <w:szCs w:val="20"/>
          <w:lang w:val="ru-RU"/>
        </w:rPr>
        <w:t>або</w:t>
      </w:r>
      <w:proofErr w:type="spellEnd"/>
      <w:r w:rsidRPr="0021346D">
        <w:rPr>
          <w:sz w:val="20"/>
          <w:szCs w:val="20"/>
          <w:lang w:val="ru-RU"/>
        </w:rPr>
        <w:t xml:space="preserve"> центру </w:t>
      </w:r>
      <w:proofErr w:type="spellStart"/>
      <w:r w:rsidRPr="0021346D">
        <w:rPr>
          <w:sz w:val="20"/>
          <w:szCs w:val="20"/>
          <w:lang w:val="ru-RU"/>
        </w:rPr>
        <w:t>надання</w:t>
      </w:r>
      <w:proofErr w:type="spellEnd"/>
      <w:r w:rsidRPr="0021346D">
        <w:rPr>
          <w:sz w:val="20"/>
          <w:szCs w:val="20"/>
          <w:lang w:val="ru-RU"/>
        </w:rPr>
        <w:t xml:space="preserve"> </w:t>
      </w:r>
      <w:proofErr w:type="spellStart"/>
      <w:r w:rsidRPr="0021346D">
        <w:rPr>
          <w:sz w:val="20"/>
          <w:szCs w:val="20"/>
          <w:lang w:val="ru-RU"/>
        </w:rPr>
        <w:t>адміністративних</w:t>
      </w:r>
      <w:proofErr w:type="spellEnd"/>
      <w:r w:rsidRPr="0021346D">
        <w:rPr>
          <w:sz w:val="20"/>
          <w:szCs w:val="20"/>
          <w:lang w:val="ru-RU"/>
        </w:rPr>
        <w:t xml:space="preserve"> </w:t>
      </w:r>
      <w:proofErr w:type="spellStart"/>
      <w:r w:rsidRPr="0021346D">
        <w:rPr>
          <w:sz w:val="20"/>
          <w:szCs w:val="20"/>
          <w:lang w:val="ru-RU"/>
        </w:rPr>
        <w:t>послуг</w:t>
      </w:r>
      <w:proofErr w:type="spellEnd"/>
      <w:r w:rsidRPr="00096975">
        <w:rPr>
          <w:sz w:val="20"/>
          <w:szCs w:val="20"/>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3054"/>
        <w:gridCol w:w="6237"/>
      </w:tblGrid>
      <w:tr w:rsidR="007179C7" w:rsidRPr="00FC16AC" w:rsidTr="00D17B86">
        <w:tc>
          <w:tcPr>
            <w:tcW w:w="9747" w:type="dxa"/>
            <w:gridSpan w:val="3"/>
            <w:tcBorders>
              <w:top w:val="outset" w:sz="6" w:space="0" w:color="000000"/>
              <w:left w:val="outset" w:sz="6" w:space="0" w:color="000000"/>
              <w:bottom w:val="outset" w:sz="6" w:space="0" w:color="000000"/>
              <w:right w:val="outset" w:sz="6" w:space="0" w:color="000000"/>
            </w:tcBorders>
          </w:tcPr>
          <w:p w:rsidR="007179C7" w:rsidRPr="00F94EC9" w:rsidRDefault="007179C7" w:rsidP="00D17B86">
            <w:pPr>
              <w:jc w:val="center"/>
              <w:rPr>
                <w:b/>
                <w:lang w:eastAsia="uk-UA"/>
              </w:rPr>
            </w:pPr>
            <w:r w:rsidRPr="00C33EFF">
              <w:rPr>
                <w:b/>
                <w:lang w:eastAsia="uk-UA"/>
              </w:rPr>
              <w:t xml:space="preserve">Інформація про суб’єкт надання адміністративної послуги </w:t>
            </w:r>
            <w:r>
              <w:rPr>
                <w:b/>
                <w:lang w:eastAsia="uk-UA"/>
              </w:rPr>
              <w:t>та / або центр</w:t>
            </w:r>
            <w:r w:rsidRPr="0021346D">
              <w:rPr>
                <w:b/>
                <w:lang w:eastAsia="uk-UA"/>
              </w:rPr>
              <w:t xml:space="preserve"> надання адміністративних послуг</w:t>
            </w:r>
          </w:p>
        </w:tc>
      </w:tr>
      <w:tr w:rsidR="007179C7" w:rsidRPr="00EA3A8B" w:rsidTr="00D17B86">
        <w:tc>
          <w:tcPr>
            <w:tcW w:w="456" w:type="dxa"/>
          </w:tcPr>
          <w:p w:rsidR="007179C7" w:rsidRPr="00EA3A8B" w:rsidRDefault="007179C7" w:rsidP="00D17B86">
            <w:pPr>
              <w:jc w:val="center"/>
            </w:pPr>
            <w:r w:rsidRPr="00EA3A8B">
              <w:t>1</w:t>
            </w:r>
          </w:p>
        </w:tc>
        <w:tc>
          <w:tcPr>
            <w:tcW w:w="3054" w:type="dxa"/>
            <w:tcBorders>
              <w:top w:val="outset" w:sz="6" w:space="0" w:color="000000"/>
              <w:left w:val="outset" w:sz="6" w:space="0" w:color="000000"/>
              <w:bottom w:val="outset" w:sz="6" w:space="0" w:color="000000"/>
              <w:right w:val="outset" w:sz="6" w:space="0" w:color="000000"/>
            </w:tcBorders>
          </w:tcPr>
          <w:p w:rsidR="007179C7" w:rsidRPr="00F94EC9" w:rsidRDefault="007179C7" w:rsidP="00D17B86">
            <w:pPr>
              <w:jc w:val="both"/>
              <w:rPr>
                <w:lang w:eastAsia="uk-UA"/>
              </w:rPr>
            </w:pPr>
            <w:r w:rsidRPr="00F94EC9">
              <w:rPr>
                <w:lang w:eastAsia="uk-UA"/>
              </w:rPr>
              <w:t xml:space="preserve">Місцезнаходження </w:t>
            </w:r>
          </w:p>
        </w:tc>
        <w:tc>
          <w:tcPr>
            <w:tcW w:w="6237" w:type="dxa"/>
            <w:tcBorders>
              <w:top w:val="outset" w:sz="6" w:space="0" w:color="000000"/>
              <w:left w:val="outset" w:sz="6" w:space="0" w:color="000000"/>
              <w:bottom w:val="outset" w:sz="6" w:space="0" w:color="000000"/>
              <w:right w:val="outset" w:sz="6" w:space="0" w:color="000000"/>
            </w:tcBorders>
          </w:tcPr>
          <w:p w:rsidR="007179C7" w:rsidRDefault="007179C7" w:rsidP="00D17B86">
            <w:pPr>
              <w:rPr>
                <w:i/>
                <w:color w:val="000000" w:themeColor="text1"/>
                <w:lang w:eastAsia="uk-UA"/>
              </w:rPr>
            </w:pPr>
            <w:r>
              <w:rPr>
                <w:i/>
                <w:color w:val="000000" w:themeColor="text1"/>
                <w:lang w:eastAsia="uk-UA"/>
              </w:rPr>
              <w:t xml:space="preserve">Балтський відділ управління соціального захисту населення Подільської районної державної адміністрації: вул. Вокзальна, 3 Г, м. </w:t>
            </w:r>
            <w:proofErr w:type="spellStart"/>
            <w:r>
              <w:rPr>
                <w:i/>
                <w:color w:val="000000" w:themeColor="text1"/>
                <w:lang w:eastAsia="uk-UA"/>
              </w:rPr>
              <w:t>Подільськ</w:t>
            </w:r>
            <w:proofErr w:type="spellEnd"/>
            <w:r>
              <w:rPr>
                <w:i/>
                <w:color w:val="000000" w:themeColor="text1"/>
                <w:lang w:eastAsia="uk-UA"/>
              </w:rPr>
              <w:t>, Подільський район, Одеська область.</w:t>
            </w:r>
          </w:p>
          <w:p w:rsidR="007179C7" w:rsidRPr="003B528F" w:rsidRDefault="007179C7" w:rsidP="00D17B86">
            <w:pPr>
              <w:rPr>
                <w:i/>
                <w:lang w:eastAsia="uk-UA"/>
              </w:rPr>
            </w:pPr>
            <w:r>
              <w:rPr>
                <w:i/>
                <w:color w:val="000000"/>
              </w:rPr>
              <w:t>Управління</w:t>
            </w:r>
            <w:r w:rsidRPr="00BE246C">
              <w:rPr>
                <w:i/>
                <w:color w:val="000000"/>
              </w:rPr>
              <w:t xml:space="preserve"> "Центр надання адміністративних послуг" </w:t>
            </w:r>
            <w:proofErr w:type="spellStart"/>
            <w:r>
              <w:rPr>
                <w:i/>
                <w:color w:val="000000"/>
              </w:rPr>
              <w:t>Піщанської</w:t>
            </w:r>
            <w:proofErr w:type="spellEnd"/>
            <w:r>
              <w:rPr>
                <w:i/>
                <w:color w:val="000000"/>
              </w:rPr>
              <w:t xml:space="preserve"> сільської ради</w:t>
            </w:r>
            <w:r>
              <w:rPr>
                <w:i/>
                <w:color w:val="000000" w:themeColor="text1"/>
                <w:lang w:eastAsia="uk-UA"/>
              </w:rPr>
              <w:t>: вул. В. Приходька, 7, с. Піщана, Подільський район, Одеська область.</w:t>
            </w:r>
            <w:r>
              <w:rPr>
                <w:rFonts w:ascii="Arial" w:hAnsi="Arial" w:cs="Arial"/>
                <w:sz w:val="21"/>
                <w:szCs w:val="21"/>
                <w:shd w:val="clear" w:color="auto" w:fill="F5F5F5"/>
              </w:rPr>
              <w:t xml:space="preserve">  </w:t>
            </w:r>
          </w:p>
        </w:tc>
      </w:tr>
      <w:tr w:rsidR="007179C7" w:rsidRPr="00EA3A8B" w:rsidTr="00D17B86">
        <w:tc>
          <w:tcPr>
            <w:tcW w:w="456" w:type="dxa"/>
          </w:tcPr>
          <w:p w:rsidR="007179C7" w:rsidRPr="00EA3A8B" w:rsidRDefault="007179C7" w:rsidP="00D17B86">
            <w:pPr>
              <w:jc w:val="center"/>
            </w:pPr>
            <w:r>
              <w:t>2</w:t>
            </w:r>
          </w:p>
        </w:tc>
        <w:tc>
          <w:tcPr>
            <w:tcW w:w="3054" w:type="dxa"/>
            <w:tcBorders>
              <w:top w:val="outset" w:sz="6" w:space="0" w:color="000000"/>
              <w:left w:val="outset" w:sz="6" w:space="0" w:color="000000"/>
              <w:bottom w:val="outset" w:sz="6" w:space="0" w:color="000000"/>
              <w:right w:val="outset" w:sz="6" w:space="0" w:color="000000"/>
            </w:tcBorders>
          </w:tcPr>
          <w:p w:rsidR="007179C7" w:rsidRPr="00F94EC9" w:rsidRDefault="007179C7" w:rsidP="00D17B86">
            <w:pPr>
              <w:jc w:val="both"/>
              <w:rPr>
                <w:lang w:eastAsia="uk-UA"/>
              </w:rPr>
            </w:pPr>
            <w:r w:rsidRPr="00F94EC9">
              <w:rPr>
                <w:lang w:eastAsia="uk-UA"/>
              </w:rPr>
              <w:t xml:space="preserve">Інформація щодо режиму роботи </w:t>
            </w:r>
          </w:p>
        </w:tc>
        <w:tc>
          <w:tcPr>
            <w:tcW w:w="6237" w:type="dxa"/>
            <w:tcBorders>
              <w:top w:val="outset" w:sz="6" w:space="0" w:color="000000"/>
              <w:left w:val="outset" w:sz="6" w:space="0" w:color="000000"/>
              <w:bottom w:val="outset" w:sz="6" w:space="0" w:color="000000"/>
              <w:right w:val="outset" w:sz="6" w:space="0" w:color="000000"/>
            </w:tcBorders>
          </w:tcPr>
          <w:p w:rsidR="007179C7" w:rsidRDefault="007179C7" w:rsidP="00D17B86">
            <w:pPr>
              <w:rPr>
                <w:i/>
                <w:color w:val="000000" w:themeColor="text1"/>
                <w:lang w:eastAsia="uk-UA"/>
              </w:rPr>
            </w:pPr>
            <w:r>
              <w:rPr>
                <w:i/>
                <w:color w:val="000000" w:themeColor="text1"/>
                <w:lang w:eastAsia="uk-UA"/>
              </w:rPr>
              <w:t xml:space="preserve">Розпорядок роботи: </w:t>
            </w:r>
          </w:p>
          <w:p w:rsidR="007179C7" w:rsidRDefault="007179C7" w:rsidP="00D17B86">
            <w:pPr>
              <w:rPr>
                <w:i/>
                <w:color w:val="000000" w:themeColor="text1"/>
                <w:lang w:eastAsia="uk-UA"/>
              </w:rPr>
            </w:pPr>
            <w:r>
              <w:rPr>
                <w:i/>
                <w:color w:val="000000" w:themeColor="text1"/>
                <w:lang w:eastAsia="uk-UA"/>
              </w:rPr>
              <w:t>Балтський відділ управління соціального захисту населення Подільської районної державної адміністрації: Понеділок – Четвер: 8.00-17.00, П</w:t>
            </w:r>
            <w:r w:rsidRPr="00A333A4">
              <w:rPr>
                <w:i/>
                <w:color w:val="000000" w:themeColor="text1"/>
                <w:lang w:eastAsia="uk-UA"/>
              </w:rPr>
              <w:t>’</w:t>
            </w:r>
            <w:r>
              <w:rPr>
                <w:i/>
                <w:color w:val="000000" w:themeColor="text1"/>
                <w:lang w:eastAsia="uk-UA"/>
              </w:rPr>
              <w:t>ятниця: 8.00-15.45.</w:t>
            </w:r>
          </w:p>
          <w:p w:rsidR="007179C7" w:rsidRPr="00CA050C" w:rsidRDefault="007179C7" w:rsidP="00D17B86">
            <w:pPr>
              <w:rPr>
                <w:i/>
                <w:color w:val="000000" w:themeColor="text1"/>
                <w:lang w:eastAsia="uk-UA"/>
              </w:rPr>
            </w:pPr>
            <w:r>
              <w:rPr>
                <w:i/>
                <w:color w:val="000000" w:themeColor="text1"/>
                <w:lang w:eastAsia="uk-UA"/>
              </w:rPr>
              <w:t xml:space="preserve">Управління «Центр надання адміністративних послуг» </w:t>
            </w:r>
            <w:proofErr w:type="spellStart"/>
            <w:r>
              <w:rPr>
                <w:i/>
                <w:color w:val="000000" w:themeColor="text1"/>
                <w:lang w:eastAsia="uk-UA"/>
              </w:rPr>
              <w:t>Піщанської</w:t>
            </w:r>
            <w:proofErr w:type="spellEnd"/>
            <w:r>
              <w:rPr>
                <w:i/>
                <w:color w:val="000000" w:themeColor="text1"/>
                <w:lang w:eastAsia="uk-UA"/>
              </w:rPr>
              <w:t xml:space="preserve"> сільської ради: Понеділок – 08.00-16.00, Вівторок – 08.00-19.00, Середа – 08.00-16.00,                 Четвер -08.00-16.00, П</w:t>
            </w:r>
            <w:r w:rsidRPr="00A333A4">
              <w:rPr>
                <w:i/>
                <w:color w:val="000000" w:themeColor="text1"/>
                <w:lang w:eastAsia="uk-UA"/>
              </w:rPr>
              <w:t>’</w:t>
            </w:r>
            <w:r>
              <w:rPr>
                <w:i/>
                <w:color w:val="000000" w:themeColor="text1"/>
                <w:lang w:eastAsia="uk-UA"/>
              </w:rPr>
              <w:t>ятниця -  08.00-16.00</w:t>
            </w:r>
          </w:p>
        </w:tc>
      </w:tr>
      <w:tr w:rsidR="007179C7" w:rsidRPr="00EA3A8B" w:rsidTr="00D17B86">
        <w:tc>
          <w:tcPr>
            <w:tcW w:w="456" w:type="dxa"/>
          </w:tcPr>
          <w:p w:rsidR="007179C7" w:rsidRPr="00EA3A8B" w:rsidRDefault="007179C7" w:rsidP="00D17B86">
            <w:pPr>
              <w:jc w:val="center"/>
            </w:pPr>
            <w:r>
              <w:t>3</w:t>
            </w:r>
          </w:p>
        </w:tc>
        <w:tc>
          <w:tcPr>
            <w:tcW w:w="3054" w:type="dxa"/>
            <w:tcBorders>
              <w:top w:val="outset" w:sz="6" w:space="0" w:color="000000"/>
              <w:left w:val="outset" w:sz="6" w:space="0" w:color="000000"/>
              <w:bottom w:val="outset" w:sz="6" w:space="0" w:color="000000"/>
              <w:right w:val="outset" w:sz="6" w:space="0" w:color="000000"/>
            </w:tcBorders>
          </w:tcPr>
          <w:p w:rsidR="007179C7" w:rsidRPr="00F94EC9" w:rsidRDefault="007179C7" w:rsidP="00D17B86">
            <w:pPr>
              <w:jc w:val="both"/>
              <w:rPr>
                <w:lang w:eastAsia="uk-UA"/>
              </w:rPr>
            </w:pPr>
            <w:r w:rsidRPr="00F94EC9">
              <w:rPr>
                <w:lang w:eastAsia="uk-UA"/>
              </w:rPr>
              <w:t>Телефон</w:t>
            </w:r>
            <w:r>
              <w:rPr>
                <w:lang w:eastAsia="uk-UA"/>
              </w:rPr>
              <w:t xml:space="preserve"> </w:t>
            </w:r>
            <w:r w:rsidRPr="00F94EC9">
              <w:rPr>
                <w:lang w:eastAsia="uk-UA"/>
              </w:rPr>
              <w:t>/</w:t>
            </w:r>
            <w:r>
              <w:rPr>
                <w:lang w:eastAsia="uk-UA"/>
              </w:rPr>
              <w:t xml:space="preserve"> </w:t>
            </w:r>
            <w:r w:rsidRPr="00F94EC9">
              <w:rPr>
                <w:lang w:eastAsia="uk-UA"/>
              </w:rPr>
              <w:t>факс, електронн</w:t>
            </w:r>
            <w:r>
              <w:rPr>
                <w:lang w:eastAsia="uk-UA"/>
              </w:rPr>
              <w:t xml:space="preserve">а </w:t>
            </w:r>
            <w:r w:rsidRPr="00F94EC9">
              <w:rPr>
                <w:lang w:eastAsia="uk-UA"/>
              </w:rPr>
              <w:t xml:space="preserve"> адреса</w:t>
            </w:r>
            <w:r>
              <w:rPr>
                <w:lang w:eastAsia="uk-UA"/>
              </w:rPr>
              <w:t>, офіційний</w:t>
            </w:r>
            <w:r w:rsidRPr="00F94EC9">
              <w:rPr>
                <w:lang w:eastAsia="uk-UA"/>
              </w:rPr>
              <w:t xml:space="preserve"> веб-сайт </w:t>
            </w:r>
          </w:p>
        </w:tc>
        <w:tc>
          <w:tcPr>
            <w:tcW w:w="6237" w:type="dxa"/>
            <w:tcBorders>
              <w:top w:val="outset" w:sz="6" w:space="0" w:color="000000"/>
              <w:left w:val="outset" w:sz="6" w:space="0" w:color="000000"/>
              <w:bottom w:val="outset" w:sz="6" w:space="0" w:color="000000"/>
              <w:right w:val="outset" w:sz="6" w:space="0" w:color="000000"/>
            </w:tcBorders>
          </w:tcPr>
          <w:p w:rsidR="007179C7" w:rsidRPr="00E60B1F" w:rsidRDefault="007179C7" w:rsidP="00D17B86">
            <w:pPr>
              <w:rPr>
                <w:i/>
                <w:color w:val="000000" w:themeColor="text1"/>
                <w:sz w:val="22"/>
                <w:lang w:eastAsia="uk-UA"/>
              </w:rPr>
            </w:pPr>
            <w:r w:rsidRPr="00E60B1F">
              <w:rPr>
                <w:i/>
                <w:color w:val="000000" w:themeColor="text1"/>
                <w:sz w:val="22"/>
                <w:lang w:eastAsia="uk-UA"/>
              </w:rPr>
              <w:t>Балтський відділ управління соціального захисту населення Подільської районної державної адміністрації: телефон: 0950016702;</w:t>
            </w:r>
          </w:p>
          <w:p w:rsidR="007179C7" w:rsidRPr="00B12FBA" w:rsidRDefault="007179C7" w:rsidP="00D17B86">
            <w:pPr>
              <w:rPr>
                <w:i/>
                <w:sz w:val="22"/>
                <w:lang w:val="ru-RU" w:eastAsia="uk-UA"/>
              </w:rPr>
            </w:pPr>
            <w:r w:rsidRPr="00E60B1F">
              <w:rPr>
                <w:i/>
                <w:color w:val="000000" w:themeColor="text1"/>
                <w:sz w:val="22"/>
                <w:lang w:eastAsia="uk-UA"/>
              </w:rPr>
              <w:t>електронна адреса:</w:t>
            </w:r>
            <w:r w:rsidRPr="00E60B1F">
              <w:rPr>
                <w:sz w:val="22"/>
              </w:rPr>
              <w:t xml:space="preserve"> </w:t>
            </w:r>
            <w:hyperlink r:id="rId4" w:history="1">
              <w:r w:rsidRPr="00B12FBA">
                <w:rPr>
                  <w:rStyle w:val="a3"/>
                  <w:i/>
                  <w:sz w:val="22"/>
                  <w:lang w:val="en-US" w:eastAsia="uk-UA"/>
                </w:rPr>
                <w:t>baltarj</w:t>
              </w:r>
              <w:r w:rsidRPr="00B12FBA">
                <w:rPr>
                  <w:rStyle w:val="a3"/>
                  <w:i/>
                  <w:sz w:val="22"/>
                  <w:lang w:val="ru-RU" w:eastAsia="uk-UA"/>
                </w:rPr>
                <w:t>.5115@</w:t>
              </w:r>
              <w:r w:rsidRPr="00B12FBA">
                <w:rPr>
                  <w:rStyle w:val="a3"/>
                  <w:i/>
                  <w:sz w:val="22"/>
                  <w:lang w:val="en-US" w:eastAsia="uk-UA"/>
                </w:rPr>
                <w:t>gmail</w:t>
              </w:r>
              <w:r w:rsidRPr="00B12FBA">
                <w:rPr>
                  <w:rStyle w:val="a3"/>
                  <w:i/>
                  <w:sz w:val="22"/>
                  <w:lang w:val="ru-RU" w:eastAsia="uk-UA"/>
                </w:rPr>
                <w:t>.</w:t>
              </w:r>
              <w:r w:rsidRPr="00B12FBA">
                <w:rPr>
                  <w:rStyle w:val="a3"/>
                  <w:i/>
                  <w:sz w:val="22"/>
                  <w:lang w:val="en-US" w:eastAsia="uk-UA"/>
                </w:rPr>
                <w:t>com</w:t>
              </w:r>
            </w:hyperlink>
          </w:p>
          <w:p w:rsidR="007179C7" w:rsidRPr="00E60B1F" w:rsidRDefault="007179C7" w:rsidP="00D17B86">
            <w:pPr>
              <w:rPr>
                <w:i/>
                <w:color w:val="000000" w:themeColor="text1"/>
                <w:sz w:val="22"/>
                <w:lang w:val="ru-RU" w:eastAsia="uk-UA"/>
              </w:rPr>
            </w:pPr>
            <w:r w:rsidRPr="00E60B1F">
              <w:rPr>
                <w:i/>
                <w:color w:val="000000" w:themeColor="text1"/>
                <w:sz w:val="22"/>
                <w:lang w:eastAsia="uk-UA"/>
              </w:rPr>
              <w:t>офіційний веб-сайт:</w:t>
            </w:r>
            <w:r w:rsidRPr="00E60B1F">
              <w:rPr>
                <w:i/>
                <w:color w:val="000000" w:themeColor="text1"/>
                <w:sz w:val="22"/>
                <w:lang w:val="en-US" w:eastAsia="uk-UA"/>
              </w:rPr>
              <w:t>http</w:t>
            </w:r>
            <w:r w:rsidRPr="00E60B1F">
              <w:rPr>
                <w:i/>
                <w:color w:val="000000" w:themeColor="text1"/>
                <w:sz w:val="22"/>
                <w:lang w:val="ru-RU" w:eastAsia="uk-UA"/>
              </w:rPr>
              <w:t>://</w:t>
            </w:r>
            <w:proofErr w:type="spellStart"/>
            <w:r w:rsidRPr="00E60B1F">
              <w:rPr>
                <w:i/>
                <w:color w:val="000000" w:themeColor="text1"/>
                <w:sz w:val="22"/>
                <w:lang w:val="en-US" w:eastAsia="uk-UA"/>
              </w:rPr>
              <w:t>podilsk</w:t>
            </w:r>
            <w:proofErr w:type="spellEnd"/>
            <w:r w:rsidRPr="00E60B1F">
              <w:rPr>
                <w:i/>
                <w:color w:val="000000" w:themeColor="text1"/>
                <w:sz w:val="22"/>
                <w:lang w:val="ru-RU" w:eastAsia="uk-UA"/>
              </w:rPr>
              <w:t>-</w:t>
            </w:r>
            <w:proofErr w:type="spellStart"/>
            <w:r w:rsidRPr="00E60B1F">
              <w:rPr>
                <w:i/>
                <w:color w:val="000000" w:themeColor="text1"/>
                <w:sz w:val="22"/>
                <w:lang w:val="en-US" w:eastAsia="uk-UA"/>
              </w:rPr>
              <w:t>rda</w:t>
            </w:r>
            <w:proofErr w:type="spellEnd"/>
            <w:r w:rsidRPr="00E60B1F">
              <w:rPr>
                <w:i/>
                <w:color w:val="000000" w:themeColor="text1"/>
                <w:sz w:val="22"/>
                <w:lang w:val="ru-RU" w:eastAsia="uk-UA"/>
              </w:rPr>
              <w:t>.</w:t>
            </w:r>
            <w:proofErr w:type="spellStart"/>
            <w:r w:rsidRPr="00E60B1F">
              <w:rPr>
                <w:i/>
                <w:color w:val="000000" w:themeColor="text1"/>
                <w:sz w:val="22"/>
                <w:lang w:val="en-US" w:eastAsia="uk-UA"/>
              </w:rPr>
              <w:t>odessa</w:t>
            </w:r>
            <w:proofErr w:type="spellEnd"/>
            <w:r w:rsidRPr="00E60B1F">
              <w:rPr>
                <w:i/>
                <w:color w:val="000000" w:themeColor="text1"/>
                <w:sz w:val="22"/>
                <w:lang w:val="ru-RU" w:eastAsia="uk-UA"/>
              </w:rPr>
              <w:t>.</w:t>
            </w:r>
            <w:proofErr w:type="spellStart"/>
            <w:r w:rsidRPr="00E60B1F">
              <w:rPr>
                <w:i/>
                <w:color w:val="000000" w:themeColor="text1"/>
                <w:sz w:val="22"/>
                <w:lang w:val="en-US" w:eastAsia="uk-UA"/>
              </w:rPr>
              <w:t>gov</w:t>
            </w:r>
            <w:proofErr w:type="spellEnd"/>
            <w:r w:rsidRPr="00E60B1F">
              <w:rPr>
                <w:i/>
                <w:color w:val="000000" w:themeColor="text1"/>
                <w:sz w:val="22"/>
                <w:lang w:val="ru-RU" w:eastAsia="uk-UA"/>
              </w:rPr>
              <w:t>.</w:t>
            </w:r>
            <w:proofErr w:type="spellStart"/>
            <w:r w:rsidRPr="00E60B1F">
              <w:rPr>
                <w:i/>
                <w:color w:val="000000" w:themeColor="text1"/>
                <w:sz w:val="22"/>
                <w:lang w:val="en-US" w:eastAsia="uk-UA"/>
              </w:rPr>
              <w:t>ua</w:t>
            </w:r>
            <w:proofErr w:type="spellEnd"/>
            <w:r w:rsidRPr="00E60B1F">
              <w:rPr>
                <w:i/>
                <w:color w:val="000000" w:themeColor="text1"/>
                <w:sz w:val="22"/>
                <w:lang w:val="ru-RU" w:eastAsia="uk-UA"/>
              </w:rPr>
              <w:t>/</w:t>
            </w:r>
          </w:p>
          <w:p w:rsidR="007179C7" w:rsidRPr="00E60B1F" w:rsidRDefault="007179C7" w:rsidP="00D17B86">
            <w:pPr>
              <w:rPr>
                <w:i/>
                <w:color w:val="000000" w:themeColor="text1"/>
                <w:sz w:val="22"/>
                <w:lang w:eastAsia="uk-UA"/>
              </w:rPr>
            </w:pPr>
            <w:r w:rsidRPr="00E60B1F">
              <w:rPr>
                <w:i/>
                <w:color w:val="000000" w:themeColor="text1"/>
                <w:sz w:val="22"/>
                <w:lang w:eastAsia="uk-UA"/>
              </w:rPr>
              <w:t>Управління «Центр надання адміністра</w:t>
            </w:r>
            <w:r>
              <w:rPr>
                <w:i/>
                <w:color w:val="000000" w:themeColor="text1"/>
                <w:sz w:val="22"/>
                <w:lang w:eastAsia="uk-UA"/>
              </w:rPr>
              <w:t xml:space="preserve">тивних послуг» </w:t>
            </w:r>
            <w:proofErr w:type="spellStart"/>
            <w:r>
              <w:rPr>
                <w:i/>
                <w:color w:val="000000" w:themeColor="text1"/>
                <w:sz w:val="22"/>
                <w:lang w:eastAsia="uk-UA"/>
              </w:rPr>
              <w:t>Піщанської</w:t>
            </w:r>
            <w:proofErr w:type="spellEnd"/>
            <w:r>
              <w:rPr>
                <w:i/>
                <w:color w:val="000000" w:themeColor="text1"/>
                <w:sz w:val="22"/>
                <w:lang w:eastAsia="uk-UA"/>
              </w:rPr>
              <w:t xml:space="preserve"> сільської ради</w:t>
            </w:r>
            <w:r w:rsidRPr="00E60B1F">
              <w:rPr>
                <w:i/>
                <w:color w:val="000000" w:themeColor="text1"/>
                <w:sz w:val="22"/>
                <w:lang w:eastAsia="uk-UA"/>
              </w:rPr>
              <w:t>:</w:t>
            </w:r>
          </w:p>
          <w:p w:rsidR="007179C7" w:rsidRPr="00E60B1F" w:rsidRDefault="007179C7" w:rsidP="00D17B86">
            <w:pPr>
              <w:rPr>
                <w:i/>
                <w:color w:val="000000" w:themeColor="text1"/>
                <w:sz w:val="22"/>
                <w:lang w:eastAsia="uk-UA"/>
              </w:rPr>
            </w:pPr>
            <w:r w:rsidRPr="00E60B1F">
              <w:rPr>
                <w:i/>
                <w:color w:val="000000" w:themeColor="text1"/>
                <w:sz w:val="22"/>
                <w:lang w:eastAsia="uk-UA"/>
              </w:rPr>
              <w:t xml:space="preserve">Телефон </w:t>
            </w:r>
            <w:r w:rsidRPr="00E60B1F">
              <w:rPr>
                <w:rFonts w:ascii="Arial" w:hAnsi="Arial" w:cs="Arial"/>
                <w:i/>
                <w:sz w:val="22"/>
                <w:szCs w:val="21"/>
                <w:shd w:val="clear" w:color="auto" w:fill="F5F5F5"/>
              </w:rPr>
              <w:t>(048) 662-40-44</w:t>
            </w:r>
          </w:p>
          <w:p w:rsidR="007179C7" w:rsidRDefault="007179C7" w:rsidP="00D17B86">
            <w:pPr>
              <w:rPr>
                <w:i/>
                <w:sz w:val="22"/>
                <w:lang w:eastAsia="uk-UA"/>
              </w:rPr>
            </w:pPr>
            <w:r w:rsidRPr="00E60B1F">
              <w:rPr>
                <w:i/>
                <w:color w:val="000000" w:themeColor="text1"/>
                <w:sz w:val="22"/>
                <w:lang w:eastAsia="uk-UA"/>
              </w:rPr>
              <w:t>електронна адреса:</w:t>
            </w:r>
            <w:r w:rsidRPr="00E60B1F">
              <w:rPr>
                <w:sz w:val="22"/>
              </w:rPr>
              <w:t xml:space="preserve"> </w:t>
            </w:r>
            <w:hyperlink r:id="rId5" w:tgtFrame="_blank" w:history="1">
              <w:r w:rsidRPr="00E60B1F">
                <w:rPr>
                  <w:rFonts w:ascii="Arial" w:hAnsi="Arial" w:cs="Arial"/>
                  <w:i/>
                  <w:sz w:val="22"/>
                  <w:szCs w:val="21"/>
                  <w:u w:val="single"/>
                  <w:shd w:val="clear" w:color="auto" w:fill="F5F5F5"/>
                </w:rPr>
                <w:t>pischana.cnap@ukr.net</w:t>
              </w:r>
            </w:hyperlink>
            <w:r w:rsidRPr="00E60B1F">
              <w:rPr>
                <w:i/>
                <w:sz w:val="22"/>
                <w:lang w:eastAsia="uk-UA"/>
              </w:rPr>
              <w:t>;</w:t>
            </w:r>
          </w:p>
          <w:p w:rsidR="007179C7" w:rsidRPr="00E60B1F" w:rsidRDefault="007179C7" w:rsidP="00D17B86">
            <w:pPr>
              <w:rPr>
                <w:i/>
                <w:sz w:val="22"/>
                <w:lang w:eastAsia="uk-UA"/>
              </w:rPr>
            </w:pPr>
            <w:r>
              <w:rPr>
                <w:i/>
                <w:sz w:val="22"/>
                <w:lang w:eastAsia="uk-UA"/>
              </w:rPr>
              <w:t>офіційний веб-сайт:</w:t>
            </w:r>
            <w:r w:rsidRPr="00E60B1F">
              <w:t xml:space="preserve"> </w:t>
            </w:r>
            <w:hyperlink r:id="rId6" w:tgtFrame="_blank" w:history="1">
              <w:r w:rsidRPr="00E60B1F">
                <w:rPr>
                  <w:rFonts w:ascii="Arial" w:hAnsi="Arial" w:cs="Arial"/>
                  <w:i/>
                  <w:sz w:val="21"/>
                  <w:szCs w:val="21"/>
                  <w:u w:val="single"/>
                  <w:shd w:val="clear" w:color="auto" w:fill="F5F5F5"/>
                </w:rPr>
                <w:t>https://goo.su/jO3</w:t>
              </w:r>
            </w:hyperlink>
          </w:p>
        </w:tc>
      </w:tr>
      <w:tr w:rsidR="007179C7" w:rsidRPr="00EA3A8B" w:rsidTr="00D17B86">
        <w:tc>
          <w:tcPr>
            <w:tcW w:w="9747" w:type="dxa"/>
            <w:gridSpan w:val="3"/>
          </w:tcPr>
          <w:p w:rsidR="007179C7" w:rsidRPr="00FC16AC" w:rsidRDefault="007179C7" w:rsidP="00D17B86">
            <w:pPr>
              <w:jc w:val="center"/>
              <w:rPr>
                <w:b/>
                <w:sz w:val="26"/>
                <w:szCs w:val="26"/>
              </w:rPr>
            </w:pPr>
            <w:r w:rsidRPr="00FC16AC">
              <w:rPr>
                <w:b/>
                <w:sz w:val="26"/>
                <w:szCs w:val="26"/>
              </w:rPr>
              <w:t>Нормативні акти, якими регламентується надання адміністративної послуги</w:t>
            </w:r>
          </w:p>
        </w:tc>
      </w:tr>
      <w:tr w:rsidR="007179C7" w:rsidRPr="00EA3A8B" w:rsidTr="00D17B86">
        <w:tc>
          <w:tcPr>
            <w:tcW w:w="456" w:type="dxa"/>
          </w:tcPr>
          <w:p w:rsidR="007179C7" w:rsidRDefault="007179C7" w:rsidP="00D17B86">
            <w:pPr>
              <w:jc w:val="center"/>
            </w:pPr>
            <w:r>
              <w:t>4</w:t>
            </w:r>
          </w:p>
        </w:tc>
        <w:tc>
          <w:tcPr>
            <w:tcW w:w="3054" w:type="dxa"/>
          </w:tcPr>
          <w:p w:rsidR="007179C7" w:rsidRDefault="007179C7" w:rsidP="00D17B86">
            <w:pPr>
              <w:jc w:val="both"/>
            </w:pPr>
            <w:r>
              <w:t>Закони України</w:t>
            </w:r>
          </w:p>
        </w:tc>
        <w:tc>
          <w:tcPr>
            <w:tcW w:w="6237" w:type="dxa"/>
          </w:tcPr>
          <w:p w:rsidR="007179C7" w:rsidRPr="00300593" w:rsidRDefault="007179C7" w:rsidP="00D17B86">
            <w:pPr>
              <w:jc w:val="both"/>
            </w:pPr>
            <w:r>
              <w:t xml:space="preserve">Закон України </w:t>
            </w:r>
            <w:r w:rsidRPr="00FC16AC">
              <w:rPr>
                <w:lang w:val="ru-RU"/>
              </w:rPr>
              <w:t>„</w:t>
            </w:r>
            <w:r>
              <w:t>Про забезпечення прав і свобод внутрішньо переміщених осіб” від 20.10.2014 № 1706-</w:t>
            </w:r>
            <w:r w:rsidRPr="00FC16AC">
              <w:rPr>
                <w:lang w:val="en-US"/>
              </w:rPr>
              <w:t>VII</w:t>
            </w:r>
          </w:p>
        </w:tc>
      </w:tr>
      <w:tr w:rsidR="007179C7" w:rsidRPr="00EA3A8B" w:rsidTr="00D17B86">
        <w:tc>
          <w:tcPr>
            <w:tcW w:w="456" w:type="dxa"/>
          </w:tcPr>
          <w:p w:rsidR="007179C7" w:rsidRPr="00FC16AC" w:rsidRDefault="007179C7" w:rsidP="00D17B86">
            <w:pPr>
              <w:jc w:val="center"/>
              <w:rPr>
                <w:lang w:val="en-US"/>
              </w:rPr>
            </w:pPr>
            <w:r w:rsidRPr="00FC16AC">
              <w:rPr>
                <w:lang w:val="en-US"/>
              </w:rPr>
              <w:lastRenderedPageBreak/>
              <w:t>5</w:t>
            </w:r>
          </w:p>
        </w:tc>
        <w:tc>
          <w:tcPr>
            <w:tcW w:w="3054" w:type="dxa"/>
          </w:tcPr>
          <w:p w:rsidR="007179C7" w:rsidRPr="00514F15" w:rsidRDefault="007179C7" w:rsidP="00D17B86">
            <w:pPr>
              <w:jc w:val="both"/>
            </w:pPr>
            <w:r>
              <w:t>Акти Кабінету Міністрів України</w:t>
            </w:r>
          </w:p>
        </w:tc>
        <w:tc>
          <w:tcPr>
            <w:tcW w:w="6237" w:type="dxa"/>
          </w:tcPr>
          <w:p w:rsidR="007179C7" w:rsidRDefault="007179C7" w:rsidP="00D17B86">
            <w:pPr>
              <w:jc w:val="both"/>
            </w:pPr>
            <w:r>
              <w:t xml:space="preserve">Постанова Кабінету Міністрів України від 01.10.2014 № 505 „Про </w:t>
            </w:r>
            <w:r>
              <w:rPr>
                <w:rStyle w:val="rvts23"/>
              </w:rPr>
              <w:t xml:space="preserve">надання щомісячної адресної допомоги внутрішньо переміщеним особам для покриття витрат на </w:t>
            </w:r>
            <w:r w:rsidRPr="000D20E3">
              <w:rPr>
                <w:rStyle w:val="rvts23"/>
              </w:rPr>
              <w:t>проживання, в тому числі на оплату житлово-комунальних послуг</w:t>
            </w:r>
            <w:r w:rsidRPr="000D20E3">
              <w:t xml:space="preserve">” </w:t>
            </w:r>
          </w:p>
        </w:tc>
      </w:tr>
      <w:tr w:rsidR="007179C7" w:rsidRPr="00EA3A8B" w:rsidTr="00D17B86">
        <w:tc>
          <w:tcPr>
            <w:tcW w:w="9747" w:type="dxa"/>
            <w:gridSpan w:val="3"/>
          </w:tcPr>
          <w:p w:rsidR="007179C7" w:rsidRPr="00FC16AC" w:rsidRDefault="007179C7" w:rsidP="00D17B86">
            <w:pPr>
              <w:jc w:val="center"/>
              <w:rPr>
                <w:b/>
              </w:rPr>
            </w:pPr>
            <w:r w:rsidRPr="00FC16AC">
              <w:rPr>
                <w:b/>
              </w:rPr>
              <w:t>Умови отримання адміністративної послуги</w:t>
            </w:r>
          </w:p>
        </w:tc>
      </w:tr>
      <w:tr w:rsidR="007179C7" w:rsidRPr="00EA3A8B" w:rsidTr="00D17B86">
        <w:tc>
          <w:tcPr>
            <w:tcW w:w="456" w:type="dxa"/>
          </w:tcPr>
          <w:p w:rsidR="007179C7" w:rsidRDefault="007179C7" w:rsidP="00D17B86">
            <w:pPr>
              <w:jc w:val="center"/>
            </w:pPr>
            <w:r>
              <w:t>6</w:t>
            </w:r>
          </w:p>
        </w:tc>
        <w:tc>
          <w:tcPr>
            <w:tcW w:w="3054" w:type="dxa"/>
            <w:tcBorders>
              <w:top w:val="outset" w:sz="6" w:space="0" w:color="000000"/>
              <w:left w:val="outset" w:sz="6" w:space="0" w:color="000000"/>
              <w:bottom w:val="outset" w:sz="6" w:space="0" w:color="000000"/>
              <w:right w:val="outset" w:sz="6" w:space="0" w:color="000000"/>
            </w:tcBorders>
          </w:tcPr>
          <w:p w:rsidR="007179C7" w:rsidRPr="00F94EC9" w:rsidRDefault="007179C7" w:rsidP="00D17B86">
            <w:pPr>
              <w:jc w:val="both"/>
              <w:rPr>
                <w:lang w:eastAsia="uk-UA"/>
              </w:rPr>
            </w:pPr>
            <w:r w:rsidRPr="00F94EC9">
              <w:rPr>
                <w:lang w:eastAsia="uk-UA"/>
              </w:rPr>
              <w:t xml:space="preserve">Підстава для отримання </w:t>
            </w:r>
          </w:p>
        </w:tc>
        <w:tc>
          <w:tcPr>
            <w:tcW w:w="6237" w:type="dxa"/>
          </w:tcPr>
          <w:p w:rsidR="007179C7" w:rsidRDefault="007179C7" w:rsidP="00D17B86">
            <w:pPr>
              <w:jc w:val="both"/>
              <w:rPr>
                <w:rStyle w:val="rvts0"/>
              </w:rPr>
            </w:pPr>
            <w:r>
              <w:rPr>
                <w:rStyle w:val="rvts0"/>
              </w:rPr>
              <w:t>Наявність чинної довідки про взяття на облік внутрішньо переміщеної особи</w:t>
            </w:r>
            <w:r w:rsidRPr="00B061FD">
              <w:rPr>
                <w:rStyle w:val="rvts0"/>
                <w:lang w:val="ru-RU"/>
              </w:rPr>
              <w:t>;</w:t>
            </w:r>
            <w:r>
              <w:rPr>
                <w:rStyle w:val="rvts0"/>
              </w:rPr>
              <w:t xml:space="preserve"> </w:t>
            </w:r>
          </w:p>
          <w:p w:rsidR="007179C7" w:rsidRPr="00342E6B" w:rsidRDefault="007179C7" w:rsidP="00D17B86">
            <w:pPr>
              <w:jc w:val="both"/>
              <w:rPr>
                <w:rStyle w:val="rvts0"/>
              </w:rPr>
            </w:pPr>
            <w:r>
              <w:rPr>
                <w:rStyle w:val="rvts0"/>
              </w:rPr>
              <w:t>п</w:t>
            </w:r>
            <w:r w:rsidRPr="00750B2D">
              <w:rPr>
                <w:rStyle w:val="rvts0"/>
              </w:rPr>
              <w:t xml:space="preserve">ереміщення з тимчасово окупованих територій у Донецькій та Луганській областях, </w:t>
            </w:r>
            <w:r>
              <w:rPr>
                <w:rStyle w:val="rvts0"/>
              </w:rPr>
              <w:t>Автономній Республіці Крим і м. </w:t>
            </w:r>
            <w:r w:rsidRPr="00750B2D">
              <w:rPr>
                <w:rStyle w:val="rvts0"/>
              </w:rPr>
              <w:t xml:space="preserve">Севастополі, населених пунктів, на території яких органи державної влади тимчасово не здійснюють свої повноваження, та населених пунктів, розташованих на лінії зіткнення, </w:t>
            </w:r>
            <w:r>
              <w:rPr>
                <w:rStyle w:val="rvts0"/>
              </w:rPr>
              <w:t>або відсутність житла у зв</w:t>
            </w:r>
            <w:r w:rsidRPr="00B061FD">
              <w:rPr>
                <w:rStyle w:val="rvts0"/>
              </w:rPr>
              <w:t>’</w:t>
            </w:r>
            <w:r>
              <w:rPr>
                <w:rStyle w:val="rvts0"/>
              </w:rPr>
              <w:t>язку з його</w:t>
            </w:r>
            <w:r w:rsidRPr="00750B2D">
              <w:rPr>
                <w:rStyle w:val="rvts0"/>
              </w:rPr>
              <w:t xml:space="preserve"> зруйн</w:t>
            </w:r>
            <w:r>
              <w:rPr>
                <w:rStyle w:val="rvts0"/>
              </w:rPr>
              <w:t>уванням чи</w:t>
            </w:r>
            <w:r w:rsidRPr="00750B2D">
              <w:rPr>
                <w:rStyle w:val="rvts0"/>
              </w:rPr>
              <w:t xml:space="preserve"> непридатн</w:t>
            </w:r>
            <w:r>
              <w:rPr>
                <w:rStyle w:val="rvts0"/>
              </w:rPr>
              <w:t xml:space="preserve">істю </w:t>
            </w:r>
            <w:r w:rsidRPr="00750B2D">
              <w:rPr>
                <w:rStyle w:val="rvts0"/>
              </w:rPr>
              <w:t xml:space="preserve">для проживання внаслідок проведення антитерористичної операції або заходів із забезпечення національної безпеки і оборони, відсічі </w:t>
            </w:r>
            <w:r>
              <w:rPr>
                <w:rStyle w:val="rvts0"/>
              </w:rPr>
              <w:t>та</w:t>
            </w:r>
            <w:r w:rsidRPr="00750B2D">
              <w:rPr>
                <w:rStyle w:val="rvts0"/>
              </w:rPr>
              <w:t xml:space="preserve"> стримування збройної агресії Російської Федерації</w:t>
            </w:r>
            <w:r w:rsidRPr="00342E6B">
              <w:rPr>
                <w:rStyle w:val="rvts0"/>
              </w:rPr>
              <w:t>;</w:t>
            </w:r>
            <w:r w:rsidRPr="00750B2D">
              <w:rPr>
                <w:rStyle w:val="rvts0"/>
              </w:rPr>
              <w:t xml:space="preserve"> </w:t>
            </w:r>
          </w:p>
          <w:p w:rsidR="007179C7" w:rsidRPr="00750B2D" w:rsidRDefault="007179C7" w:rsidP="00D17B86">
            <w:pPr>
              <w:jc w:val="both"/>
            </w:pPr>
            <w:r w:rsidRPr="00750B2D">
              <w:rPr>
                <w:rStyle w:val="rvts0"/>
              </w:rPr>
              <w:t>є дитиною</w:t>
            </w:r>
            <w:r>
              <w:rPr>
                <w:rStyle w:val="rvts0"/>
              </w:rPr>
              <w:t>,</w:t>
            </w:r>
            <w:r w:rsidRPr="00750B2D">
              <w:rPr>
                <w:rStyle w:val="rvts0"/>
              </w:rPr>
              <w:t xml:space="preserve"> внутрішньо переміщеної особи, яка народилася після дати початку проведення антитерористичної операції, тимчасової окупації або заходів із забезпечення національної безпеки і оборони, відсічі і стримування збройної агресії Російської Федерації</w:t>
            </w:r>
          </w:p>
        </w:tc>
      </w:tr>
      <w:tr w:rsidR="007179C7" w:rsidRPr="00EA3A8B" w:rsidTr="00D17B86">
        <w:tc>
          <w:tcPr>
            <w:tcW w:w="456" w:type="dxa"/>
          </w:tcPr>
          <w:p w:rsidR="007179C7" w:rsidRDefault="007179C7" w:rsidP="00D17B86">
            <w:pPr>
              <w:jc w:val="center"/>
            </w:pPr>
            <w:r>
              <w:rPr>
                <w:lang w:val="en-US"/>
              </w:rPr>
              <w:t>7</w:t>
            </w:r>
          </w:p>
        </w:tc>
        <w:tc>
          <w:tcPr>
            <w:tcW w:w="3054" w:type="dxa"/>
            <w:tcBorders>
              <w:top w:val="outset" w:sz="6" w:space="0" w:color="000000"/>
              <w:left w:val="outset" w:sz="6" w:space="0" w:color="000000"/>
              <w:bottom w:val="outset" w:sz="6" w:space="0" w:color="000000"/>
              <w:right w:val="outset" w:sz="6" w:space="0" w:color="000000"/>
            </w:tcBorders>
          </w:tcPr>
          <w:p w:rsidR="007179C7" w:rsidRPr="00F94EC9" w:rsidRDefault="007179C7" w:rsidP="00D17B86">
            <w:pPr>
              <w:jc w:val="both"/>
              <w:rPr>
                <w:lang w:eastAsia="uk-UA"/>
              </w:rPr>
            </w:pPr>
            <w:r w:rsidRPr="001D2AE7">
              <w:rPr>
                <w:lang w:eastAsia="ru-RU"/>
              </w:rPr>
              <w:t>Перелік необхідних документів</w:t>
            </w:r>
          </w:p>
        </w:tc>
        <w:tc>
          <w:tcPr>
            <w:tcW w:w="6237" w:type="dxa"/>
          </w:tcPr>
          <w:p w:rsidR="007179C7" w:rsidRPr="003D1649" w:rsidRDefault="007179C7" w:rsidP="00D17B86">
            <w:pPr>
              <w:ind w:left="30"/>
              <w:jc w:val="both"/>
              <w:rPr>
                <w:rStyle w:val="rvts0"/>
                <w:lang w:val="ru-RU"/>
              </w:rPr>
            </w:pPr>
            <w:r>
              <w:rPr>
                <w:rStyle w:val="rvts0"/>
              </w:rPr>
              <w:t xml:space="preserve">Для призначення </w:t>
            </w:r>
            <w:r w:rsidRPr="0038508F">
              <w:rPr>
                <w:rStyle w:val="rvts0"/>
              </w:rPr>
              <w:t>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r>
              <w:rPr>
                <w:rStyle w:val="rvts0"/>
              </w:rPr>
              <w:t xml:space="preserve"> (далі – грошова допомога) вперше, подаються</w:t>
            </w:r>
            <w:r w:rsidRPr="003D1649">
              <w:rPr>
                <w:rStyle w:val="rvts0"/>
                <w:lang w:val="ru-RU"/>
              </w:rPr>
              <w:t>:</w:t>
            </w:r>
          </w:p>
          <w:p w:rsidR="007179C7" w:rsidRDefault="007179C7" w:rsidP="00D17B86">
            <w:pPr>
              <w:ind w:left="30"/>
              <w:jc w:val="both"/>
              <w:rPr>
                <w:rStyle w:val="rvts0"/>
              </w:rPr>
            </w:pPr>
            <w:r w:rsidRPr="000B4439">
              <w:rPr>
                <w:rStyle w:val="rvts0"/>
              </w:rPr>
              <w:t>заяв</w:t>
            </w:r>
            <w:r>
              <w:rPr>
                <w:rStyle w:val="rvts0"/>
              </w:rPr>
              <w:t>а</w:t>
            </w:r>
            <w:r w:rsidRPr="000B4439">
              <w:rPr>
                <w:rStyle w:val="rvts0"/>
              </w:rPr>
              <w:t xml:space="preserve"> про надання грошової допомоги;</w:t>
            </w:r>
          </w:p>
          <w:p w:rsidR="007179C7" w:rsidRDefault="007179C7" w:rsidP="00D17B86">
            <w:pPr>
              <w:ind w:left="30"/>
              <w:jc w:val="both"/>
              <w:rPr>
                <w:rStyle w:val="rvts0"/>
              </w:rPr>
            </w:pPr>
            <w:r>
              <w:rPr>
                <w:rStyle w:val="rvts0"/>
              </w:rPr>
              <w:t>паспорт громадянина України або інший документ, що посвідчує особу та підтверджує громадянство України, а для іноземців та осіб без громадянства – документ, що посвідчує особу та підтверджує її спеціальний статус</w:t>
            </w:r>
            <w:r w:rsidRPr="00B061FD">
              <w:rPr>
                <w:rStyle w:val="rvts0"/>
              </w:rPr>
              <w:t>;</w:t>
            </w:r>
            <w:r>
              <w:rPr>
                <w:rStyle w:val="rvts0"/>
              </w:rPr>
              <w:t xml:space="preserve"> </w:t>
            </w:r>
          </w:p>
          <w:p w:rsidR="007179C7" w:rsidRDefault="007179C7" w:rsidP="00D17B86">
            <w:pPr>
              <w:ind w:left="30"/>
              <w:jc w:val="both"/>
              <w:rPr>
                <w:rStyle w:val="rvts0"/>
              </w:rPr>
            </w:pPr>
            <w:r>
              <w:rPr>
                <w:rStyle w:val="rvts0"/>
              </w:rPr>
              <w:t>копія довідок про взяття на облік внутрішньо переміщених осіб всіх членів родини;</w:t>
            </w:r>
          </w:p>
          <w:p w:rsidR="007179C7" w:rsidRDefault="007179C7" w:rsidP="00D17B86">
            <w:pPr>
              <w:ind w:left="30"/>
              <w:jc w:val="both"/>
              <w:rPr>
                <w:rStyle w:val="rvts0"/>
              </w:rPr>
            </w:pPr>
            <w:r w:rsidRPr="00EA238E">
              <w:rPr>
                <w:rStyle w:val="rvts0"/>
              </w:rPr>
              <w:t>коп</w:t>
            </w:r>
            <w:r>
              <w:rPr>
                <w:rStyle w:val="rvts0"/>
              </w:rPr>
              <w:t>ія довідки з військової частини про залучення до проведення заходів із забезпечення національної безпеки і оборони, відсічі і стримування збройної агресії Російської Федерації (для військовослужбовців з числа внутрішньо переміщених осіб, які захищають незалежність, суверенітет і територіальну цілісність України та беруть безпосередню участь у заходах із забезпечення національної безпеки і оборони, відсічі і стримування збройної агресії Російської Федерації) (з пред’явленням оригіналу);</w:t>
            </w:r>
          </w:p>
          <w:p w:rsidR="007179C7" w:rsidRDefault="007179C7" w:rsidP="00D17B86">
            <w:pPr>
              <w:ind w:left="30"/>
              <w:jc w:val="both"/>
              <w:rPr>
                <w:rStyle w:val="rvts0"/>
              </w:rPr>
            </w:pPr>
            <w:r>
              <w:rPr>
                <w:rStyle w:val="rvts0"/>
              </w:rPr>
              <w:t>копія довідки з місця роботи або копія іншого документа, що посвідчує зайнятість (для працездатних осіб) (з пред’явленням оригіналу);</w:t>
            </w:r>
          </w:p>
          <w:p w:rsidR="007179C7" w:rsidRDefault="007179C7" w:rsidP="00D17B86">
            <w:pPr>
              <w:ind w:left="30"/>
              <w:jc w:val="both"/>
              <w:rPr>
                <w:rStyle w:val="rvts0"/>
              </w:rPr>
            </w:pPr>
            <w:r>
              <w:rPr>
                <w:rStyle w:val="rvts0"/>
              </w:rPr>
              <w:lastRenderedPageBreak/>
              <w:t>копія свідоцтва про шлюб (з пред’явленням оригіналу);</w:t>
            </w:r>
          </w:p>
          <w:p w:rsidR="007179C7" w:rsidRDefault="007179C7" w:rsidP="00D17B86">
            <w:pPr>
              <w:ind w:left="30"/>
              <w:jc w:val="both"/>
              <w:rPr>
                <w:rStyle w:val="rvts0"/>
              </w:rPr>
            </w:pPr>
            <w:r>
              <w:rPr>
                <w:rStyle w:val="rvts0"/>
              </w:rPr>
              <w:t xml:space="preserve">копії </w:t>
            </w:r>
            <w:proofErr w:type="spellStart"/>
            <w:r>
              <w:rPr>
                <w:rStyle w:val="rvts0"/>
              </w:rPr>
              <w:t>свідоцтв</w:t>
            </w:r>
            <w:proofErr w:type="spellEnd"/>
            <w:r>
              <w:rPr>
                <w:rStyle w:val="rvts0"/>
              </w:rPr>
              <w:t xml:space="preserve"> про народження дітей, засвідчені власним підписом уповноваженого представника сім’ї (з пред’явленням оригіналу);</w:t>
            </w:r>
          </w:p>
          <w:p w:rsidR="007179C7" w:rsidRDefault="007179C7" w:rsidP="00D17B86">
            <w:pPr>
              <w:ind w:left="30"/>
              <w:jc w:val="both"/>
              <w:rPr>
                <w:rStyle w:val="rvts0"/>
              </w:rPr>
            </w:pPr>
            <w:r>
              <w:rPr>
                <w:rStyle w:val="rvts0"/>
              </w:rPr>
              <w:t>письмова згода (у довільній формі) про виплату грошової допомоги уповноваженому представнику сім’ї від інших членів сім’ї та згода на обробку персональних даних;</w:t>
            </w:r>
          </w:p>
          <w:p w:rsidR="007179C7" w:rsidRDefault="007179C7" w:rsidP="00D17B86">
            <w:pPr>
              <w:ind w:left="30"/>
              <w:jc w:val="both"/>
              <w:rPr>
                <w:rStyle w:val="rvts0"/>
              </w:rPr>
            </w:pPr>
            <w:r>
              <w:rPr>
                <w:rStyle w:val="rvts0"/>
              </w:rPr>
              <w:t>копія довідки з уповноваженого банку, в якій зазначаються реквізити поточного рахунка уповноваженого представника сім’ї (з пред’явленням оригіналу).</w:t>
            </w:r>
          </w:p>
          <w:p w:rsidR="007179C7" w:rsidRPr="000D3235" w:rsidRDefault="007179C7" w:rsidP="00D17B86">
            <w:pPr>
              <w:pStyle w:val="rvps2"/>
              <w:spacing w:before="0" w:beforeAutospacing="0" w:after="0" w:afterAutospacing="0"/>
              <w:ind w:left="30"/>
              <w:jc w:val="both"/>
            </w:pPr>
            <w:r>
              <w:rPr>
                <w:rStyle w:val="rvts0"/>
              </w:rPr>
              <w:t xml:space="preserve">У разі наявності житлового приміщення, яке зруйноване або стало непридатним для проживання, додається копія </w:t>
            </w:r>
            <w:proofErr w:type="spellStart"/>
            <w:r>
              <w:rPr>
                <w:rStyle w:val="rvts0"/>
              </w:rPr>
              <w:t>акта</w:t>
            </w:r>
            <w:proofErr w:type="spellEnd"/>
            <w:r>
              <w:rPr>
                <w:rStyle w:val="rvts0"/>
              </w:rPr>
              <w:t xml:space="preserve"> обстеження технічного стану житлового приміщення (будинку, квартири), складеного комісією, утвореною районною, районною у мм. Києві та Севастополі держадміністрацією, військово-цивільною адміністрацією, виконавчим органом сільської, селищної, міської, районної у місті (в разі утворення) ради, виконавчим органом ради об’єднаної територіальної громади.</w:t>
            </w:r>
          </w:p>
          <w:p w:rsidR="007179C7" w:rsidRDefault="007179C7" w:rsidP="00D17B86">
            <w:pPr>
              <w:pStyle w:val="rvps2"/>
              <w:spacing w:before="0" w:beforeAutospacing="0" w:after="0" w:afterAutospacing="0"/>
              <w:ind w:left="30"/>
              <w:jc w:val="both"/>
              <w:rPr>
                <w:rStyle w:val="rvts0"/>
              </w:rPr>
            </w:pPr>
            <w:r w:rsidRPr="000D3235">
              <w:rPr>
                <w:rStyle w:val="rvts0"/>
              </w:rPr>
              <w:t xml:space="preserve">Для виплати грошової допомоги на малолітніх дітей, які переміщуються без супроводу батьків або осіб, які їх замінюють, </w:t>
            </w:r>
            <w:r>
              <w:rPr>
                <w:rStyle w:val="rvts0"/>
              </w:rPr>
              <w:t>додатково подаються документи, що посвідчують особу заявника та підтверджують родинні стосунки між дитиною і заявником, або документ, що підтверджує повноваження представника служби у справах дітей.</w:t>
            </w:r>
          </w:p>
          <w:p w:rsidR="007179C7" w:rsidRPr="003D1649" w:rsidRDefault="007179C7" w:rsidP="00D17B86">
            <w:pPr>
              <w:pStyle w:val="rvps2"/>
              <w:spacing w:before="0" w:beforeAutospacing="0" w:after="0" w:afterAutospacing="0"/>
              <w:ind w:left="30"/>
              <w:jc w:val="both"/>
              <w:rPr>
                <w:rStyle w:val="rvts0"/>
                <w:lang w:val="ru-RU"/>
              </w:rPr>
            </w:pPr>
            <w:r>
              <w:rPr>
                <w:rStyle w:val="rvts0"/>
              </w:rPr>
              <w:t>Для призначення грошової допомоги на наступний шестимісячний строк</w:t>
            </w:r>
            <w:r w:rsidRPr="003D1649">
              <w:rPr>
                <w:rStyle w:val="rvts0"/>
                <w:lang w:val="ru-RU"/>
              </w:rPr>
              <w:t>:</w:t>
            </w:r>
          </w:p>
          <w:p w:rsidR="007179C7" w:rsidRDefault="007179C7" w:rsidP="00D17B86">
            <w:pPr>
              <w:pStyle w:val="rvps2"/>
              <w:spacing w:before="0" w:beforeAutospacing="0" w:after="0" w:afterAutospacing="0"/>
              <w:ind w:left="30"/>
              <w:jc w:val="both"/>
              <w:rPr>
                <w:rStyle w:val="rvts0"/>
              </w:rPr>
            </w:pPr>
            <w:r>
              <w:rPr>
                <w:rStyle w:val="rvts0"/>
              </w:rPr>
              <w:t xml:space="preserve">заява, в якій повідомляється про відсутність змін, що впливають на призначення грошової допомоги; </w:t>
            </w:r>
          </w:p>
          <w:p w:rsidR="007179C7" w:rsidRDefault="007179C7" w:rsidP="00D17B86">
            <w:pPr>
              <w:pStyle w:val="rvps2"/>
              <w:spacing w:before="0" w:beforeAutospacing="0" w:after="0" w:afterAutospacing="0"/>
              <w:ind w:left="30"/>
              <w:jc w:val="both"/>
              <w:rPr>
                <w:rStyle w:val="rvts0"/>
              </w:rPr>
            </w:pPr>
            <w:r>
              <w:rPr>
                <w:rStyle w:val="rvts0"/>
              </w:rPr>
              <w:t>довідки про взяття на облік внутрішньо переміщених осіб усіх членів сім’ї, засвідчені підписом уповноваженого представника сім’ї</w:t>
            </w:r>
          </w:p>
        </w:tc>
      </w:tr>
      <w:tr w:rsidR="007179C7" w:rsidRPr="0021346D" w:rsidTr="00D17B86">
        <w:tc>
          <w:tcPr>
            <w:tcW w:w="456" w:type="dxa"/>
          </w:tcPr>
          <w:p w:rsidR="007179C7" w:rsidRDefault="007179C7" w:rsidP="00D17B86">
            <w:pPr>
              <w:jc w:val="center"/>
            </w:pPr>
            <w:r>
              <w:rPr>
                <w:lang w:val="en-US"/>
              </w:rPr>
              <w:lastRenderedPageBreak/>
              <w:t>8</w:t>
            </w:r>
          </w:p>
        </w:tc>
        <w:tc>
          <w:tcPr>
            <w:tcW w:w="3054" w:type="dxa"/>
            <w:tcBorders>
              <w:top w:val="outset" w:sz="6" w:space="0" w:color="000000"/>
              <w:left w:val="outset" w:sz="6" w:space="0" w:color="000000"/>
              <w:bottom w:val="outset" w:sz="6" w:space="0" w:color="000000"/>
              <w:right w:val="outset" w:sz="6" w:space="0" w:color="000000"/>
            </w:tcBorders>
          </w:tcPr>
          <w:p w:rsidR="007179C7" w:rsidRPr="002B6C94" w:rsidRDefault="007179C7" w:rsidP="00D17B86">
            <w:pPr>
              <w:jc w:val="both"/>
              <w:rPr>
                <w:lang w:eastAsia="uk-UA"/>
              </w:rPr>
            </w:pPr>
            <w:r w:rsidRPr="002B6C94">
              <w:rPr>
                <w:lang w:eastAsia="uk-UA"/>
              </w:rPr>
              <w:t xml:space="preserve">Спосіб подання документів </w:t>
            </w:r>
          </w:p>
        </w:tc>
        <w:tc>
          <w:tcPr>
            <w:tcW w:w="6237" w:type="dxa"/>
          </w:tcPr>
          <w:p w:rsidR="007179C7" w:rsidRDefault="007179C7" w:rsidP="00D17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4AD9">
              <w:t>Заява та документи, необхідні для призначе</w:t>
            </w:r>
            <w:r>
              <w:t xml:space="preserve">ння </w:t>
            </w:r>
            <w:r w:rsidRPr="0038508F">
              <w:t xml:space="preserve">грошової </w:t>
            </w:r>
            <w:r>
              <w:t>допомоги</w:t>
            </w:r>
            <w:r>
              <w:rPr>
                <w:lang w:val="ru-RU"/>
              </w:rPr>
              <w:t>,</w:t>
            </w:r>
            <w:r>
              <w:t xml:space="preserve"> подаються </w:t>
            </w:r>
            <w:r w:rsidRPr="000E3605">
              <w:t>суб’єкт</w:t>
            </w:r>
            <w:r>
              <w:rPr>
                <w:lang w:val="ru-RU"/>
              </w:rPr>
              <w:t>у</w:t>
            </w:r>
            <w:r w:rsidRPr="000E3605">
              <w:t xml:space="preserve"> надання адміністративної послуги</w:t>
            </w:r>
            <w:r>
              <w:t>:</w:t>
            </w:r>
          </w:p>
          <w:p w:rsidR="007179C7" w:rsidRDefault="007179C7" w:rsidP="00D17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7179C7" w:rsidRPr="00683046" w:rsidRDefault="007179C7" w:rsidP="00D17B86">
            <w:pPr>
              <w:jc w:val="both"/>
              <w:rPr>
                <w:rStyle w:val="rvts0"/>
                <w:color w:val="FF0000"/>
              </w:rPr>
            </w:pPr>
            <w:r>
              <w:t xml:space="preserve">поштою або в електронній формі через офіційний веб-сайт </w:t>
            </w:r>
            <w:proofErr w:type="spellStart"/>
            <w:r>
              <w:t>Мінсоцполітики</w:t>
            </w:r>
            <w:proofErr w:type="spellEnd"/>
            <w: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179C7" w:rsidRPr="00EA3A8B" w:rsidTr="00D17B86">
        <w:tc>
          <w:tcPr>
            <w:tcW w:w="456" w:type="dxa"/>
          </w:tcPr>
          <w:p w:rsidR="007179C7" w:rsidRDefault="007179C7" w:rsidP="00D17B86">
            <w:pPr>
              <w:jc w:val="center"/>
            </w:pPr>
            <w:r>
              <w:rPr>
                <w:lang w:val="en-US"/>
              </w:rPr>
              <w:t>9</w:t>
            </w:r>
          </w:p>
        </w:tc>
        <w:tc>
          <w:tcPr>
            <w:tcW w:w="3054" w:type="dxa"/>
            <w:tcBorders>
              <w:top w:val="outset" w:sz="6" w:space="0" w:color="000000"/>
              <w:left w:val="outset" w:sz="6" w:space="0" w:color="000000"/>
              <w:bottom w:val="outset" w:sz="6" w:space="0" w:color="000000"/>
              <w:right w:val="outset" w:sz="6" w:space="0" w:color="000000"/>
            </w:tcBorders>
          </w:tcPr>
          <w:p w:rsidR="007179C7" w:rsidRPr="001038DC" w:rsidRDefault="007179C7" w:rsidP="00D17B86">
            <w:pPr>
              <w:jc w:val="both"/>
              <w:rPr>
                <w:highlight w:val="yellow"/>
                <w:lang w:eastAsia="uk-UA"/>
              </w:rPr>
            </w:pPr>
            <w:r w:rsidRPr="001038DC">
              <w:rPr>
                <w:lang w:eastAsia="uk-UA"/>
              </w:rPr>
              <w:t xml:space="preserve">Платність (безоплатність) надання </w:t>
            </w:r>
          </w:p>
        </w:tc>
        <w:tc>
          <w:tcPr>
            <w:tcW w:w="6237" w:type="dxa"/>
          </w:tcPr>
          <w:p w:rsidR="007179C7" w:rsidRDefault="007179C7" w:rsidP="00D17B86">
            <w:pPr>
              <w:jc w:val="both"/>
              <w:rPr>
                <w:rStyle w:val="rvts0"/>
              </w:rPr>
            </w:pPr>
            <w:r>
              <w:rPr>
                <w:rStyle w:val="rvts0"/>
              </w:rPr>
              <w:t>Адміністративна послуга надається безоплатно</w:t>
            </w:r>
          </w:p>
        </w:tc>
      </w:tr>
      <w:tr w:rsidR="007179C7" w:rsidRPr="00EA3A8B" w:rsidTr="00D17B86">
        <w:tc>
          <w:tcPr>
            <w:tcW w:w="456" w:type="dxa"/>
          </w:tcPr>
          <w:p w:rsidR="007179C7" w:rsidRDefault="007179C7" w:rsidP="00D17B86">
            <w:pPr>
              <w:jc w:val="center"/>
            </w:pPr>
            <w:r>
              <w:lastRenderedPageBreak/>
              <w:t>1</w:t>
            </w:r>
            <w:r>
              <w:rPr>
                <w:lang w:val="en-US"/>
              </w:rPr>
              <w:t>0</w:t>
            </w:r>
          </w:p>
        </w:tc>
        <w:tc>
          <w:tcPr>
            <w:tcW w:w="3054" w:type="dxa"/>
            <w:tcBorders>
              <w:top w:val="outset" w:sz="6" w:space="0" w:color="000000"/>
              <w:left w:val="outset" w:sz="6" w:space="0" w:color="000000"/>
              <w:bottom w:val="outset" w:sz="6" w:space="0" w:color="000000"/>
              <w:right w:val="outset" w:sz="6" w:space="0" w:color="000000"/>
            </w:tcBorders>
          </w:tcPr>
          <w:p w:rsidR="007179C7" w:rsidRPr="001038DC" w:rsidRDefault="007179C7" w:rsidP="00D17B86">
            <w:pPr>
              <w:jc w:val="both"/>
              <w:rPr>
                <w:highlight w:val="yellow"/>
                <w:lang w:eastAsia="uk-UA"/>
              </w:rPr>
            </w:pPr>
            <w:r>
              <w:rPr>
                <w:lang w:eastAsia="uk-UA"/>
              </w:rPr>
              <w:t xml:space="preserve">Строк надання </w:t>
            </w:r>
          </w:p>
        </w:tc>
        <w:tc>
          <w:tcPr>
            <w:tcW w:w="6237" w:type="dxa"/>
          </w:tcPr>
          <w:p w:rsidR="007179C7" w:rsidRDefault="007179C7" w:rsidP="00D17B86">
            <w:pPr>
              <w:jc w:val="both"/>
              <w:rPr>
                <w:rStyle w:val="rvts0"/>
              </w:rPr>
            </w:pPr>
            <w:r w:rsidRPr="00FC16AC">
              <w:rPr>
                <w:rStyle w:val="rvts0"/>
                <w:lang w:val="ru-RU"/>
              </w:rPr>
              <w:t xml:space="preserve">Не </w:t>
            </w:r>
            <w:r>
              <w:rPr>
                <w:rStyle w:val="rvts0"/>
              </w:rPr>
              <w:t>пізніше 10 днів після надходження заяви зі всіма необхідними документами призначають грошову допомогу або відмовляють у її призначенні</w:t>
            </w:r>
          </w:p>
          <w:p w:rsidR="007179C7" w:rsidRPr="00822E32" w:rsidRDefault="007179C7" w:rsidP="00D17B86">
            <w:pPr>
              <w:jc w:val="both"/>
              <w:rPr>
                <w:rStyle w:val="rvts0"/>
                <w:color w:val="000000" w:themeColor="text1"/>
              </w:rPr>
            </w:pPr>
            <w:r w:rsidRPr="00822E32">
              <w:rPr>
                <w:rStyle w:val="rvts0"/>
                <w:color w:val="000000" w:themeColor="text1"/>
              </w:rPr>
              <w:t>Допомога призначається на підставі  рішення комісії з питань призначення (відновлення) соціальних виплат внутрішньо переміщеним особам, утвореної районними, районними у мм. Києві і Севастополі держадміністраціями, виконавчими органами міських, районних у містах (у разі утворення) рад</w:t>
            </w:r>
          </w:p>
        </w:tc>
      </w:tr>
      <w:tr w:rsidR="007179C7" w:rsidRPr="00EA3A8B" w:rsidTr="00D17B86">
        <w:tc>
          <w:tcPr>
            <w:tcW w:w="456" w:type="dxa"/>
          </w:tcPr>
          <w:p w:rsidR="007179C7" w:rsidRDefault="007179C7" w:rsidP="00D17B86">
            <w:pPr>
              <w:jc w:val="center"/>
            </w:pPr>
            <w:r>
              <w:t>1</w:t>
            </w:r>
            <w:r>
              <w:rPr>
                <w:lang w:val="en-US"/>
              </w:rPr>
              <w:t>1</w:t>
            </w:r>
          </w:p>
        </w:tc>
        <w:tc>
          <w:tcPr>
            <w:tcW w:w="3054" w:type="dxa"/>
            <w:tcBorders>
              <w:top w:val="outset" w:sz="6" w:space="0" w:color="000000"/>
              <w:left w:val="outset" w:sz="6" w:space="0" w:color="000000"/>
              <w:bottom w:val="outset" w:sz="6" w:space="0" w:color="000000"/>
              <w:right w:val="outset" w:sz="6" w:space="0" w:color="000000"/>
            </w:tcBorders>
          </w:tcPr>
          <w:p w:rsidR="007179C7" w:rsidRPr="00E87995" w:rsidRDefault="007179C7" w:rsidP="00D17B86">
            <w:pPr>
              <w:jc w:val="both"/>
              <w:rPr>
                <w:highlight w:val="yellow"/>
                <w:lang w:eastAsia="uk-UA"/>
              </w:rPr>
            </w:pPr>
            <w:r w:rsidRPr="00861D01">
              <w:rPr>
                <w:lang w:eastAsia="uk-UA"/>
              </w:rPr>
              <w:t xml:space="preserve">Перелік підстав для відмови у наданні </w:t>
            </w:r>
          </w:p>
        </w:tc>
        <w:tc>
          <w:tcPr>
            <w:tcW w:w="6237" w:type="dxa"/>
          </w:tcPr>
          <w:p w:rsidR="007179C7" w:rsidRPr="007249AB" w:rsidRDefault="007179C7" w:rsidP="00D17B86">
            <w:pPr>
              <w:pStyle w:val="rvps2"/>
              <w:spacing w:before="0" w:beforeAutospacing="0" w:after="0" w:afterAutospacing="0"/>
              <w:jc w:val="both"/>
            </w:pPr>
            <w:r w:rsidRPr="007249AB">
              <w:t>Заявнику може бути відмовлено у призначенні грошової допомоги у разі, коли:</w:t>
            </w:r>
          </w:p>
          <w:p w:rsidR="007179C7" w:rsidRPr="007249AB" w:rsidRDefault="007179C7" w:rsidP="00D17B86">
            <w:pPr>
              <w:pStyle w:val="rvps2"/>
              <w:spacing w:before="0" w:beforeAutospacing="0" w:after="0" w:afterAutospacing="0"/>
              <w:jc w:val="both"/>
              <w:rPr>
                <w:rStyle w:val="rvts0"/>
              </w:rPr>
            </w:pPr>
            <w:r w:rsidRPr="007249AB">
              <w:rPr>
                <w:rStyle w:val="rvts0"/>
              </w:rPr>
              <w:t>будь-хто із членів сім’ї (крім сімей, до складу яких входять 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у заходах із забезпечення національної безпеки і оборони, відсічі і стримування збройної агресії Російської Федерації) має у власності житлове приміщення</w:t>
            </w:r>
            <w:r>
              <w:rPr>
                <w:rStyle w:val="rvts0"/>
              </w:rPr>
              <w:t xml:space="preserve"> </w:t>
            </w:r>
            <w:r w:rsidRPr="007249AB">
              <w:rPr>
                <w:rStyle w:val="rvts0"/>
              </w:rPr>
              <w:t>/</w:t>
            </w:r>
            <w:r>
              <w:rPr>
                <w:rStyle w:val="rvts0"/>
              </w:rPr>
              <w:t xml:space="preserve"> </w:t>
            </w:r>
            <w:r w:rsidRPr="007249AB">
              <w:rPr>
                <w:rStyle w:val="rvts0"/>
              </w:rPr>
              <w:t>частину житлового приміщення, що розташоване в інших регіонах, ніж тимчасово окуповані території у Донецькій та Луганській областях, Автономній Республіці Крим і м. Севастополі,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rsidR="007179C7" w:rsidRPr="007249AB" w:rsidRDefault="007179C7" w:rsidP="00D17B86">
            <w:pPr>
              <w:pStyle w:val="rvps2"/>
              <w:spacing w:before="0" w:beforeAutospacing="0" w:after="0" w:afterAutospacing="0"/>
              <w:jc w:val="both"/>
              <w:rPr>
                <w:rStyle w:val="rvts0"/>
              </w:rPr>
            </w:pPr>
            <w:r w:rsidRPr="007249AB">
              <w:rPr>
                <w:rStyle w:val="rvts0"/>
              </w:rPr>
              <w:t xml:space="preserve">будь-хто з членів сім’ї має на депозитному банківському рахунку (рахунках) кошти у сумі, що перевищує </w:t>
            </w:r>
            <w:r>
              <w:rPr>
                <w:rStyle w:val="rvts0"/>
              </w:rPr>
              <w:br/>
            </w:r>
            <w:r w:rsidRPr="007249AB">
              <w:rPr>
                <w:rStyle w:val="rvts0"/>
              </w:rPr>
              <w:t>25-кратний розмір прожиткового мінімуму, встановленого для працездатних осіб.</w:t>
            </w:r>
          </w:p>
          <w:p w:rsidR="007179C7" w:rsidRPr="007249AB" w:rsidRDefault="007179C7" w:rsidP="00D17B86">
            <w:pPr>
              <w:pStyle w:val="rvps2"/>
              <w:spacing w:before="0" w:beforeAutospacing="0" w:after="0" w:afterAutospacing="0"/>
              <w:jc w:val="both"/>
              <w:rPr>
                <w:rStyle w:val="rvts0"/>
              </w:rPr>
            </w:pPr>
            <w:r w:rsidRPr="007249AB">
              <w:rPr>
                <w:rStyle w:val="rvts0"/>
              </w:rPr>
              <w:t>Грошова допомога не призначається на члена сім’ї:</w:t>
            </w:r>
          </w:p>
          <w:p w:rsidR="007179C7" w:rsidRDefault="007179C7" w:rsidP="00D17B86">
            <w:pPr>
              <w:pStyle w:val="rvps2"/>
              <w:spacing w:before="0" w:beforeAutospacing="0" w:after="0" w:afterAutospacing="0"/>
              <w:jc w:val="both"/>
              <w:rPr>
                <w:rStyle w:val="rvts0"/>
              </w:rPr>
            </w:pPr>
            <w:r w:rsidRPr="007249AB">
              <w:rPr>
                <w:rStyle w:val="rvts0"/>
              </w:rPr>
              <w:t>який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rsidR="007179C7" w:rsidRDefault="007179C7" w:rsidP="00D17B86">
            <w:pPr>
              <w:pStyle w:val="rvps2"/>
              <w:spacing w:before="0" w:beforeAutospacing="0" w:after="0" w:afterAutospacing="0"/>
              <w:jc w:val="both"/>
              <w:rPr>
                <w:rStyle w:val="rvts0"/>
              </w:rPr>
            </w:pPr>
            <w:r w:rsidRPr="007249AB">
              <w:rPr>
                <w:rStyle w:val="rvts0"/>
              </w:rPr>
              <w:t>який перебуває на повному державному утриманні в школі-інтернаті, закладі спеціалізованої освіти військового (військово-спортивного) профілю;</w:t>
            </w:r>
          </w:p>
          <w:p w:rsidR="007179C7" w:rsidRPr="007249AB" w:rsidRDefault="007179C7" w:rsidP="00D17B86">
            <w:pPr>
              <w:pStyle w:val="rvps2"/>
              <w:spacing w:before="0" w:beforeAutospacing="0" w:after="0" w:afterAutospacing="0"/>
              <w:jc w:val="both"/>
              <w:rPr>
                <w:rStyle w:val="rvts0"/>
              </w:rPr>
            </w:pPr>
            <w:r w:rsidRPr="007249AB">
              <w:rPr>
                <w:rStyle w:val="rvts0"/>
              </w:rPr>
              <w:t>який відбуває пока</w:t>
            </w:r>
            <w:r>
              <w:rPr>
                <w:rStyle w:val="rvts0"/>
              </w:rPr>
              <w:t>рання в місцях позбавлення волі</w:t>
            </w:r>
          </w:p>
        </w:tc>
      </w:tr>
      <w:tr w:rsidR="007179C7" w:rsidRPr="00EA3A8B" w:rsidTr="00D17B86">
        <w:tc>
          <w:tcPr>
            <w:tcW w:w="456" w:type="dxa"/>
          </w:tcPr>
          <w:p w:rsidR="007179C7" w:rsidRDefault="007179C7" w:rsidP="00D17B86">
            <w:pPr>
              <w:jc w:val="center"/>
            </w:pPr>
            <w:r>
              <w:t>1</w:t>
            </w:r>
            <w:r>
              <w:rPr>
                <w:lang w:val="en-US"/>
              </w:rPr>
              <w:t>2</w:t>
            </w:r>
          </w:p>
        </w:tc>
        <w:tc>
          <w:tcPr>
            <w:tcW w:w="3054" w:type="dxa"/>
            <w:tcBorders>
              <w:top w:val="outset" w:sz="6" w:space="0" w:color="000000"/>
              <w:left w:val="outset" w:sz="6" w:space="0" w:color="000000"/>
              <w:bottom w:val="outset" w:sz="6" w:space="0" w:color="000000"/>
              <w:right w:val="outset" w:sz="6" w:space="0" w:color="000000"/>
            </w:tcBorders>
          </w:tcPr>
          <w:p w:rsidR="007179C7" w:rsidRPr="001038DC" w:rsidRDefault="007179C7" w:rsidP="00D17B86">
            <w:pPr>
              <w:jc w:val="both"/>
              <w:rPr>
                <w:highlight w:val="yellow"/>
                <w:lang w:eastAsia="uk-UA"/>
              </w:rPr>
            </w:pPr>
            <w:r w:rsidRPr="00CC2EA2">
              <w:rPr>
                <w:lang w:eastAsia="uk-UA"/>
              </w:rPr>
              <w:t>Результат надання адміністративної послуги</w:t>
            </w:r>
          </w:p>
        </w:tc>
        <w:tc>
          <w:tcPr>
            <w:tcW w:w="6237" w:type="dxa"/>
          </w:tcPr>
          <w:p w:rsidR="007179C7" w:rsidRPr="00DD2AB7" w:rsidRDefault="007179C7" w:rsidP="00D17B86">
            <w:pPr>
              <w:pStyle w:val="rvps2"/>
              <w:spacing w:before="0" w:beforeAutospacing="0" w:after="0" w:afterAutospacing="0"/>
              <w:ind w:left="29"/>
              <w:jc w:val="both"/>
            </w:pPr>
            <w:r w:rsidRPr="00DD2AB7">
              <w:t>Призначення грошо</w:t>
            </w:r>
            <w:r>
              <w:t>вої допомоги / в</w:t>
            </w:r>
            <w:r w:rsidRPr="00DD2AB7">
              <w:t xml:space="preserve">ідмова </w:t>
            </w:r>
            <w:r>
              <w:t>в призначенні грошової допомоги</w:t>
            </w:r>
          </w:p>
        </w:tc>
      </w:tr>
      <w:tr w:rsidR="007179C7" w:rsidRPr="00EA3A8B" w:rsidTr="00D17B86">
        <w:tc>
          <w:tcPr>
            <w:tcW w:w="456" w:type="dxa"/>
          </w:tcPr>
          <w:p w:rsidR="007179C7" w:rsidRDefault="007179C7" w:rsidP="00D17B86">
            <w:pPr>
              <w:jc w:val="center"/>
            </w:pPr>
            <w:r>
              <w:rPr>
                <w:lang w:val="en-US"/>
              </w:rPr>
              <w:t>13</w:t>
            </w:r>
          </w:p>
        </w:tc>
        <w:tc>
          <w:tcPr>
            <w:tcW w:w="3054" w:type="dxa"/>
            <w:tcBorders>
              <w:top w:val="outset" w:sz="6" w:space="0" w:color="000000"/>
              <w:left w:val="outset" w:sz="6" w:space="0" w:color="000000"/>
              <w:bottom w:val="outset" w:sz="6" w:space="0" w:color="000000"/>
              <w:right w:val="outset" w:sz="6" w:space="0" w:color="000000"/>
            </w:tcBorders>
          </w:tcPr>
          <w:p w:rsidR="007179C7" w:rsidRPr="001038DC" w:rsidRDefault="007179C7" w:rsidP="00D17B86">
            <w:pPr>
              <w:jc w:val="both"/>
              <w:rPr>
                <w:highlight w:val="yellow"/>
                <w:lang w:eastAsia="uk-UA"/>
              </w:rPr>
            </w:pPr>
            <w:r w:rsidRPr="00CC2EA2">
              <w:rPr>
                <w:lang w:eastAsia="uk-UA"/>
              </w:rPr>
              <w:t>Способи отримання відповіді (результату)</w:t>
            </w:r>
          </w:p>
        </w:tc>
        <w:tc>
          <w:tcPr>
            <w:tcW w:w="6237" w:type="dxa"/>
          </w:tcPr>
          <w:p w:rsidR="007179C7" w:rsidRPr="00C05DDF" w:rsidRDefault="007179C7" w:rsidP="00D17B86">
            <w:pPr>
              <w:pStyle w:val="rvps2"/>
              <w:jc w:val="both"/>
              <w:rPr>
                <w:color w:val="FF0000"/>
              </w:rPr>
            </w:pPr>
            <w:r>
              <w:rPr>
                <w:rStyle w:val="rvts0"/>
              </w:rPr>
              <w:t xml:space="preserve">Грошова допомога перераховується </w:t>
            </w:r>
            <w:r w:rsidRPr="007917C9">
              <w:rPr>
                <w:rStyle w:val="rvts0"/>
              </w:rPr>
              <w:t>суб’єкт</w:t>
            </w:r>
            <w:r>
              <w:rPr>
                <w:rStyle w:val="rvts0"/>
              </w:rPr>
              <w:t>ом</w:t>
            </w:r>
            <w:r w:rsidRPr="007917C9">
              <w:rPr>
                <w:rStyle w:val="rvts0"/>
              </w:rPr>
              <w:t xml:space="preserve"> надання адміністративної послуги</w:t>
            </w:r>
            <w:r>
              <w:rPr>
                <w:rStyle w:val="rvts0"/>
              </w:rPr>
              <w:t xml:space="preserve"> на рахунки відповідних установ уповноваженого банку. Установи уповноваженого банку протягом трьох робочих днів після надходження коштів на </w:t>
            </w:r>
            <w:r>
              <w:rPr>
                <w:rStyle w:val="rvts0"/>
              </w:rPr>
              <w:lastRenderedPageBreak/>
              <w:t>зазначені рахунки перераховують такі кошти на банківські (поточні) рахунки відповідних уповноважених представників сім’ї</w:t>
            </w:r>
          </w:p>
        </w:tc>
      </w:tr>
    </w:tbl>
    <w:p w:rsidR="007179C7" w:rsidRPr="000E3605" w:rsidRDefault="007179C7" w:rsidP="007179C7">
      <w:pPr>
        <w:jc w:val="both"/>
        <w:rPr>
          <w:i/>
        </w:rPr>
      </w:pPr>
      <w:r w:rsidRPr="000E3605">
        <w:rPr>
          <w:i/>
        </w:rPr>
        <w:lastRenderedPageBreak/>
        <w:t xml:space="preserve"> </w:t>
      </w:r>
    </w:p>
    <w:p w:rsidR="00541AD4" w:rsidRPr="007179C7" w:rsidRDefault="00541AD4" w:rsidP="007179C7">
      <w:bookmarkStart w:id="0" w:name="_GoBack"/>
      <w:bookmarkEnd w:id="0"/>
    </w:p>
    <w:sectPr w:rsidR="00541AD4" w:rsidRPr="007179C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13"/>
    <w:rsid w:val="002A01DD"/>
    <w:rsid w:val="00541AD4"/>
    <w:rsid w:val="00626613"/>
    <w:rsid w:val="0071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378"/>
  <w15:chartTrackingRefBased/>
  <w15:docId w15:val="{70DF7C94-9C09-4961-A346-5E79C2EC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9C7"/>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7179C7"/>
  </w:style>
  <w:style w:type="character" w:styleId="a3">
    <w:name w:val="Hyperlink"/>
    <w:basedOn w:val="a0"/>
    <w:uiPriority w:val="99"/>
    <w:unhideWhenUsed/>
    <w:rsid w:val="007179C7"/>
    <w:rPr>
      <w:rFonts w:cs="Times New Roman"/>
      <w:color w:val="0000FF"/>
      <w:u w:val="single"/>
    </w:rPr>
  </w:style>
  <w:style w:type="paragraph" w:customStyle="1" w:styleId="rvps2">
    <w:name w:val="rvps2"/>
    <w:basedOn w:val="a"/>
    <w:rsid w:val="007179C7"/>
    <w:pPr>
      <w:suppressAutoHyphens w:val="0"/>
      <w:spacing w:before="100" w:beforeAutospacing="1" w:after="100" w:afterAutospacing="1"/>
    </w:pPr>
    <w:rPr>
      <w:lang w:eastAsia="uk-UA"/>
    </w:rPr>
  </w:style>
  <w:style w:type="character" w:customStyle="1" w:styleId="rvts23">
    <w:name w:val="rvts23"/>
    <w:rsid w:val="00717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su/jO3" TargetMode="External"/><Relationship Id="rId5" Type="http://schemas.openxmlformats.org/officeDocument/2006/relationships/hyperlink" Target="mailto:pischana.cnap@ukr.net" TargetMode="External"/><Relationship Id="rId4" Type="http://schemas.openxmlformats.org/officeDocument/2006/relationships/hyperlink" Target="mailto:baltarj.5115@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1431</Words>
  <Characters>8161</Characters>
  <Application>Microsoft Office Word</Application>
  <DocSecurity>0</DocSecurity>
  <Lines>68</Lines>
  <Paragraphs>19</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2023-07-17T07:38:00Z</dcterms:created>
  <dcterms:modified xsi:type="dcterms:W3CDTF">2023-07-17T07:42:00Z</dcterms:modified>
</cp:coreProperties>
</file>