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160" w:rsidRPr="00CE1B98" w:rsidRDefault="00051160" w:rsidP="00CE1B98">
      <w:pPr>
        <w:spacing w:after="0" w:line="240" w:lineRule="auto"/>
        <w:jc w:val="both"/>
        <w:rPr>
          <w:rStyle w:val="fontstyle01"/>
          <w:rFonts w:ascii="Times New Roman" w:hAnsi="Times New Roman"/>
          <w:b w:val="0"/>
          <w:color w:val="auto"/>
          <w:lang w:val="ru-RU"/>
        </w:rPr>
      </w:pPr>
    </w:p>
    <w:p w:rsidR="00FA046D" w:rsidRPr="00FA046D" w:rsidRDefault="00FA046D" w:rsidP="00FA046D">
      <w:pPr>
        <w:pStyle w:val="a3"/>
        <w:shd w:val="clear" w:color="auto" w:fill="FFFFFF"/>
        <w:spacing w:before="0" w:beforeAutospacing="0" w:after="0" w:afterAutospacing="0"/>
        <w:jc w:val="right"/>
        <w:textAlignment w:val="baseline"/>
        <w:rPr>
          <w:color w:val="000000"/>
          <w:sz w:val="28"/>
          <w:szCs w:val="28"/>
          <w:lang w:val="uk-UA"/>
        </w:rPr>
      </w:pPr>
      <w:r w:rsidRPr="00FA046D">
        <w:rPr>
          <w:rStyle w:val="a9"/>
          <w:color w:val="000000"/>
          <w:sz w:val="28"/>
          <w:szCs w:val="28"/>
          <w:bdr w:val="none" w:sz="0" w:space="0" w:color="auto" w:frame="1"/>
          <w:lang w:val="uk-UA"/>
        </w:rPr>
        <w:t>ЗАТВЕРДЖЕНО</w:t>
      </w:r>
    </w:p>
    <w:p w:rsidR="00FA046D" w:rsidRPr="00FA046D" w:rsidRDefault="00FA046D" w:rsidP="00FA046D">
      <w:pPr>
        <w:pStyle w:val="a3"/>
        <w:shd w:val="clear" w:color="auto" w:fill="FFFFFF"/>
        <w:spacing w:before="0" w:beforeAutospacing="0" w:after="0" w:afterAutospacing="0"/>
        <w:jc w:val="right"/>
        <w:textAlignment w:val="baseline"/>
        <w:rPr>
          <w:color w:val="000000"/>
          <w:sz w:val="28"/>
          <w:szCs w:val="28"/>
          <w:lang w:val="uk-UA"/>
        </w:rPr>
      </w:pP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rStyle w:val="a9"/>
          <w:color w:val="000000"/>
          <w:sz w:val="28"/>
          <w:szCs w:val="28"/>
          <w:bdr w:val="none" w:sz="0" w:space="0" w:color="auto" w:frame="1"/>
          <w:lang w:val="uk-UA"/>
        </w:rPr>
        <w:t xml:space="preserve"> </w:t>
      </w:r>
      <w:r w:rsidRPr="00CC363D">
        <w:rPr>
          <w:rStyle w:val="a9"/>
          <w:color w:val="000000"/>
          <w:sz w:val="28"/>
          <w:szCs w:val="28"/>
          <w:bdr w:val="none" w:sz="0" w:space="0" w:color="auto" w:frame="1"/>
        </w:rPr>
        <w:t>  </w:t>
      </w:r>
      <w:r w:rsidRPr="00FA046D">
        <w:rPr>
          <w:color w:val="000000"/>
          <w:sz w:val="28"/>
          <w:szCs w:val="28"/>
          <w:lang w:val="uk-UA"/>
        </w:rPr>
        <w:t>рішенням Піщанської сільської ради</w:t>
      </w:r>
    </w:p>
    <w:p w:rsidR="00FA046D" w:rsidRPr="00762A73" w:rsidRDefault="00FA046D" w:rsidP="00FA046D">
      <w:pPr>
        <w:pStyle w:val="aa"/>
        <w:jc w:val="right"/>
        <w:rPr>
          <w:rFonts w:ascii="Times New Roman" w:hAnsi="Times New Roman" w:cs="Times New Roman"/>
          <w:i/>
          <w:sz w:val="28"/>
          <w:szCs w:val="28"/>
        </w:rPr>
      </w:pPr>
      <w:r w:rsidRPr="00762A73">
        <w:rPr>
          <w:rFonts w:ascii="Times New Roman" w:hAnsi="Times New Roman" w:cs="Times New Roman"/>
          <w:sz w:val="28"/>
          <w:szCs w:val="28"/>
        </w:rPr>
        <w:t xml:space="preserve">№ </w:t>
      </w:r>
      <w:r w:rsidR="00CE1B98">
        <w:rPr>
          <w:rFonts w:ascii="Times New Roman" w:hAnsi="Times New Roman" w:cs="Times New Roman"/>
          <w:sz w:val="28"/>
          <w:szCs w:val="28"/>
          <w:lang w:val="ru-RU"/>
        </w:rPr>
        <w:t>401</w:t>
      </w:r>
      <w:r w:rsidRPr="00762A73">
        <w:rPr>
          <w:rFonts w:ascii="Times New Roman" w:hAnsi="Times New Roman" w:cs="Times New Roman"/>
          <w:sz w:val="28"/>
          <w:szCs w:val="28"/>
        </w:rPr>
        <w:t>-</w:t>
      </w:r>
      <w:r w:rsidRPr="00762A73">
        <w:rPr>
          <w:rFonts w:ascii="Times New Roman" w:hAnsi="Times New Roman" w:cs="Times New Roman"/>
          <w:sz w:val="28"/>
          <w:szCs w:val="28"/>
          <w:lang w:val="en-US"/>
        </w:rPr>
        <w:t>VIII</w:t>
      </w:r>
      <w:r>
        <w:rPr>
          <w:rFonts w:ascii="Times New Roman" w:hAnsi="Times New Roman" w:cs="Times New Roman"/>
          <w:sz w:val="28"/>
          <w:szCs w:val="28"/>
        </w:rPr>
        <w:t xml:space="preserve">  </w:t>
      </w:r>
      <w:r w:rsidRPr="00762A73">
        <w:rPr>
          <w:rFonts w:ascii="Times New Roman" w:hAnsi="Times New Roman" w:cs="Times New Roman"/>
          <w:sz w:val="28"/>
          <w:szCs w:val="28"/>
        </w:rPr>
        <w:t>від 1</w:t>
      </w:r>
      <w:r>
        <w:rPr>
          <w:rFonts w:ascii="Times New Roman" w:hAnsi="Times New Roman" w:cs="Times New Roman"/>
          <w:sz w:val="28"/>
          <w:szCs w:val="28"/>
        </w:rPr>
        <w:t>6</w:t>
      </w:r>
      <w:r w:rsidRPr="00762A73">
        <w:rPr>
          <w:rFonts w:ascii="Times New Roman" w:hAnsi="Times New Roman" w:cs="Times New Roman"/>
          <w:sz w:val="28"/>
          <w:szCs w:val="28"/>
        </w:rPr>
        <w:t>.02.2023 року</w:t>
      </w:r>
    </w:p>
    <w:p w:rsidR="00FA046D" w:rsidRPr="00762A73" w:rsidRDefault="00FA046D" w:rsidP="00FA046D">
      <w:pPr>
        <w:jc w:val="center"/>
        <w:rPr>
          <w:sz w:val="28"/>
          <w:szCs w:val="28"/>
        </w:rPr>
      </w:pPr>
    </w:p>
    <w:tbl>
      <w:tblPr>
        <w:tblW w:w="9462" w:type="dxa"/>
        <w:tblInd w:w="108" w:type="dxa"/>
        <w:tblLayout w:type="fixed"/>
        <w:tblLook w:val="0000" w:firstRow="0" w:lastRow="0" w:firstColumn="0" w:lastColumn="0" w:noHBand="0" w:noVBand="0"/>
      </w:tblPr>
      <w:tblGrid>
        <w:gridCol w:w="3751"/>
        <w:gridCol w:w="1705"/>
        <w:gridCol w:w="4006"/>
      </w:tblGrid>
      <w:tr w:rsidR="00FA046D" w:rsidTr="00135331">
        <w:trPr>
          <w:trHeight w:val="1815"/>
        </w:trPr>
        <w:tc>
          <w:tcPr>
            <w:tcW w:w="9462" w:type="dxa"/>
            <w:gridSpan w:val="3"/>
          </w:tcPr>
          <w:p w:rsidR="00FA046D" w:rsidRDefault="00FA046D" w:rsidP="00135331">
            <w:pPr>
              <w:ind w:left="1259" w:hanging="1259"/>
              <w:jc w:val="center"/>
              <w:rPr>
                <w:b/>
                <w:sz w:val="48"/>
                <w:szCs w:val="48"/>
              </w:rPr>
            </w:pPr>
          </w:p>
          <w:p w:rsidR="00FA046D" w:rsidRPr="00BA5BF3" w:rsidRDefault="00FA046D" w:rsidP="00135331">
            <w:pPr>
              <w:ind w:left="1259" w:hanging="1259"/>
              <w:jc w:val="center"/>
              <w:rPr>
                <w:b/>
                <w:sz w:val="48"/>
                <w:szCs w:val="48"/>
              </w:rPr>
            </w:pPr>
          </w:p>
          <w:p w:rsidR="008172CA" w:rsidRDefault="008172CA" w:rsidP="00135331">
            <w:pPr>
              <w:ind w:left="1259" w:hanging="1259"/>
              <w:jc w:val="center"/>
              <w:rPr>
                <w:rFonts w:ascii="Times New Roman" w:hAnsi="Times New Roman"/>
                <w:sz w:val="48"/>
                <w:szCs w:val="48"/>
              </w:rPr>
            </w:pPr>
          </w:p>
          <w:p w:rsidR="00FA046D" w:rsidRPr="00FA046D" w:rsidRDefault="00FA046D" w:rsidP="002413AF">
            <w:pPr>
              <w:spacing w:line="240" w:lineRule="auto"/>
              <w:ind w:left="1259" w:hanging="1259"/>
              <w:jc w:val="center"/>
              <w:rPr>
                <w:rFonts w:ascii="Times New Roman" w:hAnsi="Times New Roman"/>
                <w:sz w:val="48"/>
                <w:szCs w:val="48"/>
              </w:rPr>
            </w:pPr>
            <w:r w:rsidRPr="00FA046D">
              <w:rPr>
                <w:rFonts w:ascii="Times New Roman" w:hAnsi="Times New Roman"/>
                <w:sz w:val="48"/>
                <w:szCs w:val="48"/>
              </w:rPr>
              <w:t>ПРОГРАМА</w:t>
            </w:r>
          </w:p>
          <w:p w:rsidR="00FA046D" w:rsidRPr="00840ACB" w:rsidRDefault="002C7EF0" w:rsidP="00840ACB">
            <w:pPr>
              <w:jc w:val="center"/>
              <w:rPr>
                <w:rStyle w:val="FontStyle13"/>
                <w:sz w:val="48"/>
                <w:szCs w:val="48"/>
              </w:rPr>
            </w:pPr>
            <w:r w:rsidRPr="00840ACB">
              <w:rPr>
                <w:rFonts w:ascii="Times New Roman" w:hAnsi="Times New Roman"/>
                <w:sz w:val="48"/>
                <w:szCs w:val="48"/>
              </w:rPr>
              <w:t>розвитку транспортного сполучення Піщанської сільської територіальної громади на 2023</w:t>
            </w:r>
            <w:r w:rsidR="00534971">
              <w:rPr>
                <w:rFonts w:ascii="Times New Roman" w:hAnsi="Times New Roman"/>
                <w:sz w:val="48"/>
                <w:szCs w:val="48"/>
              </w:rPr>
              <w:t xml:space="preserve"> </w:t>
            </w:r>
            <w:r w:rsidRPr="00840ACB">
              <w:rPr>
                <w:rFonts w:ascii="Times New Roman" w:hAnsi="Times New Roman"/>
                <w:sz w:val="48"/>
                <w:szCs w:val="48"/>
              </w:rPr>
              <w:t>-</w:t>
            </w:r>
            <w:r w:rsidR="00534971">
              <w:rPr>
                <w:rFonts w:ascii="Times New Roman" w:hAnsi="Times New Roman"/>
                <w:sz w:val="48"/>
                <w:szCs w:val="48"/>
              </w:rPr>
              <w:t xml:space="preserve"> </w:t>
            </w:r>
            <w:r w:rsidRPr="00840ACB">
              <w:rPr>
                <w:rFonts w:ascii="Times New Roman" w:hAnsi="Times New Roman"/>
                <w:sz w:val="48"/>
                <w:szCs w:val="48"/>
              </w:rPr>
              <w:t>2025 роки</w:t>
            </w:r>
          </w:p>
          <w:p w:rsidR="00FA046D" w:rsidRDefault="00FA046D" w:rsidP="00135331">
            <w:pPr>
              <w:rPr>
                <w:rStyle w:val="FontStyle13"/>
                <w:sz w:val="28"/>
                <w:szCs w:val="28"/>
              </w:rPr>
            </w:pPr>
          </w:p>
          <w:p w:rsidR="00FA046D" w:rsidRDefault="00FA046D" w:rsidP="00135331">
            <w:pPr>
              <w:jc w:val="center"/>
              <w:rPr>
                <w:b/>
                <w:sz w:val="16"/>
                <w:szCs w:val="16"/>
              </w:rPr>
            </w:pPr>
          </w:p>
        </w:tc>
      </w:tr>
      <w:tr w:rsidR="00FA046D" w:rsidRPr="00B96372" w:rsidTr="00135331">
        <w:tblPrEx>
          <w:tblLook w:val="01E0" w:firstRow="1" w:lastRow="1" w:firstColumn="1" w:lastColumn="1" w:noHBand="0" w:noVBand="0"/>
        </w:tblPrEx>
        <w:tc>
          <w:tcPr>
            <w:tcW w:w="3751" w:type="dxa"/>
          </w:tcPr>
          <w:p w:rsidR="00FA046D" w:rsidRPr="00B96372" w:rsidRDefault="00FA046D" w:rsidP="00135331">
            <w:pPr>
              <w:jc w:val="center"/>
              <w:rPr>
                <w:sz w:val="28"/>
                <w:szCs w:val="28"/>
              </w:rPr>
            </w:pPr>
          </w:p>
        </w:tc>
        <w:tc>
          <w:tcPr>
            <w:tcW w:w="1705" w:type="dxa"/>
          </w:tcPr>
          <w:p w:rsidR="00FA046D" w:rsidRPr="00B96372" w:rsidRDefault="00FA046D" w:rsidP="00135331">
            <w:pPr>
              <w:rPr>
                <w:sz w:val="28"/>
                <w:szCs w:val="28"/>
              </w:rPr>
            </w:pPr>
          </w:p>
        </w:tc>
        <w:tc>
          <w:tcPr>
            <w:tcW w:w="3999" w:type="dxa"/>
          </w:tcPr>
          <w:p w:rsidR="00FA046D" w:rsidRPr="00B96372" w:rsidRDefault="00FA046D" w:rsidP="00135331">
            <w:pPr>
              <w:jc w:val="center"/>
              <w:rPr>
                <w:sz w:val="28"/>
                <w:szCs w:val="28"/>
              </w:rPr>
            </w:pPr>
          </w:p>
        </w:tc>
      </w:tr>
      <w:tr w:rsidR="00FA046D" w:rsidRPr="00B96372" w:rsidTr="00135331">
        <w:tblPrEx>
          <w:tblLook w:val="01E0" w:firstRow="1" w:lastRow="1" w:firstColumn="1" w:lastColumn="1" w:noHBand="0" w:noVBand="0"/>
        </w:tblPrEx>
        <w:tc>
          <w:tcPr>
            <w:tcW w:w="3751" w:type="dxa"/>
          </w:tcPr>
          <w:p w:rsidR="00FA046D" w:rsidRPr="00B96372" w:rsidRDefault="00FA046D" w:rsidP="00135331">
            <w:pPr>
              <w:jc w:val="center"/>
              <w:rPr>
                <w:b/>
                <w:sz w:val="28"/>
                <w:szCs w:val="28"/>
              </w:rPr>
            </w:pPr>
          </w:p>
          <w:p w:rsidR="00FA046D" w:rsidRPr="00B96372" w:rsidRDefault="00FA046D" w:rsidP="00135331">
            <w:pPr>
              <w:jc w:val="center"/>
              <w:rPr>
                <w:b/>
                <w:sz w:val="28"/>
                <w:szCs w:val="28"/>
              </w:rPr>
            </w:pPr>
          </w:p>
        </w:tc>
        <w:tc>
          <w:tcPr>
            <w:tcW w:w="1705" w:type="dxa"/>
          </w:tcPr>
          <w:p w:rsidR="00FA046D" w:rsidRPr="00B96372" w:rsidRDefault="00FA046D" w:rsidP="00135331">
            <w:pPr>
              <w:rPr>
                <w:sz w:val="28"/>
                <w:szCs w:val="28"/>
              </w:rPr>
            </w:pPr>
          </w:p>
        </w:tc>
        <w:tc>
          <w:tcPr>
            <w:tcW w:w="3999" w:type="dxa"/>
          </w:tcPr>
          <w:p w:rsidR="00FA046D" w:rsidRPr="00B96372" w:rsidRDefault="00FA046D" w:rsidP="00135331">
            <w:pPr>
              <w:jc w:val="center"/>
              <w:rPr>
                <w:sz w:val="28"/>
                <w:szCs w:val="28"/>
              </w:rPr>
            </w:pPr>
          </w:p>
          <w:p w:rsidR="00FA046D" w:rsidRPr="00B96372" w:rsidRDefault="00FA046D" w:rsidP="00135331">
            <w:pPr>
              <w:jc w:val="center"/>
              <w:rPr>
                <w:sz w:val="28"/>
                <w:szCs w:val="28"/>
              </w:rPr>
            </w:pPr>
          </w:p>
        </w:tc>
      </w:tr>
      <w:tr w:rsidR="00FA046D" w:rsidRPr="00B96372" w:rsidTr="00135331">
        <w:tblPrEx>
          <w:tblLook w:val="01E0" w:firstRow="1" w:lastRow="1" w:firstColumn="1" w:lastColumn="1" w:noHBand="0" w:noVBand="0"/>
        </w:tblPrEx>
        <w:tc>
          <w:tcPr>
            <w:tcW w:w="3751" w:type="dxa"/>
          </w:tcPr>
          <w:p w:rsidR="00FA046D" w:rsidRPr="00B96372" w:rsidRDefault="00FA046D" w:rsidP="00135331">
            <w:pPr>
              <w:jc w:val="center"/>
              <w:rPr>
                <w:b/>
                <w:sz w:val="28"/>
                <w:szCs w:val="28"/>
              </w:rPr>
            </w:pPr>
          </w:p>
        </w:tc>
        <w:tc>
          <w:tcPr>
            <w:tcW w:w="1705" w:type="dxa"/>
          </w:tcPr>
          <w:p w:rsidR="00FA046D" w:rsidRPr="00B96372" w:rsidRDefault="00FA046D" w:rsidP="00135331">
            <w:pPr>
              <w:rPr>
                <w:sz w:val="28"/>
                <w:szCs w:val="28"/>
              </w:rPr>
            </w:pPr>
          </w:p>
        </w:tc>
        <w:tc>
          <w:tcPr>
            <w:tcW w:w="3999" w:type="dxa"/>
          </w:tcPr>
          <w:p w:rsidR="00FA046D" w:rsidRPr="00B96372" w:rsidRDefault="00FA046D" w:rsidP="00135331">
            <w:pPr>
              <w:jc w:val="center"/>
              <w:rPr>
                <w:sz w:val="28"/>
                <w:szCs w:val="28"/>
              </w:rPr>
            </w:pPr>
          </w:p>
        </w:tc>
      </w:tr>
    </w:tbl>
    <w:p w:rsidR="00FA046D" w:rsidRDefault="00FA046D" w:rsidP="00FA046D">
      <w:pPr>
        <w:jc w:val="center"/>
        <w:rPr>
          <w:sz w:val="28"/>
          <w:szCs w:val="28"/>
        </w:rPr>
      </w:pPr>
    </w:p>
    <w:p w:rsidR="00FA046D" w:rsidRDefault="00FA046D" w:rsidP="00FA046D">
      <w:pPr>
        <w:jc w:val="center"/>
        <w:rPr>
          <w:sz w:val="28"/>
          <w:szCs w:val="28"/>
        </w:rPr>
      </w:pPr>
    </w:p>
    <w:p w:rsidR="00FA046D" w:rsidRDefault="00FA046D" w:rsidP="00FA046D">
      <w:pPr>
        <w:jc w:val="center"/>
        <w:rPr>
          <w:sz w:val="32"/>
          <w:szCs w:val="32"/>
        </w:rPr>
      </w:pPr>
    </w:p>
    <w:p w:rsidR="00534971" w:rsidRDefault="00534971" w:rsidP="00FA046D">
      <w:pPr>
        <w:jc w:val="center"/>
        <w:rPr>
          <w:sz w:val="32"/>
          <w:szCs w:val="32"/>
        </w:rPr>
      </w:pPr>
    </w:p>
    <w:p w:rsidR="00534971" w:rsidRDefault="00534971" w:rsidP="00FA046D">
      <w:pPr>
        <w:jc w:val="center"/>
        <w:rPr>
          <w:sz w:val="32"/>
          <w:szCs w:val="32"/>
        </w:rPr>
      </w:pPr>
    </w:p>
    <w:p w:rsidR="00FA046D" w:rsidRPr="00CE1B98" w:rsidRDefault="00FA046D" w:rsidP="00CE1B98">
      <w:pPr>
        <w:rPr>
          <w:sz w:val="32"/>
          <w:szCs w:val="32"/>
          <w:lang w:val="ru-RU"/>
        </w:rPr>
      </w:pPr>
    </w:p>
    <w:p w:rsidR="00FA046D" w:rsidRPr="00FA046D" w:rsidRDefault="00FA046D" w:rsidP="00FA046D">
      <w:pPr>
        <w:jc w:val="center"/>
        <w:rPr>
          <w:rFonts w:ascii="Times New Roman" w:hAnsi="Times New Roman"/>
          <w:sz w:val="32"/>
          <w:szCs w:val="32"/>
        </w:rPr>
      </w:pPr>
      <w:r w:rsidRPr="00FA046D">
        <w:rPr>
          <w:rFonts w:ascii="Times New Roman" w:hAnsi="Times New Roman"/>
          <w:sz w:val="32"/>
          <w:szCs w:val="32"/>
        </w:rPr>
        <w:t>с. Піщана</w:t>
      </w:r>
    </w:p>
    <w:p w:rsidR="00840ACB" w:rsidRDefault="00FA046D" w:rsidP="00BF0DFD">
      <w:pPr>
        <w:spacing w:after="0" w:line="240" w:lineRule="auto"/>
        <w:jc w:val="center"/>
        <w:rPr>
          <w:rFonts w:ascii="Times New Roman" w:hAnsi="Times New Roman"/>
          <w:b/>
          <w:sz w:val="28"/>
          <w:szCs w:val="28"/>
        </w:rPr>
      </w:pPr>
      <w:r w:rsidRPr="00FA046D">
        <w:rPr>
          <w:rFonts w:ascii="Times New Roman" w:hAnsi="Times New Roman"/>
          <w:sz w:val="32"/>
          <w:szCs w:val="32"/>
        </w:rPr>
        <w:t xml:space="preserve"> 2023</w:t>
      </w:r>
    </w:p>
    <w:p w:rsidR="00840ACB" w:rsidRDefault="00840ACB" w:rsidP="00BF0DFD">
      <w:pPr>
        <w:spacing w:after="0" w:line="240" w:lineRule="auto"/>
        <w:jc w:val="center"/>
        <w:rPr>
          <w:rFonts w:ascii="Times New Roman" w:hAnsi="Times New Roman"/>
          <w:b/>
          <w:sz w:val="28"/>
          <w:szCs w:val="28"/>
        </w:rPr>
      </w:pPr>
    </w:p>
    <w:p w:rsidR="00BF0DFD" w:rsidRPr="00BF0DFD" w:rsidRDefault="00BF0DFD" w:rsidP="00BF0DFD">
      <w:pPr>
        <w:spacing w:after="0" w:line="240" w:lineRule="auto"/>
        <w:jc w:val="center"/>
        <w:rPr>
          <w:rFonts w:ascii="Times New Roman" w:hAnsi="Times New Roman"/>
          <w:b/>
          <w:sz w:val="28"/>
          <w:szCs w:val="28"/>
        </w:rPr>
      </w:pPr>
      <w:r w:rsidRPr="00BF0DFD">
        <w:rPr>
          <w:rFonts w:ascii="Times New Roman" w:hAnsi="Times New Roman"/>
          <w:b/>
          <w:sz w:val="28"/>
          <w:szCs w:val="28"/>
        </w:rPr>
        <w:t>Паспорт програми</w:t>
      </w:r>
    </w:p>
    <w:p w:rsidR="00BF0DFD" w:rsidRPr="00BF0DFD" w:rsidRDefault="00BF0DFD" w:rsidP="00BF0DFD">
      <w:pPr>
        <w:pStyle w:val="a8"/>
        <w:ind w:left="0"/>
        <w:rPr>
          <w:sz w:val="28"/>
          <w:szCs w:val="28"/>
          <w:lang w:val="uk-UA"/>
        </w:rPr>
      </w:pPr>
    </w:p>
    <w:tbl>
      <w:tblPr>
        <w:tblW w:w="9555"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000" w:firstRow="0" w:lastRow="0" w:firstColumn="0" w:lastColumn="0" w:noHBand="0" w:noVBand="0"/>
      </w:tblPr>
      <w:tblGrid>
        <w:gridCol w:w="677"/>
        <w:gridCol w:w="4544"/>
        <w:gridCol w:w="4334"/>
      </w:tblGrid>
      <w:tr w:rsidR="00BF0DFD" w:rsidRPr="00BF0DFD" w:rsidTr="00F026F6">
        <w:trPr>
          <w:trHeight w:val="124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BF0DFD" w:rsidP="00F026F6">
            <w:pPr>
              <w:spacing w:after="0" w:line="240" w:lineRule="auto"/>
              <w:rPr>
                <w:rFonts w:ascii="Times New Roman" w:hAnsi="Times New Roman"/>
                <w:b/>
                <w:sz w:val="28"/>
                <w:szCs w:val="28"/>
              </w:rPr>
            </w:pPr>
            <w:r w:rsidRPr="00BF0DFD">
              <w:rPr>
                <w:rFonts w:ascii="Times New Roman" w:hAnsi="Times New Roman"/>
                <w:b/>
                <w:sz w:val="28"/>
                <w:szCs w:val="28"/>
              </w:rPr>
              <w:t>1.</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BF0DFD" w:rsidP="00F026F6">
            <w:pPr>
              <w:spacing w:after="0" w:line="240" w:lineRule="auto"/>
              <w:rPr>
                <w:rFonts w:ascii="Times New Roman" w:hAnsi="Times New Roman"/>
                <w:b/>
                <w:sz w:val="28"/>
                <w:szCs w:val="28"/>
              </w:rPr>
            </w:pPr>
            <w:r w:rsidRPr="00BF0DFD">
              <w:rPr>
                <w:rFonts w:ascii="Times New Roman" w:hAnsi="Times New Roman"/>
                <w:b/>
                <w:sz w:val="28"/>
                <w:szCs w:val="28"/>
              </w:rPr>
              <w:t>Повна назва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BF0DFD" w:rsidP="002413AF">
            <w:pPr>
              <w:spacing w:after="0" w:line="240" w:lineRule="auto"/>
              <w:jc w:val="both"/>
              <w:rPr>
                <w:rFonts w:ascii="Times New Roman" w:hAnsi="Times New Roman"/>
                <w:sz w:val="28"/>
                <w:szCs w:val="28"/>
              </w:rPr>
            </w:pPr>
            <w:r w:rsidRPr="00BF0DFD">
              <w:rPr>
                <w:rFonts w:ascii="Times New Roman" w:hAnsi="Times New Roman"/>
                <w:sz w:val="28"/>
                <w:szCs w:val="28"/>
              </w:rPr>
              <w:t xml:space="preserve">Програма розвитку транспортного сполучення </w:t>
            </w:r>
            <w:r w:rsidR="002413AF">
              <w:rPr>
                <w:rFonts w:ascii="Times New Roman" w:hAnsi="Times New Roman"/>
                <w:sz w:val="28"/>
                <w:szCs w:val="28"/>
              </w:rPr>
              <w:t>Піщанської сільської</w:t>
            </w:r>
            <w:r w:rsidRPr="00BF0DFD">
              <w:rPr>
                <w:rFonts w:ascii="Times New Roman" w:hAnsi="Times New Roman"/>
                <w:sz w:val="28"/>
                <w:szCs w:val="28"/>
              </w:rPr>
              <w:t xml:space="preserve"> територіальної громади на 202</w:t>
            </w:r>
            <w:r w:rsidR="002413AF">
              <w:rPr>
                <w:rFonts w:ascii="Times New Roman" w:hAnsi="Times New Roman"/>
                <w:sz w:val="28"/>
                <w:szCs w:val="28"/>
              </w:rPr>
              <w:t>3</w:t>
            </w:r>
            <w:r w:rsidRPr="00BF0DFD">
              <w:rPr>
                <w:rFonts w:ascii="Times New Roman" w:hAnsi="Times New Roman"/>
                <w:sz w:val="28"/>
                <w:szCs w:val="28"/>
              </w:rPr>
              <w:t>-202</w:t>
            </w:r>
            <w:r w:rsidR="002413AF">
              <w:rPr>
                <w:rFonts w:ascii="Times New Roman" w:hAnsi="Times New Roman"/>
                <w:sz w:val="28"/>
                <w:szCs w:val="28"/>
              </w:rPr>
              <w:t>5</w:t>
            </w:r>
            <w:r w:rsidRPr="00BF0DFD">
              <w:rPr>
                <w:rFonts w:ascii="Times New Roman" w:hAnsi="Times New Roman"/>
                <w:sz w:val="28"/>
                <w:szCs w:val="28"/>
              </w:rPr>
              <w:t xml:space="preserve"> роки</w:t>
            </w:r>
          </w:p>
        </w:tc>
      </w:tr>
      <w:tr w:rsidR="00BF0DFD" w:rsidRPr="00BF0DFD" w:rsidTr="00F026F6">
        <w:trPr>
          <w:trHeight w:val="124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BF0DFD" w:rsidP="00F026F6">
            <w:pPr>
              <w:spacing w:after="0" w:line="240" w:lineRule="auto"/>
              <w:rPr>
                <w:rFonts w:ascii="Times New Roman" w:hAnsi="Times New Roman"/>
                <w:b/>
                <w:sz w:val="28"/>
                <w:szCs w:val="28"/>
              </w:rPr>
            </w:pPr>
            <w:r w:rsidRPr="00BF0DFD">
              <w:rPr>
                <w:rFonts w:ascii="Times New Roman" w:hAnsi="Times New Roman"/>
                <w:b/>
                <w:sz w:val="28"/>
                <w:szCs w:val="28"/>
              </w:rPr>
              <w:t xml:space="preserve">2. </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BF0DFD" w:rsidP="00F026F6">
            <w:pPr>
              <w:spacing w:after="0" w:line="240" w:lineRule="auto"/>
              <w:rPr>
                <w:rFonts w:ascii="Times New Roman" w:hAnsi="Times New Roman"/>
                <w:b/>
                <w:sz w:val="28"/>
                <w:szCs w:val="28"/>
              </w:rPr>
            </w:pPr>
            <w:r w:rsidRPr="00BF0DFD">
              <w:rPr>
                <w:rFonts w:ascii="Times New Roman" w:hAnsi="Times New Roman"/>
                <w:b/>
                <w:sz w:val="28"/>
                <w:szCs w:val="28"/>
              </w:rPr>
              <w:t>Ініціатор розроблення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7E249A" w:rsidP="00F026F6">
            <w:pPr>
              <w:spacing w:after="0" w:line="240" w:lineRule="auto"/>
              <w:rPr>
                <w:rFonts w:ascii="Times New Roman" w:hAnsi="Times New Roman"/>
                <w:sz w:val="28"/>
                <w:szCs w:val="28"/>
              </w:rPr>
            </w:pPr>
            <w:r>
              <w:rPr>
                <w:rFonts w:ascii="Times New Roman" w:hAnsi="Times New Roman"/>
                <w:bCs/>
                <w:sz w:val="28"/>
                <w:szCs w:val="28"/>
              </w:rPr>
              <w:t>Піщанська сільська рада</w:t>
            </w:r>
          </w:p>
        </w:tc>
      </w:tr>
      <w:tr w:rsidR="00BF0DFD" w:rsidRPr="00BF0DFD" w:rsidTr="00F026F6">
        <w:trPr>
          <w:trHeight w:val="720"/>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BF0DFD" w:rsidP="00F026F6">
            <w:pPr>
              <w:spacing w:after="0" w:line="240" w:lineRule="auto"/>
              <w:rPr>
                <w:rFonts w:ascii="Times New Roman" w:hAnsi="Times New Roman"/>
                <w:b/>
                <w:sz w:val="28"/>
                <w:szCs w:val="28"/>
              </w:rPr>
            </w:pPr>
            <w:r w:rsidRPr="00BF0DFD">
              <w:rPr>
                <w:rFonts w:ascii="Times New Roman" w:hAnsi="Times New Roman"/>
                <w:b/>
                <w:sz w:val="28"/>
                <w:szCs w:val="28"/>
              </w:rPr>
              <w:t>2.</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BF0DFD" w:rsidP="00F026F6">
            <w:pPr>
              <w:spacing w:after="0" w:line="240" w:lineRule="auto"/>
              <w:rPr>
                <w:rFonts w:ascii="Times New Roman" w:hAnsi="Times New Roman"/>
                <w:b/>
                <w:sz w:val="28"/>
                <w:szCs w:val="28"/>
              </w:rPr>
            </w:pPr>
            <w:r w:rsidRPr="00BF0DFD">
              <w:rPr>
                <w:rFonts w:ascii="Times New Roman" w:hAnsi="Times New Roman"/>
                <w:b/>
                <w:sz w:val="28"/>
                <w:szCs w:val="28"/>
              </w:rPr>
              <w:t>Розробник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7E249A" w:rsidP="00F026F6">
            <w:pPr>
              <w:spacing w:after="0" w:line="240" w:lineRule="auto"/>
              <w:rPr>
                <w:rFonts w:ascii="Times New Roman" w:hAnsi="Times New Roman"/>
                <w:sz w:val="28"/>
                <w:szCs w:val="28"/>
              </w:rPr>
            </w:pPr>
            <w:r>
              <w:rPr>
                <w:rFonts w:ascii="Times New Roman" w:hAnsi="Times New Roman"/>
                <w:bCs/>
                <w:sz w:val="28"/>
                <w:szCs w:val="28"/>
              </w:rPr>
              <w:t>Піщанська сільська рада</w:t>
            </w:r>
            <w:r w:rsidRPr="00BF0DFD">
              <w:rPr>
                <w:rFonts w:ascii="Times New Roman" w:hAnsi="Times New Roman"/>
                <w:sz w:val="28"/>
                <w:szCs w:val="28"/>
              </w:rPr>
              <w:t xml:space="preserve"> </w:t>
            </w:r>
          </w:p>
        </w:tc>
      </w:tr>
      <w:tr w:rsidR="00BF0DFD" w:rsidRPr="00BF0DFD" w:rsidTr="00F026F6">
        <w:trPr>
          <w:trHeight w:val="1260"/>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BF0DFD" w:rsidP="00F026F6">
            <w:pPr>
              <w:spacing w:after="0" w:line="240" w:lineRule="auto"/>
              <w:rPr>
                <w:rFonts w:ascii="Times New Roman" w:hAnsi="Times New Roman"/>
                <w:b/>
                <w:sz w:val="28"/>
                <w:szCs w:val="28"/>
              </w:rPr>
            </w:pPr>
            <w:r w:rsidRPr="00BF0DFD">
              <w:rPr>
                <w:rFonts w:ascii="Times New Roman" w:hAnsi="Times New Roman"/>
                <w:b/>
                <w:sz w:val="28"/>
                <w:szCs w:val="28"/>
              </w:rPr>
              <w:t>3.</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BF0DFD" w:rsidP="00F026F6">
            <w:pPr>
              <w:spacing w:after="0" w:line="240" w:lineRule="auto"/>
              <w:rPr>
                <w:rFonts w:ascii="Times New Roman" w:hAnsi="Times New Roman"/>
                <w:b/>
                <w:sz w:val="28"/>
                <w:szCs w:val="28"/>
              </w:rPr>
            </w:pPr>
            <w:r w:rsidRPr="00BF0DFD">
              <w:rPr>
                <w:rFonts w:ascii="Times New Roman" w:hAnsi="Times New Roman"/>
                <w:b/>
                <w:sz w:val="28"/>
                <w:szCs w:val="28"/>
              </w:rPr>
              <w:t>Відповідальні виконавці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7E249A" w:rsidP="00F026F6">
            <w:pPr>
              <w:spacing w:after="0" w:line="240" w:lineRule="auto"/>
              <w:rPr>
                <w:rFonts w:ascii="Times New Roman" w:hAnsi="Times New Roman"/>
                <w:sz w:val="28"/>
                <w:szCs w:val="28"/>
              </w:rPr>
            </w:pPr>
            <w:r>
              <w:rPr>
                <w:rFonts w:ascii="Times New Roman" w:hAnsi="Times New Roman"/>
                <w:bCs/>
                <w:sz w:val="28"/>
                <w:szCs w:val="28"/>
              </w:rPr>
              <w:t>Виконавчий комітет Піщанської сільської ради</w:t>
            </w:r>
            <w:r w:rsidR="00BF0DFD" w:rsidRPr="00BF0DFD">
              <w:rPr>
                <w:rFonts w:ascii="Times New Roman" w:hAnsi="Times New Roman"/>
                <w:sz w:val="28"/>
                <w:szCs w:val="28"/>
              </w:rPr>
              <w:t> </w:t>
            </w:r>
          </w:p>
        </w:tc>
      </w:tr>
      <w:tr w:rsidR="00BF0DFD" w:rsidRPr="00BF0DFD" w:rsidTr="00F026F6">
        <w:trPr>
          <w:trHeight w:val="1560"/>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BF0DFD" w:rsidP="00F026F6">
            <w:pPr>
              <w:spacing w:after="0" w:line="240" w:lineRule="auto"/>
              <w:rPr>
                <w:rFonts w:ascii="Times New Roman" w:hAnsi="Times New Roman"/>
                <w:b/>
                <w:sz w:val="28"/>
                <w:szCs w:val="28"/>
              </w:rPr>
            </w:pPr>
            <w:r w:rsidRPr="00BF0DFD">
              <w:rPr>
                <w:rFonts w:ascii="Times New Roman" w:hAnsi="Times New Roman"/>
                <w:b/>
                <w:sz w:val="28"/>
                <w:szCs w:val="28"/>
              </w:rPr>
              <w:t>4.</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BF0DFD" w:rsidP="00F026F6">
            <w:pPr>
              <w:spacing w:after="0" w:line="240" w:lineRule="auto"/>
              <w:rPr>
                <w:rFonts w:ascii="Times New Roman" w:hAnsi="Times New Roman"/>
                <w:b/>
                <w:sz w:val="28"/>
                <w:szCs w:val="28"/>
              </w:rPr>
            </w:pPr>
            <w:r w:rsidRPr="00BF0DFD">
              <w:rPr>
                <w:rFonts w:ascii="Times New Roman" w:hAnsi="Times New Roman"/>
                <w:b/>
                <w:sz w:val="28"/>
                <w:szCs w:val="28"/>
              </w:rPr>
              <w:t>Головна мета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BF0DFD" w:rsidP="00F026F6">
            <w:pPr>
              <w:spacing w:after="0" w:line="240" w:lineRule="auto"/>
              <w:rPr>
                <w:rFonts w:ascii="Times New Roman" w:hAnsi="Times New Roman"/>
                <w:sz w:val="28"/>
                <w:szCs w:val="28"/>
              </w:rPr>
            </w:pPr>
            <w:r w:rsidRPr="00BF0DFD">
              <w:rPr>
                <w:rFonts w:ascii="Times New Roman" w:hAnsi="Times New Roman"/>
                <w:sz w:val="28"/>
                <w:szCs w:val="28"/>
              </w:rPr>
              <w:t>забезпечення потреб населення транспортними послугами</w:t>
            </w:r>
          </w:p>
        </w:tc>
      </w:tr>
      <w:tr w:rsidR="00BF0DFD" w:rsidRPr="00BF0DFD" w:rsidTr="00F026F6">
        <w:trPr>
          <w:trHeight w:val="43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BF0DFD" w:rsidP="00F026F6">
            <w:pPr>
              <w:spacing w:after="0" w:line="240" w:lineRule="auto"/>
              <w:rPr>
                <w:rFonts w:ascii="Times New Roman" w:hAnsi="Times New Roman"/>
                <w:b/>
                <w:sz w:val="28"/>
                <w:szCs w:val="28"/>
              </w:rPr>
            </w:pPr>
            <w:r w:rsidRPr="00BF0DFD">
              <w:rPr>
                <w:rFonts w:ascii="Times New Roman" w:hAnsi="Times New Roman"/>
                <w:b/>
                <w:sz w:val="28"/>
                <w:szCs w:val="28"/>
              </w:rPr>
              <w:t>5.</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BF0DFD" w:rsidP="00F026F6">
            <w:pPr>
              <w:spacing w:after="0" w:line="240" w:lineRule="auto"/>
              <w:rPr>
                <w:rFonts w:ascii="Times New Roman" w:hAnsi="Times New Roman"/>
                <w:b/>
                <w:sz w:val="28"/>
                <w:szCs w:val="28"/>
              </w:rPr>
            </w:pPr>
            <w:r w:rsidRPr="00BF0DFD">
              <w:rPr>
                <w:rFonts w:ascii="Times New Roman" w:hAnsi="Times New Roman"/>
                <w:b/>
                <w:sz w:val="28"/>
                <w:szCs w:val="28"/>
              </w:rPr>
              <w:t>Термін реалізації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BF0DFD" w:rsidP="00F026F6">
            <w:pPr>
              <w:spacing w:after="0" w:line="240" w:lineRule="auto"/>
              <w:rPr>
                <w:rFonts w:ascii="Times New Roman" w:hAnsi="Times New Roman"/>
                <w:sz w:val="28"/>
                <w:szCs w:val="28"/>
              </w:rPr>
            </w:pPr>
            <w:r w:rsidRPr="00BF0DFD">
              <w:rPr>
                <w:rFonts w:ascii="Times New Roman" w:hAnsi="Times New Roman"/>
                <w:sz w:val="28"/>
                <w:szCs w:val="28"/>
              </w:rPr>
              <w:t>202</w:t>
            </w:r>
            <w:r w:rsidR="007E249A">
              <w:rPr>
                <w:rFonts w:ascii="Times New Roman" w:hAnsi="Times New Roman"/>
                <w:sz w:val="28"/>
                <w:szCs w:val="28"/>
              </w:rPr>
              <w:t>3</w:t>
            </w:r>
            <w:r w:rsidR="007223B8">
              <w:rPr>
                <w:rFonts w:ascii="Times New Roman" w:hAnsi="Times New Roman"/>
                <w:sz w:val="28"/>
                <w:szCs w:val="28"/>
              </w:rPr>
              <w:t xml:space="preserve"> </w:t>
            </w:r>
            <w:r w:rsidRPr="00BF0DFD">
              <w:rPr>
                <w:rFonts w:ascii="Times New Roman" w:hAnsi="Times New Roman"/>
                <w:sz w:val="28"/>
                <w:szCs w:val="28"/>
              </w:rPr>
              <w:t>-</w:t>
            </w:r>
            <w:r w:rsidR="007223B8">
              <w:rPr>
                <w:rFonts w:ascii="Times New Roman" w:hAnsi="Times New Roman"/>
                <w:sz w:val="28"/>
                <w:szCs w:val="28"/>
              </w:rPr>
              <w:t xml:space="preserve"> </w:t>
            </w:r>
            <w:r w:rsidRPr="00BF0DFD">
              <w:rPr>
                <w:rFonts w:ascii="Times New Roman" w:hAnsi="Times New Roman"/>
                <w:sz w:val="28"/>
                <w:szCs w:val="28"/>
              </w:rPr>
              <w:t>202</w:t>
            </w:r>
            <w:r w:rsidR="007E249A">
              <w:rPr>
                <w:rFonts w:ascii="Times New Roman" w:hAnsi="Times New Roman"/>
                <w:sz w:val="28"/>
                <w:szCs w:val="28"/>
              </w:rPr>
              <w:t>5</w:t>
            </w:r>
            <w:r w:rsidRPr="00BF0DFD">
              <w:rPr>
                <w:rFonts w:ascii="Times New Roman" w:hAnsi="Times New Roman"/>
                <w:sz w:val="28"/>
                <w:szCs w:val="28"/>
              </w:rPr>
              <w:t xml:space="preserve"> роки</w:t>
            </w:r>
          </w:p>
          <w:p w:rsidR="00BF0DFD" w:rsidRPr="00BF0DFD" w:rsidRDefault="00BF0DFD" w:rsidP="00F026F6">
            <w:pPr>
              <w:spacing w:after="0" w:line="240" w:lineRule="auto"/>
              <w:rPr>
                <w:rFonts w:ascii="Times New Roman" w:hAnsi="Times New Roman"/>
                <w:sz w:val="28"/>
                <w:szCs w:val="28"/>
              </w:rPr>
            </w:pPr>
          </w:p>
        </w:tc>
      </w:tr>
      <w:tr w:rsidR="00BF0DFD" w:rsidRPr="00BF0DFD" w:rsidTr="00F026F6">
        <w:trPr>
          <w:trHeight w:val="555"/>
          <w:tblCellSpacing w:w="0" w:type="dxa"/>
        </w:trPr>
        <w:tc>
          <w:tcPr>
            <w:tcW w:w="67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BF0DFD" w:rsidP="00F026F6">
            <w:pPr>
              <w:spacing w:after="0" w:line="240" w:lineRule="auto"/>
              <w:rPr>
                <w:rFonts w:ascii="Times New Roman" w:hAnsi="Times New Roman"/>
                <w:b/>
                <w:sz w:val="28"/>
                <w:szCs w:val="28"/>
              </w:rPr>
            </w:pPr>
            <w:r w:rsidRPr="00BF0DFD">
              <w:rPr>
                <w:rFonts w:ascii="Times New Roman" w:hAnsi="Times New Roman"/>
                <w:b/>
                <w:sz w:val="28"/>
                <w:szCs w:val="28"/>
              </w:rPr>
              <w:t>6.</w:t>
            </w:r>
          </w:p>
        </w:tc>
        <w:tc>
          <w:tcPr>
            <w:tcW w:w="454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BF0DFD" w:rsidRPr="00BF0DFD" w:rsidRDefault="00BF0DFD" w:rsidP="00F026F6">
            <w:pPr>
              <w:spacing w:after="0" w:line="240" w:lineRule="auto"/>
              <w:rPr>
                <w:rFonts w:ascii="Times New Roman" w:hAnsi="Times New Roman"/>
                <w:b/>
                <w:sz w:val="28"/>
                <w:szCs w:val="28"/>
              </w:rPr>
            </w:pPr>
            <w:r w:rsidRPr="00BF0DFD">
              <w:rPr>
                <w:rFonts w:ascii="Times New Roman" w:hAnsi="Times New Roman"/>
                <w:b/>
                <w:sz w:val="28"/>
                <w:szCs w:val="28"/>
              </w:rPr>
              <w:t>Обсяг фінансових ресурсів, для реалізації програми</w:t>
            </w:r>
          </w:p>
        </w:tc>
        <w:tc>
          <w:tcPr>
            <w:tcW w:w="433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8872CC" w:rsidRPr="007223B8" w:rsidRDefault="00BF0DFD" w:rsidP="00F026F6">
            <w:pPr>
              <w:spacing w:after="0" w:line="240" w:lineRule="auto"/>
              <w:rPr>
                <w:rFonts w:ascii="Times New Roman" w:hAnsi="Times New Roman"/>
                <w:sz w:val="28"/>
                <w:szCs w:val="28"/>
              </w:rPr>
            </w:pPr>
            <w:r w:rsidRPr="00BF0DFD">
              <w:rPr>
                <w:rFonts w:ascii="Times New Roman" w:hAnsi="Times New Roman"/>
                <w:sz w:val="28"/>
                <w:szCs w:val="28"/>
              </w:rPr>
              <w:t xml:space="preserve"> </w:t>
            </w:r>
            <w:r w:rsidR="008872CC" w:rsidRPr="00BF0DFD">
              <w:rPr>
                <w:rFonts w:ascii="Times New Roman" w:hAnsi="Times New Roman"/>
                <w:sz w:val="28"/>
                <w:szCs w:val="28"/>
              </w:rPr>
              <w:t>202</w:t>
            </w:r>
            <w:r w:rsidR="008872CC">
              <w:rPr>
                <w:rFonts w:ascii="Times New Roman" w:hAnsi="Times New Roman"/>
                <w:sz w:val="28"/>
                <w:szCs w:val="28"/>
              </w:rPr>
              <w:t>3</w:t>
            </w:r>
            <w:r w:rsidR="00E544D0">
              <w:rPr>
                <w:rFonts w:ascii="Times New Roman" w:hAnsi="Times New Roman"/>
                <w:sz w:val="28"/>
                <w:szCs w:val="28"/>
              </w:rPr>
              <w:t>р.</w:t>
            </w:r>
            <w:r w:rsidR="0020761D">
              <w:rPr>
                <w:rFonts w:ascii="Times New Roman" w:hAnsi="Times New Roman"/>
                <w:sz w:val="28"/>
                <w:szCs w:val="28"/>
              </w:rPr>
              <w:t xml:space="preserve"> -</w:t>
            </w:r>
            <w:r w:rsidR="007223B8">
              <w:rPr>
                <w:rFonts w:ascii="Times New Roman" w:hAnsi="Times New Roman"/>
                <w:sz w:val="28"/>
                <w:szCs w:val="28"/>
              </w:rPr>
              <w:t xml:space="preserve"> </w:t>
            </w:r>
            <w:r w:rsidR="0020761D">
              <w:rPr>
                <w:rFonts w:ascii="Times New Roman" w:hAnsi="Times New Roman"/>
                <w:sz w:val="28"/>
                <w:szCs w:val="28"/>
              </w:rPr>
              <w:t>95,806</w:t>
            </w:r>
            <w:r w:rsidR="0020761D" w:rsidRPr="00BF0DFD">
              <w:rPr>
                <w:rFonts w:ascii="Times New Roman" w:hAnsi="Times New Roman"/>
                <w:sz w:val="28"/>
                <w:szCs w:val="28"/>
              </w:rPr>
              <w:t xml:space="preserve"> </w:t>
            </w:r>
            <w:r w:rsidR="0020761D" w:rsidRPr="007223B8">
              <w:rPr>
                <w:rFonts w:ascii="Times New Roman" w:hAnsi="Times New Roman"/>
                <w:sz w:val="28"/>
                <w:szCs w:val="28"/>
              </w:rPr>
              <w:t>тис. грн.</w:t>
            </w:r>
          </w:p>
          <w:p w:rsidR="00791BCC" w:rsidRDefault="007223B8" w:rsidP="00F026F6">
            <w:pPr>
              <w:spacing w:after="0" w:line="240" w:lineRule="auto"/>
              <w:rPr>
                <w:rFonts w:ascii="Times New Roman" w:hAnsi="Times New Roman"/>
                <w:sz w:val="28"/>
                <w:szCs w:val="28"/>
              </w:rPr>
            </w:pPr>
            <w:r>
              <w:rPr>
                <w:rFonts w:ascii="Times New Roman" w:hAnsi="Times New Roman"/>
                <w:sz w:val="28"/>
                <w:szCs w:val="28"/>
              </w:rPr>
              <w:t xml:space="preserve"> </w:t>
            </w:r>
            <w:r w:rsidRPr="00BF0DFD">
              <w:rPr>
                <w:rFonts w:ascii="Times New Roman" w:hAnsi="Times New Roman"/>
                <w:sz w:val="28"/>
                <w:szCs w:val="28"/>
              </w:rPr>
              <w:t>202</w:t>
            </w:r>
            <w:r>
              <w:rPr>
                <w:rFonts w:ascii="Times New Roman" w:hAnsi="Times New Roman"/>
                <w:sz w:val="28"/>
                <w:szCs w:val="28"/>
              </w:rPr>
              <w:t xml:space="preserve">4р. - </w:t>
            </w:r>
          </w:p>
          <w:p w:rsidR="00BF0DFD" w:rsidRPr="00BF0DFD" w:rsidRDefault="007223B8" w:rsidP="007223B8">
            <w:pPr>
              <w:spacing w:after="0" w:line="240" w:lineRule="auto"/>
              <w:rPr>
                <w:rFonts w:ascii="Times New Roman" w:hAnsi="Times New Roman"/>
                <w:sz w:val="28"/>
                <w:szCs w:val="28"/>
              </w:rPr>
            </w:pPr>
            <w:r>
              <w:rPr>
                <w:rFonts w:ascii="Times New Roman" w:hAnsi="Times New Roman"/>
                <w:sz w:val="28"/>
                <w:szCs w:val="28"/>
              </w:rPr>
              <w:t xml:space="preserve"> </w:t>
            </w:r>
            <w:r w:rsidRPr="00BF0DFD">
              <w:rPr>
                <w:rFonts w:ascii="Times New Roman" w:hAnsi="Times New Roman"/>
                <w:sz w:val="28"/>
                <w:szCs w:val="28"/>
              </w:rPr>
              <w:t>202</w:t>
            </w:r>
            <w:r>
              <w:rPr>
                <w:rFonts w:ascii="Times New Roman" w:hAnsi="Times New Roman"/>
                <w:sz w:val="28"/>
                <w:szCs w:val="28"/>
              </w:rPr>
              <w:t xml:space="preserve">5р. - </w:t>
            </w:r>
          </w:p>
        </w:tc>
      </w:tr>
    </w:tbl>
    <w:p w:rsidR="00BF0DFD" w:rsidRPr="00BF0DFD" w:rsidRDefault="00BF0DFD" w:rsidP="00BF0DFD">
      <w:pPr>
        <w:spacing w:after="0" w:line="240" w:lineRule="auto"/>
        <w:jc w:val="center"/>
        <w:rPr>
          <w:rFonts w:ascii="Times New Roman" w:hAnsi="Times New Roman"/>
          <w:b/>
          <w:sz w:val="28"/>
          <w:szCs w:val="28"/>
        </w:rPr>
      </w:pPr>
    </w:p>
    <w:p w:rsidR="00BF0DFD" w:rsidRPr="00BF0DFD" w:rsidRDefault="00BF0DFD" w:rsidP="00BF0DFD">
      <w:pPr>
        <w:pStyle w:val="a8"/>
        <w:ind w:left="0"/>
        <w:rPr>
          <w:b/>
          <w:sz w:val="28"/>
          <w:szCs w:val="28"/>
          <w:lang w:val="uk-UA"/>
        </w:rPr>
      </w:pPr>
    </w:p>
    <w:p w:rsidR="00BF0DFD" w:rsidRPr="00BF0DFD" w:rsidRDefault="00BF0DFD" w:rsidP="00BF0DFD">
      <w:pPr>
        <w:pStyle w:val="a8"/>
        <w:ind w:left="0"/>
        <w:rPr>
          <w:b/>
          <w:sz w:val="28"/>
          <w:szCs w:val="28"/>
          <w:lang w:val="uk-UA"/>
        </w:rPr>
      </w:pPr>
    </w:p>
    <w:p w:rsidR="00BF0DFD" w:rsidRPr="00BF0DFD" w:rsidRDefault="00BF0DFD" w:rsidP="00BF0DFD">
      <w:pPr>
        <w:pStyle w:val="a8"/>
        <w:ind w:left="0"/>
        <w:rPr>
          <w:b/>
          <w:sz w:val="28"/>
          <w:szCs w:val="28"/>
          <w:lang w:val="uk-UA"/>
        </w:rPr>
      </w:pPr>
    </w:p>
    <w:p w:rsidR="00BF0DFD" w:rsidRDefault="00BF0DFD" w:rsidP="00BF0DFD">
      <w:pPr>
        <w:rPr>
          <w:sz w:val="20"/>
          <w:szCs w:val="20"/>
          <w:vertAlign w:val="superscript"/>
        </w:rPr>
      </w:pPr>
    </w:p>
    <w:p w:rsidR="007E249A" w:rsidRDefault="007E249A" w:rsidP="00BF0DFD">
      <w:pPr>
        <w:rPr>
          <w:sz w:val="20"/>
          <w:szCs w:val="20"/>
          <w:vertAlign w:val="superscript"/>
        </w:rPr>
      </w:pPr>
    </w:p>
    <w:p w:rsidR="007E249A" w:rsidRDefault="007E249A" w:rsidP="00BF0DFD">
      <w:pPr>
        <w:rPr>
          <w:sz w:val="20"/>
          <w:szCs w:val="20"/>
          <w:vertAlign w:val="superscript"/>
        </w:rPr>
      </w:pPr>
    </w:p>
    <w:p w:rsidR="007E249A" w:rsidRDefault="007E249A" w:rsidP="00BF0DFD">
      <w:pPr>
        <w:rPr>
          <w:sz w:val="20"/>
          <w:szCs w:val="20"/>
          <w:vertAlign w:val="superscript"/>
        </w:rPr>
      </w:pPr>
    </w:p>
    <w:p w:rsidR="007E249A" w:rsidRDefault="007E249A" w:rsidP="00BF0DFD">
      <w:pPr>
        <w:rPr>
          <w:sz w:val="20"/>
          <w:szCs w:val="20"/>
          <w:vertAlign w:val="superscript"/>
        </w:rPr>
      </w:pPr>
    </w:p>
    <w:p w:rsidR="007E249A" w:rsidRDefault="007E249A" w:rsidP="00BF0DFD">
      <w:pPr>
        <w:rPr>
          <w:sz w:val="20"/>
          <w:szCs w:val="20"/>
          <w:vertAlign w:val="superscript"/>
        </w:rPr>
      </w:pPr>
    </w:p>
    <w:p w:rsidR="007E249A" w:rsidRDefault="007E249A" w:rsidP="00BF0DFD">
      <w:pPr>
        <w:rPr>
          <w:sz w:val="20"/>
          <w:szCs w:val="20"/>
          <w:vertAlign w:val="superscript"/>
        </w:rPr>
      </w:pPr>
    </w:p>
    <w:p w:rsidR="007E249A" w:rsidRDefault="007E249A" w:rsidP="00BF0DFD">
      <w:pPr>
        <w:rPr>
          <w:sz w:val="20"/>
          <w:szCs w:val="20"/>
          <w:vertAlign w:val="superscript"/>
        </w:rPr>
      </w:pPr>
    </w:p>
    <w:p w:rsidR="007E249A" w:rsidRDefault="007E249A" w:rsidP="00BF0DFD">
      <w:pPr>
        <w:rPr>
          <w:sz w:val="20"/>
          <w:szCs w:val="20"/>
          <w:vertAlign w:val="superscript"/>
        </w:rPr>
      </w:pPr>
    </w:p>
    <w:p w:rsidR="00840ACB" w:rsidRDefault="00840ACB" w:rsidP="00BF0DFD">
      <w:pPr>
        <w:rPr>
          <w:sz w:val="20"/>
          <w:szCs w:val="20"/>
          <w:vertAlign w:val="superscript"/>
        </w:rPr>
      </w:pPr>
    </w:p>
    <w:p w:rsidR="00840ACB" w:rsidRDefault="00840ACB" w:rsidP="00BF0DFD">
      <w:pPr>
        <w:rPr>
          <w:sz w:val="20"/>
          <w:szCs w:val="20"/>
          <w:vertAlign w:val="superscript"/>
        </w:rPr>
      </w:pPr>
    </w:p>
    <w:p w:rsidR="00BF0DFD" w:rsidRPr="00BF0DFD" w:rsidRDefault="00BF0DFD" w:rsidP="00BF0DFD">
      <w:pPr>
        <w:pStyle w:val="a8"/>
        <w:rPr>
          <w:rStyle w:val="fontstyle01"/>
          <w:color w:val="auto"/>
          <w:lang w:val="uk-UA"/>
        </w:rPr>
      </w:pPr>
    </w:p>
    <w:p w:rsidR="00BF0DFD" w:rsidRPr="00BF0DFD" w:rsidRDefault="00BF0DFD" w:rsidP="00BF0DFD">
      <w:pPr>
        <w:pStyle w:val="a8"/>
        <w:rPr>
          <w:b/>
          <w:sz w:val="28"/>
          <w:szCs w:val="28"/>
          <w:lang w:val="uk-UA"/>
        </w:rPr>
      </w:pPr>
      <w:r w:rsidRPr="00BF0DFD">
        <w:rPr>
          <w:rStyle w:val="fontstyle01"/>
          <w:color w:val="auto"/>
          <w:lang w:val="uk-UA"/>
        </w:rPr>
        <w:t>1. Визначення проблеми, на розв’язання якої спрямована Програма.</w:t>
      </w:r>
    </w:p>
    <w:p w:rsidR="00BF0DFD" w:rsidRPr="00BF0DFD" w:rsidRDefault="00BF0DFD" w:rsidP="00BF0DFD">
      <w:pPr>
        <w:spacing w:after="0" w:line="240" w:lineRule="auto"/>
        <w:jc w:val="both"/>
        <w:rPr>
          <w:rFonts w:ascii="Times New Roman" w:hAnsi="Times New Roman"/>
          <w:b/>
          <w:bCs/>
          <w:sz w:val="28"/>
          <w:szCs w:val="28"/>
          <w:lang w:eastAsia="uk-UA"/>
        </w:rPr>
      </w:pPr>
    </w:p>
    <w:p w:rsidR="0002175D" w:rsidRPr="00394C2A" w:rsidRDefault="0002175D" w:rsidP="0002175D">
      <w:pPr>
        <w:spacing w:after="0" w:line="240" w:lineRule="auto"/>
        <w:ind w:firstLine="709"/>
        <w:jc w:val="both"/>
        <w:rPr>
          <w:rFonts w:ascii="Times New Roman" w:hAnsi="Times New Roman"/>
          <w:color w:val="000000"/>
          <w:sz w:val="28"/>
          <w:szCs w:val="28"/>
        </w:rPr>
      </w:pPr>
      <w:r w:rsidRPr="00394C2A">
        <w:rPr>
          <w:rFonts w:ascii="Times New Roman" w:hAnsi="Times New Roman"/>
          <w:color w:val="000000"/>
          <w:sz w:val="28"/>
          <w:szCs w:val="28"/>
        </w:rPr>
        <w:t xml:space="preserve">Організація регулярного перевезення мешканців населених пунктів </w:t>
      </w:r>
      <w:r>
        <w:rPr>
          <w:rFonts w:ascii="Times New Roman" w:hAnsi="Times New Roman"/>
          <w:color w:val="000000"/>
          <w:sz w:val="28"/>
          <w:szCs w:val="28"/>
        </w:rPr>
        <w:t>Піщанської сільської</w:t>
      </w:r>
      <w:r w:rsidRPr="00394C2A">
        <w:rPr>
          <w:rFonts w:ascii="Times New Roman" w:hAnsi="Times New Roman"/>
          <w:color w:val="000000"/>
          <w:sz w:val="28"/>
          <w:szCs w:val="28"/>
        </w:rPr>
        <w:t xml:space="preserve"> територіальної громади є складовою частиною заходів щодо розвитку транспортного сполучення на території </w:t>
      </w:r>
      <w:r w:rsidR="00A92273">
        <w:rPr>
          <w:rFonts w:ascii="Times New Roman" w:hAnsi="Times New Roman"/>
          <w:color w:val="000000"/>
          <w:sz w:val="28"/>
          <w:szCs w:val="28"/>
        </w:rPr>
        <w:t>сіль</w:t>
      </w:r>
      <w:r w:rsidRPr="00394C2A">
        <w:rPr>
          <w:rFonts w:ascii="Times New Roman" w:hAnsi="Times New Roman"/>
          <w:color w:val="000000"/>
          <w:sz w:val="28"/>
          <w:szCs w:val="28"/>
        </w:rPr>
        <w:t>ської територіальної громади.</w:t>
      </w:r>
      <w:bookmarkStart w:id="0" w:name="21"/>
      <w:bookmarkEnd w:id="0"/>
    </w:p>
    <w:p w:rsidR="00BF0DFD" w:rsidRPr="00BF0DFD" w:rsidRDefault="00BF0DFD" w:rsidP="00BF0DFD">
      <w:pPr>
        <w:spacing w:after="0" w:line="240" w:lineRule="auto"/>
        <w:ind w:firstLine="708"/>
        <w:jc w:val="both"/>
        <w:rPr>
          <w:rFonts w:ascii="Times New Roman" w:hAnsi="Times New Roman"/>
          <w:sz w:val="28"/>
          <w:szCs w:val="28"/>
        </w:rPr>
      </w:pPr>
      <w:r w:rsidRPr="00BF0DFD">
        <w:rPr>
          <w:rFonts w:ascii="Times New Roman" w:hAnsi="Times New Roman"/>
          <w:sz w:val="28"/>
          <w:szCs w:val="28"/>
        </w:rPr>
        <w:t>Статтею 26, 30 Закону України "Про місцеве самоврядування в Україні" передбачено забезпечення регулярного перевезення мешканців громади, що проживають за межею пішохідної доступності.</w:t>
      </w:r>
    </w:p>
    <w:p w:rsidR="00BF0DFD" w:rsidRPr="00BF0DFD" w:rsidRDefault="00BF0DFD" w:rsidP="00BF0DFD">
      <w:pPr>
        <w:spacing w:after="0" w:line="240" w:lineRule="auto"/>
        <w:ind w:firstLine="567"/>
        <w:jc w:val="both"/>
        <w:rPr>
          <w:rFonts w:ascii="Times New Roman" w:hAnsi="Times New Roman"/>
          <w:sz w:val="28"/>
          <w:szCs w:val="28"/>
          <w:lang w:eastAsia="ru-RU"/>
        </w:rPr>
      </w:pPr>
      <w:r w:rsidRPr="00BF0DFD">
        <w:rPr>
          <w:rFonts w:ascii="Times New Roman" w:hAnsi="Times New Roman"/>
          <w:sz w:val="28"/>
          <w:szCs w:val="28"/>
          <w:lang w:eastAsia="ru-RU"/>
        </w:rPr>
        <w:t>Актуальність цієї програми полягає в гарантованому та ефективному задоволенню потреб населення у безпечних та якісних послугах пасажирських перевезень.</w:t>
      </w:r>
    </w:p>
    <w:p w:rsidR="00CB7F5C" w:rsidRDefault="00BF0DFD" w:rsidP="00BF0DFD">
      <w:pPr>
        <w:widowControl w:val="0"/>
        <w:suppressLineNumbers/>
        <w:suppressAutoHyphens/>
        <w:spacing w:after="0" w:line="240" w:lineRule="auto"/>
        <w:ind w:firstLine="601"/>
        <w:jc w:val="both"/>
        <w:outlineLvl w:val="1"/>
        <w:rPr>
          <w:rFonts w:ascii="Times New Roman" w:hAnsi="Times New Roman"/>
          <w:sz w:val="28"/>
          <w:szCs w:val="28"/>
          <w:lang w:eastAsia="ru-RU"/>
        </w:rPr>
      </w:pPr>
      <w:r w:rsidRPr="00BF0DFD">
        <w:rPr>
          <w:rFonts w:ascii="Times New Roman" w:hAnsi="Times New Roman"/>
          <w:sz w:val="28"/>
          <w:szCs w:val="28"/>
          <w:lang w:eastAsia="ru-RU"/>
        </w:rPr>
        <w:t xml:space="preserve">До складу громади входить </w:t>
      </w:r>
      <w:r w:rsidR="0002175D">
        <w:rPr>
          <w:rFonts w:ascii="Times New Roman" w:hAnsi="Times New Roman"/>
          <w:sz w:val="28"/>
          <w:szCs w:val="28"/>
          <w:lang w:eastAsia="ru-RU"/>
        </w:rPr>
        <w:t>8</w:t>
      </w:r>
      <w:r w:rsidRPr="00BF0DFD">
        <w:rPr>
          <w:rFonts w:ascii="Times New Roman" w:hAnsi="Times New Roman"/>
          <w:sz w:val="28"/>
          <w:szCs w:val="28"/>
          <w:lang w:eastAsia="ru-RU"/>
        </w:rPr>
        <w:t xml:space="preserve"> населених пунктів: </w:t>
      </w:r>
      <w:r w:rsidR="0002175D">
        <w:rPr>
          <w:rFonts w:ascii="Times New Roman" w:hAnsi="Times New Roman"/>
          <w:sz w:val="28"/>
          <w:szCs w:val="28"/>
          <w:lang w:eastAsia="ru-RU"/>
        </w:rPr>
        <w:t>с</w:t>
      </w:r>
      <w:r w:rsidRPr="00BF0DFD">
        <w:rPr>
          <w:rFonts w:ascii="Times New Roman" w:hAnsi="Times New Roman"/>
          <w:sz w:val="28"/>
          <w:szCs w:val="28"/>
          <w:lang w:eastAsia="ru-RU"/>
        </w:rPr>
        <w:t>.</w:t>
      </w:r>
      <w:r w:rsidR="0002175D">
        <w:rPr>
          <w:rFonts w:ascii="Times New Roman" w:hAnsi="Times New Roman"/>
          <w:sz w:val="28"/>
          <w:szCs w:val="28"/>
          <w:lang w:eastAsia="ru-RU"/>
        </w:rPr>
        <w:t xml:space="preserve"> Піщана, с. Пужайкове, с. Гербине, с. Савранське, с. Шляхове, с. Ракулове, с. Кринички, с. </w:t>
      </w:r>
      <w:r w:rsidR="00C8187E">
        <w:rPr>
          <w:rFonts w:ascii="Times New Roman" w:hAnsi="Times New Roman"/>
          <w:sz w:val="28"/>
          <w:szCs w:val="28"/>
          <w:lang w:eastAsia="ru-RU"/>
        </w:rPr>
        <w:t>Шумилове.</w:t>
      </w:r>
    </w:p>
    <w:p w:rsidR="00CB7F5C" w:rsidRPr="00340BA8" w:rsidRDefault="00CB7F5C" w:rsidP="00C51276">
      <w:pPr>
        <w:spacing w:after="0"/>
        <w:ind w:firstLine="567"/>
        <w:jc w:val="both"/>
        <w:rPr>
          <w:rFonts w:ascii="Times New Roman" w:hAnsi="Times New Roman"/>
          <w:sz w:val="28"/>
          <w:szCs w:val="28"/>
        </w:rPr>
      </w:pPr>
      <w:r w:rsidRPr="00340BA8">
        <w:rPr>
          <w:rFonts w:ascii="Times New Roman" w:hAnsi="Times New Roman"/>
          <w:sz w:val="28"/>
          <w:szCs w:val="28"/>
        </w:rPr>
        <w:t>Відстань до районного центру (м. Подільск) – 51 км.</w:t>
      </w:r>
    </w:p>
    <w:p w:rsidR="00CB7F5C" w:rsidRPr="00340BA8" w:rsidRDefault="00CB7F5C" w:rsidP="00C51276">
      <w:pPr>
        <w:pStyle w:val="a8"/>
        <w:tabs>
          <w:tab w:val="left" w:pos="851"/>
        </w:tabs>
        <w:ind w:left="0" w:firstLine="567"/>
        <w:jc w:val="both"/>
        <w:rPr>
          <w:sz w:val="28"/>
          <w:szCs w:val="28"/>
          <w:lang w:val="uk-UA"/>
        </w:rPr>
      </w:pPr>
      <w:r w:rsidRPr="00340BA8">
        <w:rPr>
          <w:sz w:val="28"/>
          <w:szCs w:val="28"/>
          <w:lang w:val="uk-UA"/>
        </w:rPr>
        <w:t xml:space="preserve">Відстань від адміністративного центру громади (с. Піщана) до </w:t>
      </w:r>
      <w:r>
        <w:rPr>
          <w:sz w:val="28"/>
          <w:szCs w:val="28"/>
          <w:lang w:val="uk-UA"/>
        </w:rPr>
        <w:t xml:space="preserve">                    </w:t>
      </w:r>
      <w:r w:rsidRPr="00340BA8">
        <w:rPr>
          <w:sz w:val="28"/>
          <w:szCs w:val="28"/>
          <w:lang w:val="uk-UA"/>
        </w:rPr>
        <w:t xml:space="preserve">с. Гербине – </w:t>
      </w:r>
      <w:r>
        <w:rPr>
          <w:sz w:val="28"/>
          <w:szCs w:val="28"/>
          <w:lang w:val="uk-UA"/>
        </w:rPr>
        <w:t>6,3</w:t>
      </w:r>
      <w:r w:rsidRPr="00340BA8">
        <w:rPr>
          <w:sz w:val="28"/>
          <w:szCs w:val="28"/>
          <w:lang w:val="uk-UA"/>
        </w:rPr>
        <w:t xml:space="preserve"> км,  с. Пужайкове – </w:t>
      </w:r>
      <w:r>
        <w:rPr>
          <w:sz w:val="28"/>
          <w:szCs w:val="28"/>
          <w:lang w:val="uk-UA"/>
        </w:rPr>
        <w:t>8,0</w:t>
      </w:r>
      <w:r w:rsidRPr="00340BA8">
        <w:rPr>
          <w:sz w:val="28"/>
          <w:szCs w:val="28"/>
          <w:lang w:val="uk-UA"/>
        </w:rPr>
        <w:t xml:space="preserve"> км, Савранське – </w:t>
      </w:r>
      <w:r>
        <w:rPr>
          <w:sz w:val="28"/>
          <w:szCs w:val="28"/>
          <w:lang w:val="uk-UA"/>
        </w:rPr>
        <w:t>12,0</w:t>
      </w:r>
      <w:r w:rsidRPr="00340BA8">
        <w:rPr>
          <w:sz w:val="28"/>
          <w:szCs w:val="28"/>
          <w:lang w:val="uk-UA"/>
        </w:rPr>
        <w:t xml:space="preserve"> км, Ракулове – </w:t>
      </w:r>
      <w:r>
        <w:rPr>
          <w:sz w:val="28"/>
          <w:szCs w:val="28"/>
          <w:lang w:val="uk-UA"/>
        </w:rPr>
        <w:t xml:space="preserve">         20,0 </w:t>
      </w:r>
      <w:r w:rsidRPr="00340BA8">
        <w:rPr>
          <w:sz w:val="28"/>
          <w:szCs w:val="28"/>
          <w:lang w:val="uk-UA"/>
        </w:rPr>
        <w:t xml:space="preserve">км, Кринички – </w:t>
      </w:r>
      <w:r>
        <w:rPr>
          <w:sz w:val="28"/>
          <w:szCs w:val="28"/>
          <w:lang w:val="uk-UA"/>
        </w:rPr>
        <w:t>19,0</w:t>
      </w:r>
      <w:r w:rsidRPr="00340BA8">
        <w:rPr>
          <w:sz w:val="28"/>
          <w:szCs w:val="28"/>
          <w:lang w:val="uk-UA"/>
        </w:rPr>
        <w:t xml:space="preserve"> км, Шляхове – </w:t>
      </w:r>
      <w:r>
        <w:rPr>
          <w:sz w:val="28"/>
          <w:szCs w:val="28"/>
          <w:lang w:val="uk-UA"/>
        </w:rPr>
        <w:t>16,0</w:t>
      </w:r>
      <w:r w:rsidRPr="00340BA8">
        <w:rPr>
          <w:sz w:val="28"/>
          <w:szCs w:val="28"/>
          <w:lang w:val="uk-UA"/>
        </w:rPr>
        <w:t xml:space="preserve"> км, с. Шумилове – </w:t>
      </w:r>
      <w:r>
        <w:rPr>
          <w:sz w:val="28"/>
          <w:szCs w:val="28"/>
          <w:lang w:val="uk-UA"/>
        </w:rPr>
        <w:t>22,0</w:t>
      </w:r>
      <w:r w:rsidRPr="00340BA8">
        <w:rPr>
          <w:sz w:val="28"/>
          <w:szCs w:val="28"/>
          <w:lang w:val="uk-UA"/>
        </w:rPr>
        <w:t xml:space="preserve"> км.</w:t>
      </w:r>
    </w:p>
    <w:p w:rsidR="00BF0DFD" w:rsidRPr="00BF0DFD" w:rsidRDefault="00CB7F5C" w:rsidP="00C51276">
      <w:pPr>
        <w:spacing w:after="0"/>
        <w:ind w:firstLine="567"/>
        <w:jc w:val="both"/>
        <w:rPr>
          <w:rFonts w:ascii="Times New Roman" w:hAnsi="Times New Roman"/>
          <w:sz w:val="28"/>
          <w:szCs w:val="28"/>
          <w:lang w:eastAsia="ru-RU"/>
        </w:rPr>
      </w:pPr>
      <w:r w:rsidRPr="00340BA8">
        <w:rPr>
          <w:rFonts w:ascii="Times New Roman" w:hAnsi="Times New Roman"/>
          <w:sz w:val="28"/>
          <w:szCs w:val="28"/>
        </w:rPr>
        <w:t xml:space="preserve">Відстань до найближчої залізничної станції становить </w:t>
      </w:r>
      <w:r>
        <w:rPr>
          <w:rFonts w:ascii="Times New Roman" w:hAnsi="Times New Roman"/>
          <w:sz w:val="28"/>
          <w:szCs w:val="28"/>
        </w:rPr>
        <w:t>35</w:t>
      </w:r>
      <w:r w:rsidR="002B3E09">
        <w:rPr>
          <w:rFonts w:ascii="Times New Roman" w:hAnsi="Times New Roman"/>
          <w:sz w:val="28"/>
          <w:szCs w:val="28"/>
        </w:rPr>
        <w:t xml:space="preserve"> </w:t>
      </w:r>
      <w:r w:rsidRPr="00340BA8">
        <w:rPr>
          <w:rFonts w:ascii="Times New Roman" w:hAnsi="Times New Roman"/>
          <w:sz w:val="28"/>
          <w:szCs w:val="28"/>
        </w:rPr>
        <w:t>км</w:t>
      </w:r>
      <w:r w:rsidR="002B3E09">
        <w:rPr>
          <w:rFonts w:ascii="Times New Roman" w:hAnsi="Times New Roman"/>
          <w:sz w:val="28"/>
          <w:szCs w:val="28"/>
        </w:rPr>
        <w:t>.</w:t>
      </w:r>
      <w:r w:rsidRPr="00340BA8">
        <w:rPr>
          <w:rFonts w:ascii="Times New Roman" w:hAnsi="Times New Roman"/>
          <w:sz w:val="28"/>
          <w:szCs w:val="28"/>
        </w:rPr>
        <w:t xml:space="preserve"> </w:t>
      </w:r>
      <w:r>
        <w:rPr>
          <w:rFonts w:ascii="Times New Roman" w:hAnsi="Times New Roman"/>
          <w:sz w:val="28"/>
          <w:szCs w:val="28"/>
        </w:rPr>
        <w:t xml:space="preserve"> </w:t>
      </w:r>
      <w:r w:rsidRPr="00340BA8">
        <w:rPr>
          <w:rFonts w:ascii="Times New Roman" w:hAnsi="Times New Roman"/>
          <w:sz w:val="28"/>
          <w:szCs w:val="28"/>
        </w:rPr>
        <w:t>(</w:t>
      </w:r>
      <w:r w:rsidR="002B3E09">
        <w:rPr>
          <w:rFonts w:ascii="Times New Roman" w:hAnsi="Times New Roman"/>
          <w:sz w:val="28"/>
          <w:szCs w:val="28"/>
        </w:rPr>
        <w:t>Станція - Балта), відстань до найближчої автобусної станції 24,7 км. (Автостанція - Балта)</w:t>
      </w:r>
      <w:r w:rsidR="00C51276">
        <w:rPr>
          <w:rFonts w:ascii="Times New Roman" w:hAnsi="Times New Roman"/>
          <w:sz w:val="28"/>
          <w:szCs w:val="28"/>
        </w:rPr>
        <w:t>.</w:t>
      </w:r>
      <w:r w:rsidR="00BF0DFD" w:rsidRPr="00BF0DFD">
        <w:rPr>
          <w:rFonts w:ascii="Times New Roman" w:hAnsi="Times New Roman"/>
          <w:sz w:val="28"/>
          <w:szCs w:val="28"/>
          <w:lang w:eastAsia="ru-RU"/>
        </w:rPr>
        <w:t xml:space="preserve"> </w:t>
      </w:r>
    </w:p>
    <w:p w:rsidR="00CC673A" w:rsidRPr="00394C2A" w:rsidRDefault="00BF0DFD" w:rsidP="00CC673A">
      <w:pPr>
        <w:spacing w:after="0" w:line="240" w:lineRule="auto"/>
        <w:ind w:firstLine="709"/>
        <w:jc w:val="both"/>
        <w:rPr>
          <w:rFonts w:ascii="Times New Roman" w:hAnsi="Times New Roman"/>
          <w:color w:val="000000"/>
          <w:sz w:val="28"/>
          <w:szCs w:val="28"/>
        </w:rPr>
      </w:pPr>
      <w:r w:rsidRPr="00BF0DFD">
        <w:rPr>
          <w:rFonts w:ascii="Times New Roman" w:hAnsi="Times New Roman"/>
          <w:sz w:val="28"/>
          <w:szCs w:val="28"/>
          <w:lang w:eastAsia="ru-RU"/>
        </w:rPr>
        <w:t xml:space="preserve">Населення об’єднаної громади становить </w:t>
      </w:r>
      <w:r w:rsidR="00C51276">
        <w:rPr>
          <w:rFonts w:ascii="Times New Roman" w:hAnsi="Times New Roman"/>
          <w:sz w:val="28"/>
          <w:szCs w:val="28"/>
          <w:lang w:eastAsia="ru-RU"/>
        </w:rPr>
        <w:t>5,1</w:t>
      </w:r>
      <w:r w:rsidRPr="00BF0DFD">
        <w:rPr>
          <w:rFonts w:ascii="Times New Roman" w:hAnsi="Times New Roman"/>
          <w:sz w:val="28"/>
          <w:szCs w:val="28"/>
          <w:lang w:eastAsia="ru-RU"/>
        </w:rPr>
        <w:t xml:space="preserve"> тис. осіб, значна частина якого, має потребу в перевезеннях. </w:t>
      </w:r>
      <w:r w:rsidR="00CC673A" w:rsidRPr="00394C2A">
        <w:rPr>
          <w:rFonts w:ascii="Times New Roman" w:hAnsi="Times New Roman"/>
          <w:color w:val="000000"/>
          <w:sz w:val="28"/>
          <w:szCs w:val="28"/>
          <w:lang w:eastAsia="ru-RU"/>
        </w:rPr>
        <w:t>Наприклад, існує проблема з торговельним</w:t>
      </w:r>
      <w:r w:rsidR="00932EE7">
        <w:rPr>
          <w:rFonts w:ascii="Times New Roman" w:hAnsi="Times New Roman"/>
          <w:color w:val="000000"/>
          <w:sz w:val="28"/>
          <w:szCs w:val="28"/>
          <w:lang w:eastAsia="ru-RU"/>
        </w:rPr>
        <w:t>,</w:t>
      </w:r>
      <w:r w:rsidR="00CC673A" w:rsidRPr="00394C2A">
        <w:rPr>
          <w:rFonts w:ascii="Times New Roman" w:hAnsi="Times New Roman"/>
          <w:color w:val="000000"/>
          <w:sz w:val="28"/>
          <w:szCs w:val="28"/>
          <w:lang w:eastAsia="ru-RU"/>
        </w:rPr>
        <w:t xml:space="preserve"> медичним забезпеченням</w:t>
      </w:r>
      <w:r w:rsidR="00932EE7">
        <w:rPr>
          <w:rFonts w:ascii="Times New Roman" w:hAnsi="Times New Roman"/>
          <w:color w:val="000000"/>
          <w:sz w:val="28"/>
          <w:szCs w:val="28"/>
          <w:lang w:eastAsia="ru-RU"/>
        </w:rPr>
        <w:t>, деякими соціальними та адміністративними послугами.</w:t>
      </w:r>
      <w:r w:rsidR="00CC673A" w:rsidRPr="00394C2A">
        <w:rPr>
          <w:rFonts w:ascii="Times New Roman" w:hAnsi="Times New Roman"/>
          <w:color w:val="000000"/>
          <w:sz w:val="28"/>
          <w:szCs w:val="28"/>
          <w:lang w:eastAsia="ru-RU"/>
        </w:rPr>
        <w:t xml:space="preserve"> </w:t>
      </w:r>
      <w:r w:rsidR="00932EE7">
        <w:rPr>
          <w:rFonts w:ascii="Times New Roman" w:hAnsi="Times New Roman"/>
          <w:color w:val="000000"/>
          <w:sz w:val="28"/>
          <w:szCs w:val="28"/>
          <w:lang w:eastAsia="ru-RU"/>
        </w:rPr>
        <w:t>Б</w:t>
      </w:r>
      <w:r w:rsidR="00CC673A">
        <w:rPr>
          <w:rFonts w:ascii="Times New Roman" w:hAnsi="Times New Roman"/>
          <w:color w:val="000000"/>
          <w:sz w:val="28"/>
          <w:szCs w:val="28"/>
          <w:lang w:eastAsia="ru-RU"/>
        </w:rPr>
        <w:t>агатопрофільний м</w:t>
      </w:r>
      <w:r w:rsidR="00CC673A" w:rsidRPr="00394C2A">
        <w:rPr>
          <w:rFonts w:ascii="Times New Roman" w:hAnsi="Times New Roman"/>
          <w:color w:val="000000"/>
          <w:sz w:val="28"/>
          <w:szCs w:val="28"/>
          <w:lang w:eastAsia="ru-RU"/>
        </w:rPr>
        <w:t>едичн</w:t>
      </w:r>
      <w:r w:rsidR="00CC673A">
        <w:rPr>
          <w:rFonts w:ascii="Times New Roman" w:hAnsi="Times New Roman"/>
          <w:color w:val="000000"/>
          <w:sz w:val="28"/>
          <w:szCs w:val="28"/>
          <w:lang w:eastAsia="ru-RU"/>
        </w:rPr>
        <w:t>ий</w:t>
      </w:r>
      <w:r w:rsidR="00CC673A" w:rsidRPr="00394C2A">
        <w:rPr>
          <w:rFonts w:ascii="Times New Roman" w:hAnsi="Times New Roman"/>
          <w:color w:val="000000"/>
          <w:sz w:val="28"/>
          <w:szCs w:val="28"/>
          <w:lang w:eastAsia="ru-RU"/>
        </w:rPr>
        <w:t xml:space="preserve"> заклад розташован</w:t>
      </w:r>
      <w:r w:rsidR="00CC673A">
        <w:rPr>
          <w:rFonts w:ascii="Times New Roman" w:hAnsi="Times New Roman"/>
          <w:color w:val="000000"/>
          <w:sz w:val="28"/>
          <w:szCs w:val="28"/>
          <w:lang w:eastAsia="ru-RU"/>
        </w:rPr>
        <w:t>ий</w:t>
      </w:r>
      <w:r w:rsidR="00CC673A" w:rsidRPr="00394C2A">
        <w:rPr>
          <w:rFonts w:ascii="Times New Roman" w:hAnsi="Times New Roman"/>
          <w:color w:val="000000"/>
          <w:sz w:val="28"/>
          <w:szCs w:val="28"/>
          <w:lang w:eastAsia="ru-RU"/>
        </w:rPr>
        <w:t xml:space="preserve"> у м. </w:t>
      </w:r>
      <w:r w:rsidR="00CC673A">
        <w:rPr>
          <w:rFonts w:ascii="Times New Roman" w:hAnsi="Times New Roman"/>
          <w:color w:val="000000"/>
          <w:sz w:val="28"/>
          <w:szCs w:val="28"/>
          <w:lang w:eastAsia="ru-RU"/>
        </w:rPr>
        <w:t>Балта</w:t>
      </w:r>
      <w:r w:rsidR="00CC673A" w:rsidRPr="00394C2A">
        <w:rPr>
          <w:rFonts w:ascii="Times New Roman" w:hAnsi="Times New Roman"/>
          <w:color w:val="000000"/>
          <w:sz w:val="28"/>
          <w:szCs w:val="28"/>
          <w:lang w:eastAsia="ru-RU"/>
        </w:rPr>
        <w:t>, до як</w:t>
      </w:r>
      <w:r w:rsidR="00932EE7">
        <w:rPr>
          <w:rFonts w:ascii="Times New Roman" w:hAnsi="Times New Roman"/>
          <w:color w:val="000000"/>
          <w:sz w:val="28"/>
          <w:szCs w:val="28"/>
          <w:lang w:eastAsia="ru-RU"/>
        </w:rPr>
        <w:t>ого</w:t>
      </w:r>
      <w:r w:rsidR="00CC673A" w:rsidRPr="00394C2A">
        <w:rPr>
          <w:rFonts w:ascii="Times New Roman" w:hAnsi="Times New Roman"/>
          <w:color w:val="000000"/>
          <w:sz w:val="28"/>
          <w:szCs w:val="28"/>
          <w:lang w:eastAsia="ru-RU"/>
        </w:rPr>
        <w:t xml:space="preserve"> також не можуть добратися всі мешканці громади без належного транспортного сполучення, особливо це стосується соціально незахищеної категорії населення громади. Тому постало питання організації регулярних пасажирських перевезень людей</w:t>
      </w:r>
      <w:r w:rsidR="002B4E9A">
        <w:rPr>
          <w:rFonts w:ascii="Times New Roman" w:hAnsi="Times New Roman"/>
          <w:color w:val="000000"/>
          <w:sz w:val="28"/>
          <w:szCs w:val="28"/>
          <w:lang w:eastAsia="ru-RU"/>
        </w:rPr>
        <w:t xml:space="preserve"> з віддалених населених пунктів</w:t>
      </w:r>
      <w:r w:rsidR="00CC673A" w:rsidRPr="00394C2A">
        <w:rPr>
          <w:rFonts w:ascii="Times New Roman" w:hAnsi="Times New Roman"/>
          <w:color w:val="000000"/>
          <w:sz w:val="28"/>
          <w:szCs w:val="28"/>
          <w:lang w:eastAsia="ru-RU"/>
        </w:rPr>
        <w:t>.</w:t>
      </w:r>
    </w:p>
    <w:p w:rsidR="00BF0DFD" w:rsidRPr="00BF0DFD" w:rsidRDefault="00BF0DFD" w:rsidP="00CC673A">
      <w:pPr>
        <w:spacing w:after="0" w:line="240" w:lineRule="auto"/>
        <w:ind w:firstLine="567"/>
        <w:jc w:val="both"/>
        <w:rPr>
          <w:rFonts w:ascii="Times New Roman" w:hAnsi="Times New Roman"/>
          <w:sz w:val="28"/>
          <w:szCs w:val="28"/>
          <w:lang w:eastAsia="ru-RU"/>
        </w:rPr>
      </w:pPr>
      <w:r w:rsidRPr="00BF0DFD">
        <w:rPr>
          <w:rFonts w:ascii="Times New Roman" w:hAnsi="Times New Roman"/>
          <w:sz w:val="28"/>
          <w:szCs w:val="28"/>
        </w:rPr>
        <w:t xml:space="preserve">Програма </w:t>
      </w:r>
      <w:r w:rsidR="004843C1">
        <w:rPr>
          <w:rFonts w:ascii="Times New Roman" w:hAnsi="Times New Roman"/>
          <w:sz w:val="28"/>
          <w:szCs w:val="28"/>
        </w:rPr>
        <w:t>р</w:t>
      </w:r>
      <w:r w:rsidRPr="00BF0DFD">
        <w:rPr>
          <w:rFonts w:ascii="Times New Roman" w:hAnsi="Times New Roman"/>
          <w:sz w:val="28"/>
          <w:szCs w:val="28"/>
        </w:rPr>
        <w:t xml:space="preserve">озвитку транспортного сполучення </w:t>
      </w:r>
      <w:r w:rsidR="002B4E9A">
        <w:rPr>
          <w:rFonts w:ascii="Times New Roman" w:hAnsi="Times New Roman"/>
          <w:sz w:val="28"/>
          <w:szCs w:val="28"/>
        </w:rPr>
        <w:t>Піщанської сільської</w:t>
      </w:r>
      <w:r w:rsidRPr="00BF0DFD">
        <w:rPr>
          <w:rFonts w:ascii="Times New Roman" w:hAnsi="Times New Roman"/>
          <w:sz w:val="28"/>
          <w:szCs w:val="28"/>
        </w:rPr>
        <w:t xml:space="preserve"> територіальної громади</w:t>
      </w:r>
      <w:r w:rsidRPr="00BF0DFD">
        <w:rPr>
          <w:rFonts w:ascii="Times New Roman" w:hAnsi="Times New Roman"/>
          <w:sz w:val="28"/>
          <w:szCs w:val="28"/>
          <w:lang w:eastAsia="ru-RU"/>
        </w:rPr>
        <w:t xml:space="preserve"> спрямована на вирішення актуальної проблеми розвитку мережі громадського транспорту в сільській місцевості.</w:t>
      </w:r>
      <w:r w:rsidRPr="00BF0DFD">
        <w:rPr>
          <w:rFonts w:ascii="Times New Roman" w:hAnsi="Times New Roman"/>
          <w:sz w:val="28"/>
          <w:szCs w:val="28"/>
        </w:rPr>
        <w:t xml:space="preserve"> Кінцевими бенефіціарами від реалізації Програми стануть різні категорії населення: особи працездатного віку та молодь, які зможуть  їздити на роботу та пересуватися в межах громади задля власних потреб, особи пенсійного віку, ветерани та інваліди матимуть змогу добратися до </w:t>
      </w:r>
      <w:r w:rsidR="007F312A">
        <w:rPr>
          <w:rFonts w:ascii="Times New Roman" w:hAnsi="Times New Roman"/>
          <w:sz w:val="28"/>
          <w:szCs w:val="28"/>
        </w:rPr>
        <w:t xml:space="preserve">Піщанської </w:t>
      </w:r>
      <w:r w:rsidRPr="00BF0DFD">
        <w:rPr>
          <w:rFonts w:ascii="Times New Roman" w:hAnsi="Times New Roman"/>
          <w:sz w:val="28"/>
          <w:szCs w:val="28"/>
        </w:rPr>
        <w:t>сільської ради</w:t>
      </w:r>
      <w:r w:rsidR="007F312A">
        <w:rPr>
          <w:rFonts w:ascii="Times New Roman" w:hAnsi="Times New Roman"/>
          <w:sz w:val="28"/>
          <w:szCs w:val="28"/>
        </w:rPr>
        <w:t>,</w:t>
      </w:r>
      <w:r w:rsidRPr="00BF0DFD">
        <w:rPr>
          <w:rFonts w:ascii="Times New Roman" w:hAnsi="Times New Roman"/>
          <w:sz w:val="28"/>
          <w:szCs w:val="28"/>
        </w:rPr>
        <w:t xml:space="preserve"> </w:t>
      </w:r>
      <w:r w:rsidR="007F312A">
        <w:rPr>
          <w:rFonts w:ascii="Times New Roman" w:hAnsi="Times New Roman"/>
          <w:sz w:val="28"/>
          <w:szCs w:val="28"/>
        </w:rPr>
        <w:t>к</w:t>
      </w:r>
      <w:r w:rsidRPr="00BF0DFD">
        <w:rPr>
          <w:rFonts w:ascii="Times New Roman" w:hAnsi="Times New Roman"/>
          <w:sz w:val="28"/>
          <w:szCs w:val="28"/>
          <w:lang w:eastAsia="ru-RU"/>
        </w:rPr>
        <w:t xml:space="preserve">рім того, враховуючи наближеність розташування громади до міста обласного значення </w:t>
      </w:r>
      <w:r w:rsidR="003C503C">
        <w:rPr>
          <w:rFonts w:ascii="Times New Roman" w:hAnsi="Times New Roman"/>
          <w:sz w:val="28"/>
          <w:szCs w:val="28"/>
          <w:lang w:eastAsia="ru-RU"/>
        </w:rPr>
        <w:t xml:space="preserve">                                   </w:t>
      </w:r>
      <w:r w:rsidRPr="00BF0DFD">
        <w:rPr>
          <w:rFonts w:ascii="Times New Roman" w:hAnsi="Times New Roman"/>
          <w:sz w:val="28"/>
          <w:szCs w:val="28"/>
          <w:lang w:eastAsia="ru-RU"/>
        </w:rPr>
        <w:t xml:space="preserve">(м. </w:t>
      </w:r>
      <w:r w:rsidR="003C503C">
        <w:rPr>
          <w:rFonts w:ascii="Times New Roman" w:hAnsi="Times New Roman"/>
          <w:sz w:val="28"/>
          <w:szCs w:val="28"/>
          <w:lang w:eastAsia="ru-RU"/>
        </w:rPr>
        <w:t>Балта</w:t>
      </w:r>
      <w:r w:rsidRPr="00BF0DFD">
        <w:rPr>
          <w:rFonts w:ascii="Times New Roman" w:hAnsi="Times New Roman"/>
          <w:sz w:val="28"/>
          <w:szCs w:val="28"/>
          <w:lang w:eastAsia="ru-RU"/>
        </w:rPr>
        <w:t>), мешканці громади матимуть можливість транспортного сполучення і з</w:t>
      </w:r>
      <w:r w:rsidR="00174F80">
        <w:rPr>
          <w:rFonts w:ascii="Times New Roman" w:hAnsi="Times New Roman"/>
          <w:sz w:val="28"/>
          <w:szCs w:val="28"/>
          <w:lang w:eastAsia="ru-RU"/>
        </w:rPr>
        <w:t>а</w:t>
      </w:r>
      <w:r w:rsidRPr="00BF0DFD">
        <w:rPr>
          <w:rFonts w:ascii="Times New Roman" w:hAnsi="Times New Roman"/>
          <w:sz w:val="28"/>
          <w:szCs w:val="28"/>
          <w:lang w:eastAsia="ru-RU"/>
        </w:rPr>
        <w:t xml:space="preserve"> межами </w:t>
      </w:r>
      <w:r w:rsidR="00174F80">
        <w:rPr>
          <w:rFonts w:ascii="Times New Roman" w:hAnsi="Times New Roman"/>
          <w:sz w:val="28"/>
          <w:szCs w:val="28"/>
          <w:lang w:eastAsia="ru-RU"/>
        </w:rPr>
        <w:t>громади</w:t>
      </w:r>
      <w:r w:rsidRPr="00BF0DFD">
        <w:rPr>
          <w:rFonts w:ascii="Times New Roman" w:hAnsi="Times New Roman"/>
          <w:sz w:val="28"/>
          <w:szCs w:val="28"/>
          <w:lang w:eastAsia="ru-RU"/>
        </w:rPr>
        <w:t>.</w:t>
      </w:r>
    </w:p>
    <w:p w:rsidR="00BF0DFD" w:rsidRPr="00BF0DFD" w:rsidRDefault="00BF0DFD" w:rsidP="00BF0DFD">
      <w:pPr>
        <w:widowControl w:val="0"/>
        <w:suppressLineNumbers/>
        <w:suppressAutoHyphens/>
        <w:spacing w:after="0" w:line="240" w:lineRule="auto"/>
        <w:ind w:firstLine="601"/>
        <w:jc w:val="both"/>
        <w:outlineLvl w:val="1"/>
        <w:rPr>
          <w:rFonts w:ascii="Times New Roman" w:hAnsi="Times New Roman"/>
          <w:sz w:val="28"/>
          <w:szCs w:val="28"/>
          <w:lang w:eastAsia="ru-RU"/>
        </w:rPr>
      </w:pPr>
      <w:r w:rsidRPr="00BF0DFD">
        <w:rPr>
          <w:rFonts w:ascii="Times New Roman" w:hAnsi="Times New Roman"/>
          <w:sz w:val="28"/>
          <w:szCs w:val="28"/>
          <w:lang w:eastAsia="ru-RU"/>
        </w:rPr>
        <w:t xml:space="preserve">Також залишається відкритим питання пільгового проїзду окремих категорій громадян, фінансування якого потребує коштів з місцевого бюджету. Тому на даний час є очевидною необхідність розвитку саме соціального громадського транспорту, шляхом затвердження місцевого маршруту в межах </w:t>
      </w:r>
      <w:r w:rsidR="00BB65EF">
        <w:rPr>
          <w:rFonts w:ascii="Times New Roman" w:hAnsi="Times New Roman"/>
          <w:sz w:val="28"/>
          <w:szCs w:val="28"/>
          <w:lang w:eastAsia="ru-RU"/>
        </w:rPr>
        <w:t xml:space="preserve">та за межами </w:t>
      </w:r>
      <w:r w:rsidRPr="00BF0DFD">
        <w:rPr>
          <w:rFonts w:ascii="Times New Roman" w:hAnsi="Times New Roman"/>
          <w:sz w:val="28"/>
          <w:szCs w:val="28"/>
          <w:lang w:eastAsia="ru-RU"/>
        </w:rPr>
        <w:t>громади</w:t>
      </w:r>
      <w:r w:rsidR="00BB65EF">
        <w:rPr>
          <w:rFonts w:ascii="Times New Roman" w:hAnsi="Times New Roman"/>
          <w:sz w:val="28"/>
          <w:szCs w:val="28"/>
          <w:lang w:eastAsia="ru-RU"/>
        </w:rPr>
        <w:t>,</w:t>
      </w:r>
      <w:r w:rsidRPr="00BF0DFD">
        <w:rPr>
          <w:rFonts w:ascii="Times New Roman" w:hAnsi="Times New Roman"/>
          <w:sz w:val="28"/>
          <w:szCs w:val="28"/>
          <w:lang w:eastAsia="ru-RU"/>
        </w:rPr>
        <w:t xml:space="preserve"> надання фінансової підтримки на оплату послуг з </w:t>
      </w:r>
      <w:r w:rsidRPr="00BF0DFD">
        <w:rPr>
          <w:rFonts w:ascii="Times New Roman" w:hAnsi="Times New Roman"/>
          <w:sz w:val="28"/>
          <w:szCs w:val="28"/>
          <w:lang w:eastAsia="ru-RU"/>
        </w:rPr>
        <w:lastRenderedPageBreak/>
        <w:t>перевезення мешканців громади.</w:t>
      </w:r>
    </w:p>
    <w:p w:rsidR="00BF0DFD" w:rsidRPr="00BF0DFD" w:rsidRDefault="00BF0DFD" w:rsidP="00BF0DFD">
      <w:pPr>
        <w:spacing w:after="0" w:line="288" w:lineRule="auto"/>
        <w:jc w:val="both"/>
        <w:rPr>
          <w:rFonts w:ascii="Times New Roman" w:hAnsi="Times New Roman"/>
          <w:sz w:val="28"/>
          <w:szCs w:val="28"/>
          <w:lang w:eastAsia="uk-UA"/>
        </w:rPr>
      </w:pPr>
    </w:p>
    <w:p w:rsidR="00BF0DFD" w:rsidRPr="00BF0DFD" w:rsidRDefault="00BF0DFD" w:rsidP="00BF0DFD">
      <w:pPr>
        <w:ind w:firstLine="720"/>
        <w:jc w:val="center"/>
        <w:rPr>
          <w:rFonts w:ascii="Times New Roman" w:hAnsi="Times New Roman"/>
          <w:b/>
          <w:sz w:val="28"/>
          <w:szCs w:val="28"/>
        </w:rPr>
      </w:pPr>
      <w:r w:rsidRPr="00BF0DFD">
        <w:rPr>
          <w:rFonts w:ascii="Times New Roman" w:hAnsi="Times New Roman"/>
          <w:b/>
          <w:sz w:val="28"/>
          <w:szCs w:val="28"/>
        </w:rPr>
        <w:t>2. Мета та основні завдання Програми.</w:t>
      </w:r>
    </w:p>
    <w:p w:rsidR="00BF0DFD" w:rsidRPr="00BF0DFD" w:rsidRDefault="00BF0DFD" w:rsidP="00BF0DFD">
      <w:pPr>
        <w:widowControl w:val="0"/>
        <w:suppressLineNumbers/>
        <w:suppressAutoHyphens/>
        <w:spacing w:after="0" w:line="240" w:lineRule="auto"/>
        <w:ind w:firstLine="601"/>
        <w:jc w:val="both"/>
        <w:outlineLvl w:val="1"/>
        <w:rPr>
          <w:rFonts w:ascii="Times New Roman" w:hAnsi="Times New Roman"/>
          <w:sz w:val="28"/>
          <w:szCs w:val="28"/>
          <w:lang w:eastAsia="ru-RU"/>
        </w:rPr>
      </w:pPr>
      <w:r w:rsidRPr="00BF0DFD">
        <w:rPr>
          <w:rFonts w:ascii="Times New Roman" w:hAnsi="Times New Roman"/>
          <w:sz w:val="28"/>
          <w:szCs w:val="28"/>
          <w:lang w:eastAsia="ru-RU"/>
        </w:rPr>
        <w:t>Метою та основними завданнями Програми є:</w:t>
      </w:r>
    </w:p>
    <w:p w:rsidR="00BF0DFD" w:rsidRDefault="00BF0DFD" w:rsidP="00BF0DFD">
      <w:pPr>
        <w:widowControl w:val="0"/>
        <w:suppressLineNumbers/>
        <w:suppressAutoHyphens/>
        <w:spacing w:after="0" w:line="240" w:lineRule="auto"/>
        <w:ind w:firstLine="540"/>
        <w:jc w:val="both"/>
        <w:outlineLvl w:val="1"/>
        <w:rPr>
          <w:rFonts w:ascii="Times New Roman" w:hAnsi="Times New Roman"/>
          <w:sz w:val="28"/>
          <w:szCs w:val="28"/>
          <w:lang w:eastAsia="ru-RU"/>
        </w:rPr>
      </w:pPr>
      <w:r w:rsidRPr="00BF0DFD">
        <w:rPr>
          <w:rFonts w:ascii="Times New Roman" w:hAnsi="Times New Roman"/>
          <w:sz w:val="28"/>
          <w:szCs w:val="28"/>
          <w:lang w:eastAsia="ru-RU"/>
        </w:rPr>
        <w:t xml:space="preserve">1) забезпечення населення громади якісними транспортними послугами відповідно до соціальних стандартів, які є складовою частиною забезпечення </w:t>
      </w:r>
    </w:p>
    <w:p w:rsidR="00BF0DFD" w:rsidRPr="00BF0DFD" w:rsidRDefault="00BF0DFD" w:rsidP="00BF0DFD">
      <w:pPr>
        <w:widowControl w:val="0"/>
        <w:suppressLineNumbers/>
        <w:suppressAutoHyphens/>
        <w:spacing w:after="0" w:line="240" w:lineRule="auto"/>
        <w:ind w:firstLine="540"/>
        <w:jc w:val="both"/>
        <w:outlineLvl w:val="1"/>
        <w:rPr>
          <w:rFonts w:ascii="Times New Roman" w:hAnsi="Times New Roman"/>
          <w:sz w:val="28"/>
          <w:szCs w:val="28"/>
          <w:lang w:eastAsia="ru-RU"/>
        </w:rPr>
      </w:pPr>
      <w:r w:rsidRPr="00BF0DFD">
        <w:rPr>
          <w:rFonts w:ascii="Times New Roman" w:hAnsi="Times New Roman"/>
          <w:sz w:val="28"/>
          <w:szCs w:val="28"/>
          <w:lang w:eastAsia="ru-RU"/>
        </w:rPr>
        <w:t>реалізації прав громадян на отримання адміністративних, юридичних, соціальних, медичних та інших необхідних потреб;</w:t>
      </w:r>
    </w:p>
    <w:p w:rsidR="00BF0DFD" w:rsidRPr="00BF0DFD" w:rsidRDefault="00BF0DFD" w:rsidP="00BF0DFD">
      <w:pPr>
        <w:widowControl w:val="0"/>
        <w:suppressLineNumbers/>
        <w:suppressAutoHyphens/>
        <w:spacing w:after="0" w:line="240" w:lineRule="auto"/>
        <w:ind w:firstLine="540"/>
        <w:jc w:val="both"/>
        <w:outlineLvl w:val="1"/>
        <w:rPr>
          <w:rFonts w:ascii="Times New Roman" w:hAnsi="Times New Roman"/>
          <w:sz w:val="28"/>
          <w:szCs w:val="28"/>
          <w:lang w:eastAsia="ru-RU"/>
        </w:rPr>
      </w:pPr>
      <w:r w:rsidRPr="00BF0DFD">
        <w:rPr>
          <w:rFonts w:ascii="Times New Roman" w:hAnsi="Times New Roman"/>
          <w:sz w:val="28"/>
          <w:szCs w:val="28"/>
          <w:lang w:eastAsia="ru-RU"/>
        </w:rPr>
        <w:t>2)поліпшення транспортної доступності громадян до центру громади;</w:t>
      </w:r>
    </w:p>
    <w:p w:rsidR="00BF0DFD" w:rsidRPr="00BF0DFD" w:rsidRDefault="00BF0DFD" w:rsidP="00BF0DFD">
      <w:pPr>
        <w:widowControl w:val="0"/>
        <w:suppressLineNumbers/>
        <w:suppressAutoHyphens/>
        <w:spacing w:after="0" w:line="240" w:lineRule="auto"/>
        <w:ind w:firstLine="540"/>
        <w:jc w:val="both"/>
        <w:outlineLvl w:val="1"/>
        <w:rPr>
          <w:rFonts w:ascii="Times New Roman" w:hAnsi="Times New Roman"/>
          <w:sz w:val="28"/>
          <w:szCs w:val="28"/>
          <w:lang w:eastAsia="ru-RU"/>
        </w:rPr>
      </w:pPr>
      <w:r w:rsidRPr="00BF0DFD">
        <w:rPr>
          <w:rFonts w:ascii="Times New Roman" w:hAnsi="Times New Roman"/>
          <w:sz w:val="28"/>
          <w:szCs w:val="28"/>
          <w:lang w:eastAsia="ru-RU"/>
        </w:rPr>
        <w:t>3)забезпечення доступності вартості послуг з переве</w:t>
      </w:r>
      <w:r w:rsidR="002D16C8">
        <w:rPr>
          <w:rFonts w:ascii="Times New Roman" w:hAnsi="Times New Roman"/>
          <w:sz w:val="28"/>
          <w:szCs w:val="28"/>
          <w:lang w:eastAsia="ru-RU"/>
        </w:rPr>
        <w:t>зення пасажирів автотранспортом.</w:t>
      </w:r>
    </w:p>
    <w:p w:rsidR="00BF0DFD" w:rsidRPr="00BF0DFD" w:rsidRDefault="00BF0DFD" w:rsidP="00BF0DFD">
      <w:pPr>
        <w:spacing w:after="0" w:line="288" w:lineRule="auto"/>
        <w:jc w:val="center"/>
        <w:rPr>
          <w:rFonts w:ascii="Times New Roman" w:hAnsi="Times New Roman"/>
          <w:b/>
          <w:bCs/>
          <w:sz w:val="28"/>
          <w:szCs w:val="28"/>
          <w:lang w:eastAsia="uk-UA"/>
        </w:rPr>
      </w:pPr>
    </w:p>
    <w:p w:rsidR="00485B12" w:rsidRPr="00394C2A" w:rsidRDefault="00485B12" w:rsidP="00485B12">
      <w:pPr>
        <w:spacing w:after="0" w:line="240" w:lineRule="auto"/>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3</w:t>
      </w:r>
      <w:r w:rsidRPr="00394C2A">
        <w:rPr>
          <w:rFonts w:ascii="Times New Roman" w:hAnsi="Times New Roman"/>
          <w:b/>
          <w:color w:val="000000"/>
          <w:sz w:val="28"/>
          <w:szCs w:val="28"/>
          <w:lang w:eastAsia="ru-RU"/>
        </w:rPr>
        <w:t xml:space="preserve">. Обґрунтування шляхів і засобів розв’язання проблеми, строки та етапи виконання   Програми  </w:t>
      </w:r>
    </w:p>
    <w:p w:rsidR="00485B12" w:rsidRPr="00394C2A" w:rsidRDefault="00485B12" w:rsidP="00485B12">
      <w:pPr>
        <w:spacing w:after="0" w:line="240" w:lineRule="auto"/>
        <w:ind w:firstLine="709"/>
        <w:jc w:val="both"/>
        <w:rPr>
          <w:rFonts w:ascii="Times New Roman" w:hAnsi="Times New Roman"/>
          <w:color w:val="000000"/>
          <w:sz w:val="28"/>
          <w:szCs w:val="28"/>
          <w:lang w:eastAsia="ru-RU"/>
        </w:rPr>
      </w:pPr>
    </w:p>
    <w:p w:rsidR="00485B12" w:rsidRPr="00394C2A" w:rsidRDefault="00485B12" w:rsidP="00485B12">
      <w:pPr>
        <w:shd w:val="clear" w:color="auto" w:fill="FFFFFF"/>
        <w:spacing w:after="135" w:line="240" w:lineRule="auto"/>
        <w:ind w:firstLine="708"/>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У зв’язку з малим пасажиропотоком на деяких  маршрутах загального користування, надання послуг пасажирських перевезень для громади можливе лише за умови надання допомоги за рахунок місцевого бюджету на відшкодування витрат пов'язаних із виконанням рейсів на маршрутах загального користування. </w:t>
      </w:r>
    </w:p>
    <w:p w:rsidR="00485B12" w:rsidRPr="00394C2A" w:rsidRDefault="00485B12" w:rsidP="00485B12">
      <w:pPr>
        <w:shd w:val="clear" w:color="auto" w:fill="FFFFFF"/>
        <w:spacing w:after="0" w:line="240" w:lineRule="auto"/>
        <w:ind w:firstLine="708"/>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Реалізація Програми здійснюється за такими етапами:</w:t>
      </w:r>
    </w:p>
    <w:p w:rsidR="00485B12" w:rsidRPr="00394C2A" w:rsidRDefault="00485B12" w:rsidP="00485B12">
      <w:pPr>
        <w:numPr>
          <w:ilvl w:val="0"/>
          <w:numId w:val="3"/>
        </w:num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вивчення   та   проведення  аналізу    існуючої    маршрутної   мережі</w:t>
      </w:r>
    </w:p>
    <w:p w:rsidR="00485B12" w:rsidRPr="00394C2A" w:rsidRDefault="00485B12" w:rsidP="00485B12">
      <w:p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транспортного сполучення між населеними пунктами;</w:t>
      </w:r>
    </w:p>
    <w:p w:rsidR="00485B12" w:rsidRPr="00394C2A" w:rsidRDefault="00485B12" w:rsidP="00485B12">
      <w:pPr>
        <w:numPr>
          <w:ilvl w:val="0"/>
          <w:numId w:val="3"/>
        </w:num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впровадження механізму підтримки нерентабельних маршрутів. </w:t>
      </w:r>
    </w:p>
    <w:p w:rsidR="00485B12" w:rsidRPr="00394C2A" w:rsidRDefault="00485B12" w:rsidP="00485B12">
      <w:pPr>
        <w:shd w:val="clear" w:color="auto" w:fill="FFFFFF"/>
        <w:spacing w:after="0" w:line="240" w:lineRule="auto"/>
        <w:ind w:firstLine="708"/>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Основними шляхами розв’язання проблеми є:</w:t>
      </w:r>
    </w:p>
    <w:p w:rsidR="00485B12" w:rsidRPr="00394C2A" w:rsidRDefault="00485B12" w:rsidP="00485B12">
      <w:pPr>
        <w:numPr>
          <w:ilvl w:val="0"/>
          <w:numId w:val="3"/>
        </w:num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збереження  маршрутів,  забезпечення  автобусного   сполучення  на</w:t>
      </w:r>
    </w:p>
    <w:p w:rsidR="00485B12" w:rsidRPr="00394C2A" w:rsidRDefault="00485B12" w:rsidP="00485B12">
      <w:p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автобусних маршрутах загального користування;</w:t>
      </w:r>
    </w:p>
    <w:p w:rsidR="00485B12" w:rsidRPr="00394C2A" w:rsidRDefault="00485B12" w:rsidP="00485B12">
      <w:pPr>
        <w:numPr>
          <w:ilvl w:val="0"/>
          <w:numId w:val="3"/>
        </w:num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забезпечення  виконання  рейсів  на  маршрутах згідно затверджених</w:t>
      </w:r>
    </w:p>
    <w:p w:rsidR="00485B12" w:rsidRPr="00394C2A" w:rsidRDefault="00485B12" w:rsidP="00485B12">
      <w:p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графіків руху;</w:t>
      </w:r>
    </w:p>
    <w:p w:rsidR="00485B12" w:rsidRPr="00394C2A" w:rsidRDefault="00485B12" w:rsidP="00485B12">
      <w:pPr>
        <w:numPr>
          <w:ilvl w:val="0"/>
          <w:numId w:val="3"/>
        </w:num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покращення    якості    надання    послуг    з   перевезення   пасажирів</w:t>
      </w:r>
    </w:p>
    <w:p w:rsidR="00485B12" w:rsidRPr="00394C2A" w:rsidRDefault="00485B12" w:rsidP="00485B12">
      <w:p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автобусами у сільській місцевості.</w:t>
      </w:r>
    </w:p>
    <w:p w:rsidR="00485B12" w:rsidRDefault="00485B12" w:rsidP="00485B12">
      <w:pPr>
        <w:shd w:val="clear" w:color="auto" w:fill="FFFFFF"/>
        <w:spacing w:after="135" w:line="240" w:lineRule="auto"/>
        <w:ind w:firstLine="708"/>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Соціальний ефект від реалізації Програми полягає у забезпеченні загальнодоступності послуг регулярного рейсового автобусного сполучення для жителів населених пунктів громади, підвищення якості і безпеки перевезень пасажирів.</w:t>
      </w:r>
    </w:p>
    <w:p w:rsidR="001150EF" w:rsidRDefault="00DB1A97" w:rsidP="0074138E">
      <w:pPr>
        <w:shd w:val="clear" w:color="auto" w:fill="FFFFFF"/>
        <w:spacing w:after="135" w:line="240" w:lineRule="auto"/>
        <w:ind w:firstLine="708"/>
        <w:jc w:val="both"/>
        <w:rPr>
          <w:rStyle w:val="a9"/>
          <w:color w:val="000000"/>
          <w:sz w:val="28"/>
          <w:szCs w:val="28"/>
        </w:rPr>
      </w:pPr>
      <w:r>
        <w:rPr>
          <w:rFonts w:ascii="Times New Roman" w:hAnsi="Times New Roman"/>
          <w:color w:val="000000"/>
          <w:sz w:val="28"/>
          <w:szCs w:val="28"/>
          <w:lang w:eastAsia="ru-RU"/>
        </w:rPr>
        <w:t>Строки виконання Програми – 2023 – 2025 роки.</w:t>
      </w:r>
    </w:p>
    <w:p w:rsidR="00485B12" w:rsidRPr="00394C2A" w:rsidRDefault="002D16C8" w:rsidP="00485B12">
      <w:pPr>
        <w:pStyle w:val="a3"/>
        <w:shd w:val="clear" w:color="auto" w:fill="FFFFFF"/>
        <w:spacing w:before="0" w:beforeAutospacing="0" w:after="0" w:afterAutospacing="0" w:line="360" w:lineRule="auto"/>
        <w:ind w:left="1416" w:firstLine="708"/>
        <w:rPr>
          <w:rStyle w:val="a9"/>
          <w:color w:val="000000"/>
          <w:sz w:val="28"/>
          <w:szCs w:val="28"/>
        </w:rPr>
      </w:pPr>
      <w:r>
        <w:rPr>
          <w:rStyle w:val="a9"/>
          <w:color w:val="000000"/>
          <w:sz w:val="28"/>
          <w:szCs w:val="28"/>
          <w:lang w:val="uk-UA"/>
        </w:rPr>
        <w:t>4</w:t>
      </w:r>
      <w:r w:rsidR="00485B12" w:rsidRPr="00394C2A">
        <w:rPr>
          <w:rStyle w:val="a9"/>
          <w:color w:val="000000"/>
          <w:sz w:val="28"/>
          <w:szCs w:val="28"/>
        </w:rPr>
        <w:t>. Фінансове забезпечення Програми</w:t>
      </w:r>
    </w:p>
    <w:p w:rsidR="00943F83" w:rsidRDefault="00485B12" w:rsidP="00943F83">
      <w:pPr>
        <w:pStyle w:val="a4"/>
        <w:tabs>
          <w:tab w:val="left" w:pos="708"/>
        </w:tabs>
        <w:spacing w:line="240" w:lineRule="auto"/>
        <w:contextualSpacing/>
        <w:jc w:val="both"/>
        <w:rPr>
          <w:rFonts w:ascii="Times New Roman" w:hAnsi="Times New Roman"/>
          <w:color w:val="000000"/>
          <w:sz w:val="28"/>
          <w:szCs w:val="28"/>
        </w:rPr>
      </w:pPr>
      <w:r w:rsidRPr="00394C2A">
        <w:rPr>
          <w:color w:val="000000"/>
          <w:sz w:val="28"/>
          <w:szCs w:val="28"/>
        </w:rPr>
        <w:tab/>
      </w:r>
      <w:r w:rsidRPr="001150EF">
        <w:rPr>
          <w:rFonts w:ascii="Times New Roman" w:hAnsi="Times New Roman"/>
          <w:color w:val="000000"/>
          <w:sz w:val="28"/>
          <w:szCs w:val="28"/>
        </w:rPr>
        <w:t>Фінансове забезпечення Програми на 202</w:t>
      </w:r>
      <w:r w:rsidR="001150EF">
        <w:rPr>
          <w:rFonts w:ascii="Times New Roman" w:hAnsi="Times New Roman"/>
          <w:color w:val="000000"/>
          <w:sz w:val="28"/>
          <w:szCs w:val="28"/>
        </w:rPr>
        <w:t>3</w:t>
      </w:r>
      <w:r w:rsidR="0074138E">
        <w:rPr>
          <w:rFonts w:ascii="Times New Roman" w:hAnsi="Times New Roman"/>
          <w:color w:val="000000"/>
          <w:sz w:val="28"/>
          <w:szCs w:val="28"/>
        </w:rPr>
        <w:t xml:space="preserve"> </w:t>
      </w:r>
      <w:r w:rsidRPr="001150EF">
        <w:rPr>
          <w:rFonts w:ascii="Times New Roman" w:hAnsi="Times New Roman"/>
          <w:color w:val="000000"/>
          <w:sz w:val="28"/>
          <w:szCs w:val="28"/>
        </w:rPr>
        <w:t>-</w:t>
      </w:r>
      <w:r w:rsidR="0074138E">
        <w:rPr>
          <w:rFonts w:ascii="Times New Roman" w:hAnsi="Times New Roman"/>
          <w:color w:val="000000"/>
          <w:sz w:val="28"/>
          <w:szCs w:val="28"/>
        </w:rPr>
        <w:t xml:space="preserve"> </w:t>
      </w:r>
      <w:r w:rsidRPr="001150EF">
        <w:rPr>
          <w:rFonts w:ascii="Times New Roman" w:hAnsi="Times New Roman"/>
          <w:color w:val="000000"/>
          <w:sz w:val="28"/>
          <w:szCs w:val="28"/>
        </w:rPr>
        <w:t>202</w:t>
      </w:r>
      <w:r w:rsidR="001150EF">
        <w:rPr>
          <w:rFonts w:ascii="Times New Roman" w:hAnsi="Times New Roman"/>
          <w:color w:val="000000"/>
          <w:sz w:val="28"/>
          <w:szCs w:val="28"/>
        </w:rPr>
        <w:t>5</w:t>
      </w:r>
      <w:r w:rsidRPr="001150EF">
        <w:rPr>
          <w:rFonts w:ascii="Times New Roman" w:hAnsi="Times New Roman"/>
          <w:color w:val="000000"/>
          <w:sz w:val="28"/>
          <w:szCs w:val="28"/>
        </w:rPr>
        <w:t xml:space="preserve"> роки здійснюється за рахунок коштів бюджету </w:t>
      </w:r>
      <w:r w:rsidR="001150EF">
        <w:rPr>
          <w:rFonts w:ascii="Times New Roman" w:hAnsi="Times New Roman"/>
          <w:color w:val="000000"/>
          <w:sz w:val="28"/>
          <w:szCs w:val="28"/>
        </w:rPr>
        <w:t>Піщанської сільської ради</w:t>
      </w:r>
      <w:r w:rsidRPr="001150EF">
        <w:rPr>
          <w:rFonts w:ascii="Times New Roman" w:hAnsi="Times New Roman"/>
          <w:color w:val="000000"/>
          <w:sz w:val="28"/>
          <w:szCs w:val="28"/>
        </w:rPr>
        <w:t>, у межах сум на вказані цілі, затверджених  на відповідний бюджетний рік.</w:t>
      </w:r>
    </w:p>
    <w:p w:rsidR="00485B12" w:rsidRPr="001150EF" w:rsidRDefault="00485B12" w:rsidP="00943F83">
      <w:pPr>
        <w:pStyle w:val="a4"/>
        <w:tabs>
          <w:tab w:val="left" w:pos="708"/>
        </w:tabs>
        <w:spacing w:line="240" w:lineRule="auto"/>
        <w:contextualSpacing/>
        <w:jc w:val="both"/>
        <w:rPr>
          <w:rFonts w:ascii="Times New Roman" w:hAnsi="Times New Roman"/>
          <w:color w:val="000000"/>
          <w:sz w:val="28"/>
          <w:szCs w:val="28"/>
        </w:rPr>
      </w:pPr>
      <w:r w:rsidRPr="001150EF">
        <w:rPr>
          <w:rFonts w:ascii="Times New Roman" w:hAnsi="Times New Roman"/>
          <w:color w:val="000000"/>
          <w:sz w:val="28"/>
          <w:szCs w:val="28"/>
        </w:rPr>
        <w:tab/>
        <w:t xml:space="preserve">Загальний орієнтовний обсяг фінансових ресурсів з бюджету </w:t>
      </w:r>
      <w:r w:rsidR="00943F83">
        <w:rPr>
          <w:rFonts w:ascii="Times New Roman" w:hAnsi="Times New Roman"/>
          <w:color w:val="000000"/>
          <w:sz w:val="28"/>
          <w:szCs w:val="28"/>
        </w:rPr>
        <w:t>Піщанської сільської ради</w:t>
      </w:r>
      <w:r w:rsidRPr="001150EF">
        <w:rPr>
          <w:rFonts w:ascii="Times New Roman" w:hAnsi="Times New Roman"/>
          <w:color w:val="000000"/>
          <w:sz w:val="28"/>
          <w:szCs w:val="28"/>
        </w:rPr>
        <w:t xml:space="preserve"> на 202</w:t>
      </w:r>
      <w:r w:rsidR="001150EF">
        <w:rPr>
          <w:rFonts w:ascii="Times New Roman" w:hAnsi="Times New Roman"/>
          <w:color w:val="000000"/>
          <w:sz w:val="28"/>
          <w:szCs w:val="28"/>
        </w:rPr>
        <w:t>3</w:t>
      </w:r>
      <w:r w:rsidR="0074138E">
        <w:rPr>
          <w:rFonts w:ascii="Times New Roman" w:hAnsi="Times New Roman"/>
          <w:color w:val="000000"/>
          <w:sz w:val="28"/>
          <w:szCs w:val="28"/>
        </w:rPr>
        <w:t xml:space="preserve"> </w:t>
      </w:r>
      <w:r w:rsidRPr="001150EF">
        <w:rPr>
          <w:rFonts w:ascii="Times New Roman" w:hAnsi="Times New Roman"/>
          <w:color w:val="000000"/>
          <w:sz w:val="28"/>
          <w:szCs w:val="28"/>
        </w:rPr>
        <w:t>-</w:t>
      </w:r>
      <w:r w:rsidR="0074138E">
        <w:rPr>
          <w:rFonts w:ascii="Times New Roman" w:hAnsi="Times New Roman"/>
          <w:color w:val="000000"/>
          <w:sz w:val="28"/>
          <w:szCs w:val="28"/>
        </w:rPr>
        <w:t xml:space="preserve"> </w:t>
      </w:r>
      <w:r w:rsidRPr="001150EF">
        <w:rPr>
          <w:rFonts w:ascii="Times New Roman" w:hAnsi="Times New Roman"/>
          <w:color w:val="000000"/>
          <w:sz w:val="28"/>
          <w:szCs w:val="28"/>
        </w:rPr>
        <w:t>202</w:t>
      </w:r>
      <w:r w:rsidR="001150EF">
        <w:rPr>
          <w:rFonts w:ascii="Times New Roman" w:hAnsi="Times New Roman"/>
          <w:color w:val="000000"/>
          <w:sz w:val="28"/>
          <w:szCs w:val="28"/>
        </w:rPr>
        <w:t>5</w:t>
      </w:r>
      <w:r w:rsidRPr="001150EF">
        <w:rPr>
          <w:rFonts w:ascii="Times New Roman" w:hAnsi="Times New Roman"/>
          <w:color w:val="000000"/>
          <w:sz w:val="28"/>
          <w:szCs w:val="28"/>
        </w:rPr>
        <w:t xml:space="preserve"> роки</w:t>
      </w:r>
      <w:r w:rsidR="007D2DED">
        <w:rPr>
          <w:rFonts w:ascii="Times New Roman" w:hAnsi="Times New Roman"/>
          <w:color w:val="000000"/>
          <w:sz w:val="28"/>
          <w:szCs w:val="28"/>
        </w:rPr>
        <w:t xml:space="preserve"> зазначено в </w:t>
      </w:r>
      <w:r w:rsidR="008872CC">
        <w:rPr>
          <w:rFonts w:ascii="Times New Roman" w:hAnsi="Times New Roman"/>
          <w:color w:val="000000"/>
          <w:sz w:val="28"/>
          <w:szCs w:val="28"/>
        </w:rPr>
        <w:t>Паспорті Програми</w:t>
      </w:r>
      <w:r w:rsidR="000E21C5">
        <w:rPr>
          <w:rFonts w:ascii="Times New Roman" w:hAnsi="Times New Roman"/>
          <w:color w:val="000000"/>
          <w:sz w:val="28"/>
          <w:szCs w:val="28"/>
        </w:rPr>
        <w:t>.</w:t>
      </w:r>
    </w:p>
    <w:p w:rsidR="00485B12" w:rsidRPr="001150EF" w:rsidRDefault="00485B12" w:rsidP="00943F83">
      <w:pPr>
        <w:pStyle w:val="a4"/>
        <w:tabs>
          <w:tab w:val="left" w:pos="708"/>
        </w:tabs>
        <w:spacing w:line="240" w:lineRule="auto"/>
        <w:contextualSpacing/>
        <w:jc w:val="both"/>
        <w:rPr>
          <w:rStyle w:val="a9"/>
          <w:rFonts w:ascii="Times New Roman" w:hAnsi="Times New Roman"/>
          <w:b w:val="0"/>
          <w:color w:val="000000"/>
          <w:sz w:val="28"/>
          <w:szCs w:val="28"/>
        </w:rPr>
      </w:pPr>
      <w:r w:rsidRPr="001150EF">
        <w:rPr>
          <w:rFonts w:ascii="Times New Roman" w:hAnsi="Times New Roman"/>
          <w:color w:val="000000"/>
          <w:sz w:val="28"/>
          <w:szCs w:val="28"/>
        </w:rPr>
        <w:lastRenderedPageBreak/>
        <w:tab/>
        <w:t>Головним розпорядником коштів, що передбачаються на реалізацію Програми</w:t>
      </w:r>
      <w:r w:rsidR="00943F83">
        <w:rPr>
          <w:rFonts w:ascii="Times New Roman" w:hAnsi="Times New Roman"/>
          <w:color w:val="000000"/>
          <w:sz w:val="28"/>
          <w:szCs w:val="28"/>
        </w:rPr>
        <w:t xml:space="preserve"> є Піщанська сільська</w:t>
      </w:r>
      <w:r w:rsidRPr="001150EF">
        <w:rPr>
          <w:rFonts w:ascii="Times New Roman" w:hAnsi="Times New Roman"/>
          <w:color w:val="000000"/>
          <w:sz w:val="28"/>
          <w:szCs w:val="28"/>
        </w:rPr>
        <w:t xml:space="preserve"> рада.</w:t>
      </w:r>
    </w:p>
    <w:p w:rsidR="00485B12" w:rsidRPr="00394C2A" w:rsidRDefault="002D16C8" w:rsidP="00485B12">
      <w:pPr>
        <w:shd w:val="clear" w:color="auto" w:fill="FFFFFF"/>
        <w:spacing w:after="0" w:line="360" w:lineRule="auto"/>
        <w:jc w:val="center"/>
        <w:rPr>
          <w:rFonts w:ascii="Times New Roman" w:hAnsi="Times New Roman"/>
          <w:color w:val="000000"/>
          <w:sz w:val="28"/>
          <w:szCs w:val="28"/>
          <w:lang w:eastAsia="ru-RU"/>
        </w:rPr>
      </w:pPr>
      <w:r>
        <w:rPr>
          <w:rFonts w:ascii="Times New Roman" w:hAnsi="Times New Roman"/>
          <w:b/>
          <w:color w:val="000000"/>
          <w:sz w:val="28"/>
          <w:szCs w:val="28"/>
          <w:lang w:eastAsia="ru-RU"/>
        </w:rPr>
        <w:t>5</w:t>
      </w:r>
      <w:r w:rsidR="00485B12" w:rsidRPr="00394C2A">
        <w:rPr>
          <w:rFonts w:ascii="Times New Roman" w:hAnsi="Times New Roman"/>
          <w:b/>
          <w:color w:val="000000"/>
          <w:sz w:val="28"/>
          <w:szCs w:val="28"/>
          <w:lang w:eastAsia="ru-RU"/>
        </w:rPr>
        <w:t>. Перелік завдань програми</w:t>
      </w:r>
    </w:p>
    <w:p w:rsidR="00485B12" w:rsidRPr="00394C2A" w:rsidRDefault="00485B12" w:rsidP="00485B12">
      <w:pPr>
        <w:shd w:val="clear" w:color="auto" w:fill="FFFFFF"/>
        <w:spacing w:after="0" w:line="240" w:lineRule="auto"/>
        <w:ind w:firstLine="708"/>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Пріоритетні завдання:</w:t>
      </w:r>
    </w:p>
    <w:p w:rsidR="00485B12" w:rsidRPr="00394C2A" w:rsidRDefault="00485B12" w:rsidP="00485B12">
      <w:pPr>
        <w:pStyle w:val="a8"/>
        <w:numPr>
          <w:ilvl w:val="0"/>
          <w:numId w:val="3"/>
        </w:numPr>
        <w:shd w:val="clear" w:color="auto" w:fill="FFFFFF"/>
        <w:jc w:val="both"/>
        <w:rPr>
          <w:color w:val="000000"/>
          <w:sz w:val="28"/>
          <w:szCs w:val="28"/>
        </w:rPr>
      </w:pPr>
      <w:r w:rsidRPr="00394C2A">
        <w:rPr>
          <w:color w:val="000000"/>
          <w:sz w:val="28"/>
          <w:szCs w:val="28"/>
        </w:rPr>
        <w:t>Забезпечення   безперебійного   та   якісного  виконання  перевезення</w:t>
      </w:r>
    </w:p>
    <w:p w:rsidR="00485B12" w:rsidRPr="00394C2A" w:rsidRDefault="00485B12" w:rsidP="00485B12">
      <w:p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пасажирів на маршрутах;</w:t>
      </w:r>
    </w:p>
    <w:p w:rsidR="00485B12" w:rsidRPr="00394C2A" w:rsidRDefault="00485B12" w:rsidP="00485B12">
      <w:pPr>
        <w:numPr>
          <w:ilvl w:val="0"/>
          <w:numId w:val="3"/>
        </w:num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підвищення якості послуг з перевезення пасажирів;</w:t>
      </w:r>
    </w:p>
    <w:p w:rsidR="00485B12" w:rsidRPr="00394C2A" w:rsidRDefault="00485B12" w:rsidP="00485B12">
      <w:pPr>
        <w:numPr>
          <w:ilvl w:val="0"/>
          <w:numId w:val="3"/>
        </w:num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забезпечення ефективного моніторингу за дотриманням нормативно-</w:t>
      </w:r>
    </w:p>
    <w:p w:rsidR="00485B12" w:rsidRPr="00394C2A" w:rsidRDefault="00485B12" w:rsidP="00485B12">
      <w:pPr>
        <w:shd w:val="clear" w:color="auto" w:fill="FFFFFF"/>
        <w:spacing w:after="0" w:line="240" w:lineRule="auto"/>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правових документів при здійсненні перевезень пасажирів.</w:t>
      </w:r>
    </w:p>
    <w:p w:rsidR="00485B12" w:rsidRPr="00394C2A" w:rsidRDefault="00485B12" w:rsidP="00485B12">
      <w:pPr>
        <w:shd w:val="clear" w:color="auto" w:fill="FFFFFF"/>
        <w:spacing w:after="135" w:line="240" w:lineRule="auto"/>
        <w:ind w:firstLine="709"/>
        <w:jc w:val="both"/>
        <w:rPr>
          <w:rFonts w:ascii="Times New Roman" w:hAnsi="Times New Roman"/>
          <w:color w:val="000000"/>
          <w:sz w:val="28"/>
          <w:szCs w:val="28"/>
          <w:lang w:eastAsia="ru-RU"/>
        </w:rPr>
      </w:pPr>
      <w:r w:rsidRPr="00394C2A">
        <w:rPr>
          <w:rFonts w:ascii="Times New Roman" w:hAnsi="Times New Roman"/>
          <w:color w:val="000000"/>
          <w:sz w:val="28"/>
          <w:szCs w:val="28"/>
          <w:lang w:eastAsia="ru-RU"/>
        </w:rPr>
        <w:t>Загальний ефект, який одержить населення громади від реалізації даної Програми, полягатиме в узгодженості та підвищенні якості перевезень, поінформованості населення про перевезення, гарантіях виконання графіків перевезення.</w:t>
      </w:r>
    </w:p>
    <w:p w:rsidR="00485B12" w:rsidRPr="00394C2A" w:rsidRDefault="002D16C8" w:rsidP="00212619">
      <w:pPr>
        <w:tabs>
          <w:tab w:val="left" w:pos="851"/>
        </w:tabs>
        <w:spacing w:after="0" w:line="240" w:lineRule="auto"/>
        <w:jc w:val="center"/>
        <w:rPr>
          <w:rFonts w:ascii="Times New Roman" w:hAnsi="Times New Roman"/>
          <w:b/>
          <w:bCs/>
          <w:color w:val="000000"/>
          <w:sz w:val="28"/>
          <w:szCs w:val="28"/>
          <w:lang w:eastAsia="uk-UA"/>
        </w:rPr>
      </w:pPr>
      <w:r>
        <w:rPr>
          <w:rFonts w:ascii="Times New Roman" w:hAnsi="Times New Roman"/>
          <w:b/>
          <w:color w:val="000000"/>
          <w:sz w:val="28"/>
          <w:szCs w:val="28"/>
        </w:rPr>
        <w:t>6</w:t>
      </w:r>
      <w:r w:rsidR="00485B12" w:rsidRPr="00394C2A">
        <w:rPr>
          <w:rFonts w:ascii="Times New Roman" w:hAnsi="Times New Roman"/>
          <w:b/>
          <w:color w:val="000000"/>
          <w:sz w:val="28"/>
          <w:szCs w:val="28"/>
        </w:rPr>
        <w:t>.  Очікувані результати Програми</w:t>
      </w:r>
    </w:p>
    <w:p w:rsidR="00485B12" w:rsidRPr="00394C2A" w:rsidRDefault="00485B12" w:rsidP="00485B12">
      <w:pPr>
        <w:widowControl w:val="0"/>
        <w:suppressLineNumbers/>
        <w:suppressAutoHyphens/>
        <w:spacing w:after="0" w:line="240" w:lineRule="auto"/>
        <w:jc w:val="both"/>
        <w:outlineLvl w:val="1"/>
        <w:rPr>
          <w:rFonts w:ascii="Times New Roman" w:hAnsi="Times New Roman"/>
          <w:color w:val="000000"/>
          <w:sz w:val="28"/>
          <w:szCs w:val="28"/>
          <w:u w:val="single"/>
          <w:lang w:eastAsia="ru-RU"/>
        </w:rPr>
      </w:pPr>
    </w:p>
    <w:p w:rsidR="00485B12" w:rsidRPr="00394C2A" w:rsidRDefault="00485B12" w:rsidP="00485B12">
      <w:pPr>
        <w:widowControl w:val="0"/>
        <w:suppressLineNumbers/>
        <w:suppressAutoHyphens/>
        <w:spacing w:after="0" w:line="240" w:lineRule="auto"/>
        <w:ind w:firstLine="567"/>
        <w:jc w:val="both"/>
        <w:outlineLvl w:val="1"/>
        <w:rPr>
          <w:rFonts w:ascii="Times New Roman" w:hAnsi="Times New Roman"/>
          <w:color w:val="000000"/>
          <w:sz w:val="28"/>
          <w:szCs w:val="28"/>
          <w:lang w:eastAsia="ru-RU"/>
        </w:rPr>
      </w:pPr>
      <w:r w:rsidRPr="00394C2A">
        <w:rPr>
          <w:rFonts w:ascii="Times New Roman" w:hAnsi="Times New Roman"/>
          <w:color w:val="000000"/>
          <w:sz w:val="28"/>
          <w:szCs w:val="28"/>
          <w:lang w:eastAsia="ru-RU"/>
        </w:rPr>
        <w:t>Реалізація даної Програми дозволить:</w:t>
      </w:r>
    </w:p>
    <w:p w:rsidR="00485B12" w:rsidRPr="00394C2A" w:rsidRDefault="00485B12" w:rsidP="00485B12">
      <w:pPr>
        <w:widowControl w:val="0"/>
        <w:suppressLineNumbers/>
        <w:suppressAutoHyphens/>
        <w:spacing w:after="0" w:line="240" w:lineRule="auto"/>
        <w:ind w:firstLine="567"/>
        <w:jc w:val="both"/>
        <w:outlineLvl w:val="1"/>
        <w:rPr>
          <w:rFonts w:ascii="Times New Roman" w:hAnsi="Times New Roman"/>
          <w:color w:val="000000"/>
          <w:sz w:val="28"/>
          <w:szCs w:val="28"/>
          <w:lang w:eastAsia="ru-RU"/>
        </w:rPr>
      </w:pPr>
      <w:r w:rsidRPr="00394C2A">
        <w:rPr>
          <w:rFonts w:ascii="Times New Roman" w:hAnsi="Times New Roman"/>
          <w:color w:val="000000"/>
          <w:sz w:val="28"/>
          <w:szCs w:val="28"/>
          <w:lang w:eastAsia="ru-RU"/>
        </w:rPr>
        <w:t xml:space="preserve">1) створити на території </w:t>
      </w:r>
      <w:r w:rsidR="00351295">
        <w:rPr>
          <w:rFonts w:ascii="Times New Roman" w:hAnsi="Times New Roman"/>
          <w:color w:val="000000"/>
          <w:sz w:val="28"/>
          <w:szCs w:val="28"/>
          <w:lang w:eastAsia="ru-RU"/>
        </w:rPr>
        <w:t>Піщанської сільської територіальної</w:t>
      </w:r>
      <w:r w:rsidRPr="00394C2A">
        <w:rPr>
          <w:rFonts w:ascii="Times New Roman" w:hAnsi="Times New Roman"/>
          <w:color w:val="000000"/>
          <w:sz w:val="28"/>
          <w:szCs w:val="28"/>
          <w:lang w:eastAsia="ru-RU"/>
        </w:rPr>
        <w:t xml:space="preserve"> громади належні умови транспортного сполучення між населеними пунктами;</w:t>
      </w:r>
    </w:p>
    <w:p w:rsidR="00485B12" w:rsidRPr="00394C2A" w:rsidRDefault="00485B12" w:rsidP="00485B12">
      <w:pPr>
        <w:pStyle w:val="1"/>
        <w:widowControl w:val="0"/>
        <w:suppressLineNumbers/>
        <w:suppressAutoHyphens/>
        <w:spacing w:after="0" w:line="240" w:lineRule="auto"/>
        <w:ind w:left="0" w:firstLine="567"/>
        <w:jc w:val="both"/>
        <w:outlineLvl w:val="1"/>
        <w:rPr>
          <w:rFonts w:ascii="Times New Roman" w:hAnsi="Times New Roman"/>
          <w:color w:val="000000"/>
          <w:sz w:val="28"/>
          <w:szCs w:val="28"/>
          <w:lang w:eastAsia="ru-RU"/>
        </w:rPr>
      </w:pPr>
      <w:r w:rsidRPr="00394C2A">
        <w:rPr>
          <w:rFonts w:ascii="Times New Roman" w:hAnsi="Times New Roman"/>
          <w:color w:val="000000"/>
          <w:sz w:val="28"/>
          <w:szCs w:val="28"/>
          <w:lang w:eastAsia="ru-RU"/>
        </w:rPr>
        <w:t>2) забезпечити доступність вартості послуг з перевезення пасажирів;</w:t>
      </w:r>
    </w:p>
    <w:p w:rsidR="00485B12" w:rsidRPr="00394C2A" w:rsidRDefault="00485B12" w:rsidP="00485B12">
      <w:pPr>
        <w:widowControl w:val="0"/>
        <w:suppressLineNumbers/>
        <w:suppressAutoHyphens/>
        <w:spacing w:after="0" w:line="240" w:lineRule="auto"/>
        <w:ind w:firstLine="567"/>
        <w:jc w:val="both"/>
        <w:outlineLvl w:val="1"/>
        <w:rPr>
          <w:rFonts w:ascii="Times New Roman" w:hAnsi="Times New Roman"/>
          <w:color w:val="000000"/>
          <w:sz w:val="28"/>
          <w:szCs w:val="28"/>
          <w:lang w:eastAsia="ru-RU"/>
        </w:rPr>
      </w:pPr>
      <w:r w:rsidRPr="00394C2A">
        <w:rPr>
          <w:rFonts w:ascii="Times New Roman" w:hAnsi="Times New Roman"/>
          <w:color w:val="000000"/>
          <w:sz w:val="28"/>
          <w:szCs w:val="28"/>
          <w:lang w:eastAsia="ru-RU"/>
        </w:rPr>
        <w:t>3) забезпечити  рівний  доступ жителів громади до соціальних стандартів, які є складовою частиною забезпечення    реалізації     прав   громадян   на   отримання адміністративних, юридичних, соціальних, медичних та інших необхідних потреб;</w:t>
      </w:r>
    </w:p>
    <w:p w:rsidR="00485B12" w:rsidRPr="00394C2A" w:rsidRDefault="00485B12" w:rsidP="00485B12">
      <w:pPr>
        <w:widowControl w:val="0"/>
        <w:suppressLineNumbers/>
        <w:suppressAutoHyphens/>
        <w:spacing w:after="0" w:line="240" w:lineRule="auto"/>
        <w:ind w:firstLine="567"/>
        <w:jc w:val="both"/>
        <w:outlineLvl w:val="1"/>
        <w:rPr>
          <w:rFonts w:ascii="Times New Roman" w:hAnsi="Times New Roman"/>
          <w:color w:val="000000"/>
          <w:sz w:val="28"/>
          <w:szCs w:val="28"/>
          <w:lang w:eastAsia="ru-RU"/>
        </w:rPr>
      </w:pPr>
      <w:r w:rsidRPr="00394C2A">
        <w:rPr>
          <w:rFonts w:ascii="Times New Roman" w:hAnsi="Times New Roman"/>
          <w:color w:val="000000"/>
          <w:sz w:val="28"/>
          <w:szCs w:val="28"/>
          <w:lang w:eastAsia="ru-RU"/>
        </w:rPr>
        <w:t xml:space="preserve">4) забезпечити  виконання власних повноважень в частині автобусного сполучення між населеними пунктами </w:t>
      </w:r>
      <w:r w:rsidR="00E72E8B">
        <w:rPr>
          <w:rFonts w:ascii="Times New Roman" w:hAnsi="Times New Roman"/>
          <w:color w:val="000000"/>
          <w:sz w:val="28"/>
          <w:szCs w:val="28"/>
          <w:lang w:eastAsia="ru-RU"/>
        </w:rPr>
        <w:t>Піщанської сільської</w:t>
      </w:r>
      <w:r w:rsidRPr="00394C2A">
        <w:rPr>
          <w:rFonts w:ascii="Times New Roman" w:hAnsi="Times New Roman"/>
          <w:color w:val="000000"/>
          <w:sz w:val="28"/>
          <w:szCs w:val="28"/>
          <w:lang w:eastAsia="ru-RU"/>
        </w:rPr>
        <w:t xml:space="preserve"> територіальної громади</w:t>
      </w:r>
      <w:r w:rsidR="00E72E8B">
        <w:rPr>
          <w:rFonts w:ascii="Times New Roman" w:hAnsi="Times New Roman"/>
          <w:color w:val="000000"/>
          <w:sz w:val="28"/>
          <w:szCs w:val="28"/>
          <w:lang w:eastAsia="ru-RU"/>
        </w:rPr>
        <w:t xml:space="preserve"> та сусідніх громад</w:t>
      </w:r>
      <w:r w:rsidRPr="00394C2A">
        <w:rPr>
          <w:rFonts w:ascii="Times New Roman" w:hAnsi="Times New Roman"/>
          <w:color w:val="000000"/>
          <w:sz w:val="28"/>
          <w:szCs w:val="28"/>
          <w:lang w:eastAsia="ru-RU"/>
        </w:rPr>
        <w:t>.</w:t>
      </w:r>
    </w:p>
    <w:p w:rsidR="00485B12" w:rsidRPr="00394C2A" w:rsidRDefault="00485B12" w:rsidP="00485B12">
      <w:pPr>
        <w:widowControl w:val="0"/>
        <w:suppressLineNumbers/>
        <w:suppressAutoHyphens/>
        <w:spacing w:after="0" w:line="240" w:lineRule="auto"/>
        <w:ind w:firstLine="567"/>
        <w:jc w:val="both"/>
        <w:outlineLvl w:val="1"/>
        <w:rPr>
          <w:rFonts w:ascii="Times New Roman" w:hAnsi="Times New Roman"/>
          <w:color w:val="000000"/>
          <w:sz w:val="28"/>
          <w:szCs w:val="28"/>
          <w:lang w:eastAsia="ru-RU"/>
        </w:rPr>
      </w:pPr>
      <w:r w:rsidRPr="00394C2A">
        <w:rPr>
          <w:rFonts w:ascii="Times New Roman" w:hAnsi="Times New Roman"/>
          <w:color w:val="000000"/>
          <w:sz w:val="28"/>
          <w:szCs w:val="28"/>
          <w:lang w:eastAsia="ru-RU"/>
        </w:rPr>
        <w:t>Успішне впровадження Програми зменшить негативні процеси у соціальній сфері громади, допоможе досягти позитивних зрушень у забезпеченні життєдіяльності сільського населення.</w:t>
      </w:r>
    </w:p>
    <w:p w:rsidR="00485B12" w:rsidRPr="00394C2A" w:rsidRDefault="002D16C8" w:rsidP="00485B12">
      <w:pPr>
        <w:spacing w:before="100" w:beforeAutospacing="1" w:after="100" w:afterAutospacing="1" w:line="240" w:lineRule="auto"/>
        <w:jc w:val="center"/>
        <w:rPr>
          <w:rFonts w:ascii="Times New Roman" w:hAnsi="Times New Roman"/>
          <w:b/>
          <w:color w:val="000000"/>
          <w:sz w:val="28"/>
          <w:szCs w:val="28"/>
        </w:rPr>
      </w:pPr>
      <w:r>
        <w:rPr>
          <w:rFonts w:ascii="Times New Roman" w:hAnsi="Times New Roman"/>
          <w:b/>
          <w:color w:val="000000"/>
          <w:sz w:val="28"/>
          <w:szCs w:val="28"/>
          <w:lang w:eastAsia="ru-RU"/>
        </w:rPr>
        <w:t>7</w:t>
      </w:r>
      <w:r w:rsidR="00485B12" w:rsidRPr="00394C2A">
        <w:rPr>
          <w:rFonts w:ascii="Times New Roman" w:hAnsi="Times New Roman"/>
          <w:b/>
          <w:color w:val="000000"/>
          <w:sz w:val="28"/>
          <w:szCs w:val="28"/>
          <w:lang w:eastAsia="ru-RU"/>
        </w:rPr>
        <w:t xml:space="preserve">. </w:t>
      </w:r>
      <w:r w:rsidR="00E72E8B">
        <w:rPr>
          <w:rFonts w:ascii="Times New Roman" w:hAnsi="Times New Roman"/>
          <w:b/>
          <w:color w:val="000000"/>
          <w:sz w:val="28"/>
          <w:szCs w:val="28"/>
          <w:lang w:eastAsia="ru-RU"/>
        </w:rPr>
        <w:t>К</w:t>
      </w:r>
      <w:r w:rsidR="00485B12" w:rsidRPr="00394C2A">
        <w:rPr>
          <w:rFonts w:ascii="Times New Roman" w:hAnsi="Times New Roman"/>
          <w:b/>
          <w:color w:val="000000"/>
          <w:sz w:val="28"/>
          <w:szCs w:val="28"/>
          <w:lang w:eastAsia="ru-RU"/>
        </w:rPr>
        <w:t>онтроль за ходом виконання Програми</w:t>
      </w:r>
    </w:p>
    <w:p w:rsidR="00E72E8B" w:rsidRPr="00EA4386" w:rsidRDefault="00E72E8B" w:rsidP="00E72E8B">
      <w:pPr>
        <w:spacing w:line="240" w:lineRule="auto"/>
        <w:ind w:firstLine="709"/>
        <w:contextualSpacing/>
        <w:jc w:val="both"/>
        <w:rPr>
          <w:rFonts w:ascii="Times New Roman" w:hAnsi="Times New Roman"/>
          <w:sz w:val="28"/>
          <w:szCs w:val="28"/>
        </w:rPr>
      </w:pPr>
      <w:r w:rsidRPr="00EA4386">
        <w:rPr>
          <w:rFonts w:ascii="Times New Roman" w:hAnsi="Times New Roman"/>
          <w:sz w:val="28"/>
          <w:szCs w:val="28"/>
        </w:rPr>
        <w:t>Контроль за виконанням дано</w:t>
      </w:r>
      <w:r w:rsidR="008A4458">
        <w:rPr>
          <w:rFonts w:ascii="Times New Roman" w:hAnsi="Times New Roman"/>
          <w:sz w:val="28"/>
          <w:szCs w:val="28"/>
        </w:rPr>
        <w:t>ї</w:t>
      </w:r>
      <w:r w:rsidRPr="00EA4386">
        <w:rPr>
          <w:rFonts w:ascii="Times New Roman" w:hAnsi="Times New Roman"/>
          <w:sz w:val="28"/>
          <w:szCs w:val="28"/>
        </w:rPr>
        <w:t xml:space="preserve"> </w:t>
      </w:r>
      <w:r w:rsidR="008A4458">
        <w:rPr>
          <w:rFonts w:ascii="Times New Roman" w:hAnsi="Times New Roman"/>
          <w:sz w:val="28"/>
          <w:szCs w:val="28"/>
        </w:rPr>
        <w:t>Програми</w:t>
      </w:r>
      <w:r w:rsidRPr="00EA4386">
        <w:rPr>
          <w:rFonts w:ascii="Times New Roman" w:hAnsi="Times New Roman"/>
          <w:sz w:val="28"/>
          <w:szCs w:val="28"/>
        </w:rPr>
        <w:t xml:space="preserve"> </w:t>
      </w:r>
      <w:r w:rsidR="008A4458">
        <w:rPr>
          <w:rFonts w:ascii="Times New Roman" w:hAnsi="Times New Roman"/>
          <w:sz w:val="28"/>
          <w:szCs w:val="28"/>
        </w:rPr>
        <w:t xml:space="preserve">здійснюватиметься відділом </w:t>
      </w:r>
      <w:r w:rsidR="008A4458" w:rsidRPr="008A4458">
        <w:rPr>
          <w:rFonts w:ascii="Times New Roman" w:hAnsi="Times New Roman"/>
          <w:sz w:val="28"/>
          <w:szCs w:val="28"/>
        </w:rPr>
        <w:t>земельних відносин, економіки, комунальної власності, архітектури та містобудування сільської ради</w:t>
      </w:r>
      <w:r w:rsidR="008A4458">
        <w:rPr>
          <w:rFonts w:ascii="Times New Roman" w:hAnsi="Times New Roman"/>
          <w:sz w:val="28"/>
          <w:szCs w:val="28"/>
        </w:rPr>
        <w:t>.</w:t>
      </w:r>
    </w:p>
    <w:p w:rsidR="00485B12" w:rsidRDefault="00485B12" w:rsidP="00485B12">
      <w:pPr>
        <w:spacing w:line="240" w:lineRule="auto"/>
        <w:jc w:val="both"/>
        <w:rPr>
          <w:rFonts w:ascii="Times New Roman" w:hAnsi="Times New Roman"/>
          <w:color w:val="000000"/>
          <w:sz w:val="28"/>
          <w:szCs w:val="28"/>
          <w:lang w:eastAsia="uk-UA"/>
        </w:rPr>
      </w:pPr>
    </w:p>
    <w:p w:rsidR="00380610" w:rsidRDefault="00485B12" w:rsidP="00485B12">
      <w:pPr>
        <w:spacing w:after="0" w:line="240" w:lineRule="auto"/>
        <w:rPr>
          <w:rFonts w:ascii="Times New Roman" w:hAnsi="Times New Roman"/>
          <w:iCs/>
          <w:color w:val="000000"/>
          <w:sz w:val="28"/>
        </w:rPr>
      </w:pPr>
      <w:r w:rsidRPr="00854064">
        <w:rPr>
          <w:rFonts w:ascii="Times New Roman" w:hAnsi="Times New Roman"/>
          <w:iCs/>
          <w:color w:val="000000"/>
          <w:sz w:val="28"/>
        </w:rPr>
        <w:t xml:space="preserve">                                              </w:t>
      </w:r>
      <w:r>
        <w:rPr>
          <w:rFonts w:ascii="Times New Roman" w:hAnsi="Times New Roman"/>
          <w:iCs/>
          <w:color w:val="000000"/>
          <w:sz w:val="28"/>
        </w:rPr>
        <w:t xml:space="preserve">                      </w:t>
      </w:r>
    </w:p>
    <w:p w:rsidR="008872CC" w:rsidRDefault="008872CC" w:rsidP="00485B12">
      <w:pPr>
        <w:spacing w:after="0" w:line="240" w:lineRule="auto"/>
        <w:rPr>
          <w:rFonts w:ascii="Times New Roman" w:hAnsi="Times New Roman"/>
          <w:iCs/>
          <w:color w:val="000000"/>
          <w:sz w:val="28"/>
        </w:rPr>
      </w:pPr>
    </w:p>
    <w:p w:rsidR="0074138E" w:rsidRDefault="0074138E" w:rsidP="00485B12">
      <w:pPr>
        <w:spacing w:after="0" w:line="240" w:lineRule="auto"/>
        <w:rPr>
          <w:rFonts w:ascii="Times New Roman" w:hAnsi="Times New Roman"/>
          <w:iCs/>
          <w:color w:val="000000"/>
          <w:sz w:val="28"/>
        </w:rPr>
      </w:pPr>
    </w:p>
    <w:p w:rsidR="0074138E" w:rsidRDefault="0074138E" w:rsidP="00485B12">
      <w:pPr>
        <w:spacing w:after="0" w:line="240" w:lineRule="auto"/>
        <w:rPr>
          <w:rFonts w:ascii="Times New Roman" w:hAnsi="Times New Roman"/>
          <w:iCs/>
          <w:color w:val="000000"/>
          <w:sz w:val="28"/>
        </w:rPr>
      </w:pPr>
    </w:p>
    <w:p w:rsidR="002D16C8" w:rsidRDefault="002D16C8" w:rsidP="00485B12">
      <w:pPr>
        <w:spacing w:after="0" w:line="240" w:lineRule="auto"/>
        <w:rPr>
          <w:rFonts w:ascii="Times New Roman" w:hAnsi="Times New Roman"/>
          <w:iCs/>
          <w:color w:val="000000"/>
          <w:sz w:val="28"/>
        </w:rPr>
      </w:pPr>
    </w:p>
    <w:p w:rsidR="002D16C8" w:rsidRDefault="002D16C8" w:rsidP="00485B12">
      <w:pPr>
        <w:spacing w:after="0" w:line="240" w:lineRule="auto"/>
        <w:rPr>
          <w:rFonts w:ascii="Times New Roman" w:hAnsi="Times New Roman"/>
          <w:iCs/>
          <w:color w:val="000000"/>
          <w:sz w:val="28"/>
        </w:rPr>
      </w:pPr>
    </w:p>
    <w:p w:rsidR="008872CC" w:rsidRDefault="008872CC" w:rsidP="00485B12">
      <w:pPr>
        <w:spacing w:after="0" w:line="240" w:lineRule="auto"/>
        <w:rPr>
          <w:rFonts w:ascii="Times New Roman" w:hAnsi="Times New Roman"/>
          <w:iCs/>
          <w:color w:val="000000"/>
          <w:sz w:val="28"/>
        </w:rPr>
      </w:pPr>
    </w:p>
    <w:p w:rsidR="008872CC" w:rsidRDefault="008872CC" w:rsidP="00485B12">
      <w:pPr>
        <w:spacing w:after="0" w:line="240" w:lineRule="auto"/>
        <w:rPr>
          <w:rFonts w:ascii="Times New Roman" w:hAnsi="Times New Roman"/>
          <w:iCs/>
          <w:color w:val="000000"/>
          <w:sz w:val="28"/>
        </w:rPr>
      </w:pPr>
    </w:p>
    <w:p w:rsidR="001150EF" w:rsidRDefault="00840ACB" w:rsidP="00840ACB">
      <w:pPr>
        <w:spacing w:after="0" w:line="240" w:lineRule="auto"/>
        <w:ind w:left="4536"/>
        <w:jc w:val="right"/>
        <w:rPr>
          <w:rFonts w:ascii="Times New Roman" w:hAnsi="Times New Roman"/>
          <w:iCs/>
          <w:color w:val="000000"/>
          <w:sz w:val="28"/>
        </w:rPr>
      </w:pPr>
      <w:r>
        <w:rPr>
          <w:rFonts w:ascii="Times New Roman" w:hAnsi="Times New Roman"/>
          <w:iCs/>
          <w:color w:val="000000"/>
          <w:sz w:val="28"/>
        </w:rPr>
        <w:lastRenderedPageBreak/>
        <w:t>Додаток 1</w:t>
      </w:r>
    </w:p>
    <w:p w:rsidR="00380610" w:rsidRPr="00BF0DFD" w:rsidRDefault="00840ACB" w:rsidP="00840ACB">
      <w:pPr>
        <w:spacing w:after="0" w:line="240" w:lineRule="auto"/>
        <w:ind w:left="4536"/>
        <w:jc w:val="right"/>
        <w:rPr>
          <w:rFonts w:ascii="Times New Roman" w:hAnsi="Times New Roman"/>
          <w:b/>
          <w:bCs/>
          <w:sz w:val="28"/>
          <w:szCs w:val="28"/>
          <w:lang w:eastAsia="uk-UA"/>
        </w:rPr>
      </w:pPr>
      <w:r>
        <w:rPr>
          <w:rFonts w:ascii="Times New Roman" w:hAnsi="Times New Roman"/>
          <w:sz w:val="28"/>
          <w:szCs w:val="28"/>
        </w:rPr>
        <w:t xml:space="preserve">до </w:t>
      </w:r>
      <w:r w:rsidRPr="00BF0DFD">
        <w:rPr>
          <w:rFonts w:ascii="Times New Roman" w:hAnsi="Times New Roman"/>
          <w:sz w:val="28"/>
          <w:szCs w:val="28"/>
        </w:rPr>
        <w:t>Програм</w:t>
      </w:r>
      <w:r>
        <w:rPr>
          <w:rFonts w:ascii="Times New Roman" w:hAnsi="Times New Roman"/>
          <w:sz w:val="28"/>
          <w:szCs w:val="28"/>
        </w:rPr>
        <w:t>и</w:t>
      </w:r>
      <w:r w:rsidRPr="00BF0DFD">
        <w:rPr>
          <w:rFonts w:ascii="Times New Roman" w:hAnsi="Times New Roman"/>
          <w:sz w:val="28"/>
          <w:szCs w:val="28"/>
        </w:rPr>
        <w:t xml:space="preserve"> </w:t>
      </w:r>
    </w:p>
    <w:p w:rsidR="00840ACB" w:rsidRDefault="00840ACB" w:rsidP="00380610">
      <w:pPr>
        <w:spacing w:after="0" w:line="240" w:lineRule="auto"/>
        <w:jc w:val="center"/>
        <w:rPr>
          <w:rFonts w:ascii="Times New Roman" w:hAnsi="Times New Roman"/>
          <w:b/>
          <w:bCs/>
          <w:sz w:val="28"/>
          <w:szCs w:val="28"/>
          <w:lang w:eastAsia="uk-UA"/>
        </w:rPr>
      </w:pPr>
    </w:p>
    <w:p w:rsidR="00840ACB" w:rsidRDefault="00840ACB" w:rsidP="00380610">
      <w:pPr>
        <w:spacing w:after="0" w:line="240" w:lineRule="auto"/>
        <w:jc w:val="center"/>
        <w:rPr>
          <w:rFonts w:ascii="Times New Roman" w:hAnsi="Times New Roman"/>
          <w:b/>
          <w:bCs/>
          <w:sz w:val="28"/>
          <w:szCs w:val="28"/>
          <w:lang w:eastAsia="uk-UA"/>
        </w:rPr>
      </w:pPr>
    </w:p>
    <w:p w:rsidR="00380610" w:rsidRPr="00BF0DFD" w:rsidRDefault="00380610" w:rsidP="00380610">
      <w:pPr>
        <w:spacing w:after="0" w:line="240" w:lineRule="auto"/>
        <w:jc w:val="center"/>
        <w:rPr>
          <w:rFonts w:ascii="Times New Roman" w:hAnsi="Times New Roman"/>
          <w:b/>
          <w:sz w:val="28"/>
          <w:szCs w:val="28"/>
        </w:rPr>
      </w:pPr>
      <w:r w:rsidRPr="00BF0DFD">
        <w:rPr>
          <w:rFonts w:ascii="Times New Roman" w:hAnsi="Times New Roman"/>
          <w:b/>
          <w:bCs/>
          <w:sz w:val="28"/>
          <w:szCs w:val="28"/>
          <w:lang w:eastAsia="uk-UA"/>
        </w:rPr>
        <w:t xml:space="preserve">Перелік завдань, заходів та показників </w:t>
      </w:r>
      <w:r w:rsidR="00CC5733">
        <w:rPr>
          <w:rFonts w:ascii="Times New Roman" w:hAnsi="Times New Roman"/>
          <w:b/>
          <w:bCs/>
          <w:sz w:val="28"/>
          <w:szCs w:val="28"/>
          <w:lang w:eastAsia="uk-UA"/>
        </w:rPr>
        <w:t>П</w:t>
      </w:r>
      <w:r w:rsidRPr="00BF0DFD">
        <w:rPr>
          <w:rFonts w:ascii="Times New Roman" w:hAnsi="Times New Roman"/>
          <w:b/>
          <w:bCs/>
          <w:sz w:val="28"/>
          <w:szCs w:val="28"/>
          <w:lang w:eastAsia="uk-UA"/>
        </w:rPr>
        <w:t>рограми</w:t>
      </w:r>
    </w:p>
    <w:p w:rsidR="00380610" w:rsidRPr="00BF0DFD" w:rsidRDefault="00CC5733" w:rsidP="00380610">
      <w:pPr>
        <w:spacing w:after="0" w:line="240" w:lineRule="auto"/>
        <w:jc w:val="center"/>
        <w:rPr>
          <w:rFonts w:ascii="Times New Roman" w:hAnsi="Times New Roman"/>
          <w:b/>
          <w:bCs/>
          <w:sz w:val="28"/>
          <w:szCs w:val="28"/>
          <w:lang w:eastAsia="uk-UA"/>
        </w:rPr>
      </w:pPr>
      <w:r>
        <w:rPr>
          <w:rFonts w:ascii="Times New Roman" w:hAnsi="Times New Roman"/>
          <w:b/>
          <w:bCs/>
          <w:sz w:val="28"/>
          <w:szCs w:val="28"/>
          <w:lang w:eastAsia="uk-UA"/>
        </w:rPr>
        <w:t>р</w:t>
      </w:r>
      <w:r w:rsidR="00380610" w:rsidRPr="00BF0DFD">
        <w:rPr>
          <w:rFonts w:ascii="Times New Roman" w:hAnsi="Times New Roman"/>
          <w:b/>
          <w:bCs/>
          <w:sz w:val="28"/>
          <w:szCs w:val="28"/>
          <w:lang w:eastAsia="uk-UA"/>
        </w:rPr>
        <w:t xml:space="preserve">озвитку транспортного сполучення </w:t>
      </w:r>
      <w:r w:rsidR="000E21C5">
        <w:rPr>
          <w:rFonts w:ascii="Times New Roman" w:hAnsi="Times New Roman"/>
          <w:b/>
          <w:bCs/>
          <w:sz w:val="28"/>
          <w:szCs w:val="28"/>
          <w:lang w:eastAsia="uk-UA"/>
        </w:rPr>
        <w:t>Піщанської сільської</w:t>
      </w:r>
      <w:r w:rsidR="00380610" w:rsidRPr="00BF0DFD">
        <w:rPr>
          <w:rFonts w:ascii="Times New Roman" w:hAnsi="Times New Roman"/>
          <w:b/>
          <w:bCs/>
          <w:sz w:val="28"/>
          <w:szCs w:val="28"/>
          <w:lang w:eastAsia="uk-UA"/>
        </w:rPr>
        <w:t xml:space="preserve"> територіальної громади на 202</w:t>
      </w:r>
      <w:r w:rsidR="000E21C5">
        <w:rPr>
          <w:rFonts w:ascii="Times New Roman" w:hAnsi="Times New Roman"/>
          <w:b/>
          <w:bCs/>
          <w:sz w:val="28"/>
          <w:szCs w:val="28"/>
          <w:lang w:eastAsia="uk-UA"/>
        </w:rPr>
        <w:t>3</w:t>
      </w:r>
      <w:r w:rsidR="00380610" w:rsidRPr="00BF0DFD">
        <w:rPr>
          <w:rFonts w:ascii="Times New Roman" w:hAnsi="Times New Roman"/>
          <w:b/>
          <w:bCs/>
          <w:sz w:val="28"/>
          <w:szCs w:val="28"/>
          <w:lang w:eastAsia="uk-UA"/>
        </w:rPr>
        <w:t>-202</w:t>
      </w:r>
      <w:r w:rsidR="000E21C5">
        <w:rPr>
          <w:rFonts w:ascii="Times New Roman" w:hAnsi="Times New Roman"/>
          <w:b/>
          <w:bCs/>
          <w:sz w:val="28"/>
          <w:szCs w:val="28"/>
          <w:lang w:eastAsia="uk-UA"/>
        </w:rPr>
        <w:t>5</w:t>
      </w:r>
      <w:r w:rsidR="00380610" w:rsidRPr="00BF0DFD">
        <w:rPr>
          <w:rFonts w:ascii="Times New Roman" w:hAnsi="Times New Roman"/>
          <w:b/>
          <w:bCs/>
          <w:sz w:val="28"/>
          <w:szCs w:val="28"/>
          <w:lang w:eastAsia="uk-UA"/>
        </w:rPr>
        <w:t xml:space="preserve"> роки         </w:t>
      </w:r>
    </w:p>
    <w:p w:rsidR="00380610" w:rsidRPr="00BF0DFD" w:rsidRDefault="00380610" w:rsidP="00380610">
      <w:pPr>
        <w:spacing w:after="0" w:line="240" w:lineRule="auto"/>
        <w:jc w:val="center"/>
        <w:rPr>
          <w:rFonts w:ascii="Times New Roman" w:hAnsi="Times New Roman"/>
          <w:b/>
          <w:bCs/>
          <w:sz w:val="28"/>
          <w:szCs w:val="28"/>
          <w:lang w:eastAsia="uk-UA"/>
        </w:rPr>
      </w:pPr>
      <w:r w:rsidRPr="00BF0DFD">
        <w:rPr>
          <w:rFonts w:ascii="Times New Roman" w:hAnsi="Times New Roman"/>
          <w:b/>
          <w:bCs/>
          <w:sz w:val="28"/>
          <w:szCs w:val="28"/>
          <w:lang w:eastAsia="uk-UA"/>
        </w:rPr>
        <w:t xml:space="preserve">                                                                                                                                           </w:t>
      </w:r>
    </w:p>
    <w:tbl>
      <w:tblPr>
        <w:tblW w:w="1063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5"/>
        <w:gridCol w:w="2007"/>
        <w:gridCol w:w="2126"/>
        <w:gridCol w:w="2128"/>
        <w:gridCol w:w="1841"/>
        <w:gridCol w:w="1985"/>
      </w:tblGrid>
      <w:tr w:rsidR="00380610" w:rsidRPr="00BF0DFD" w:rsidTr="000E21C5">
        <w:trPr>
          <w:trHeight w:val="1913"/>
        </w:trPr>
        <w:tc>
          <w:tcPr>
            <w:tcW w:w="545" w:type="dxa"/>
            <w:tcBorders>
              <w:top w:val="single" w:sz="4" w:space="0" w:color="auto"/>
              <w:left w:val="single" w:sz="4" w:space="0" w:color="auto"/>
              <w:bottom w:val="single" w:sz="4" w:space="0" w:color="auto"/>
              <w:right w:val="single" w:sz="4" w:space="0" w:color="auto"/>
            </w:tcBorders>
            <w:vAlign w:val="center"/>
          </w:tcPr>
          <w:p w:rsidR="00380610" w:rsidRPr="00BF0DFD" w:rsidRDefault="00380610" w:rsidP="00135331">
            <w:pPr>
              <w:spacing w:after="0" w:line="240" w:lineRule="auto"/>
              <w:rPr>
                <w:rFonts w:ascii="Times New Roman" w:hAnsi="Times New Roman"/>
                <w:sz w:val="24"/>
                <w:szCs w:val="24"/>
                <w:lang w:eastAsia="uk-UA"/>
              </w:rPr>
            </w:pPr>
            <w:r w:rsidRPr="00BF0DFD">
              <w:rPr>
                <w:rFonts w:ascii="Times New Roman" w:hAnsi="Times New Roman"/>
                <w:b/>
                <w:bCs/>
                <w:sz w:val="24"/>
                <w:szCs w:val="24"/>
                <w:lang w:eastAsia="uk-UA"/>
              </w:rPr>
              <w:t>№</w:t>
            </w:r>
            <w:r w:rsidRPr="00BF0DFD">
              <w:rPr>
                <w:rFonts w:ascii="Times New Roman" w:hAnsi="Times New Roman"/>
                <w:b/>
                <w:bCs/>
                <w:sz w:val="24"/>
                <w:szCs w:val="24"/>
                <w:lang w:eastAsia="uk-UA"/>
              </w:rPr>
              <w:br/>
              <w:t>з/</w:t>
            </w:r>
            <w:r w:rsidRPr="00BF0DFD">
              <w:rPr>
                <w:rFonts w:ascii="Times New Roman" w:hAnsi="Times New Roman"/>
                <w:b/>
                <w:bCs/>
                <w:sz w:val="24"/>
                <w:szCs w:val="24"/>
                <w:lang w:eastAsia="uk-UA"/>
              </w:rPr>
              <w:br/>
              <w:t>п</w:t>
            </w:r>
          </w:p>
        </w:tc>
        <w:tc>
          <w:tcPr>
            <w:tcW w:w="2007" w:type="dxa"/>
            <w:tcBorders>
              <w:top w:val="single" w:sz="4" w:space="0" w:color="auto"/>
              <w:left w:val="single" w:sz="4" w:space="0" w:color="auto"/>
              <w:bottom w:val="single" w:sz="4" w:space="0" w:color="auto"/>
              <w:right w:val="single" w:sz="4" w:space="0" w:color="auto"/>
            </w:tcBorders>
            <w:vAlign w:val="center"/>
          </w:tcPr>
          <w:p w:rsidR="00380610" w:rsidRPr="00BF0DFD" w:rsidRDefault="00380610" w:rsidP="00135331">
            <w:pPr>
              <w:spacing w:after="0" w:line="240" w:lineRule="auto"/>
              <w:rPr>
                <w:rFonts w:ascii="Times New Roman" w:hAnsi="Times New Roman"/>
                <w:b/>
                <w:bCs/>
                <w:sz w:val="24"/>
                <w:szCs w:val="24"/>
                <w:lang w:eastAsia="uk-UA"/>
              </w:rPr>
            </w:pPr>
            <w:r w:rsidRPr="00BF0DFD">
              <w:rPr>
                <w:rFonts w:ascii="Times New Roman" w:hAnsi="Times New Roman"/>
                <w:b/>
                <w:bCs/>
                <w:sz w:val="24"/>
                <w:szCs w:val="24"/>
                <w:lang w:eastAsia="uk-UA"/>
              </w:rPr>
              <w:t>Перелік завдань та</w:t>
            </w:r>
          </w:p>
          <w:p w:rsidR="00380610" w:rsidRPr="00BF0DFD" w:rsidRDefault="00380610" w:rsidP="00135331">
            <w:pPr>
              <w:spacing w:after="0" w:line="240" w:lineRule="auto"/>
              <w:rPr>
                <w:rFonts w:ascii="Times New Roman" w:hAnsi="Times New Roman"/>
                <w:b/>
                <w:bCs/>
                <w:sz w:val="24"/>
                <w:szCs w:val="24"/>
                <w:lang w:eastAsia="uk-UA"/>
              </w:rPr>
            </w:pPr>
            <w:r w:rsidRPr="00BF0DFD">
              <w:rPr>
                <w:rFonts w:ascii="Times New Roman" w:hAnsi="Times New Roman"/>
                <w:b/>
                <w:bCs/>
                <w:sz w:val="24"/>
                <w:szCs w:val="24"/>
                <w:lang w:eastAsia="uk-UA"/>
              </w:rPr>
              <w:t>заходів</w:t>
            </w:r>
          </w:p>
          <w:p w:rsidR="00380610" w:rsidRPr="00BF0DFD" w:rsidRDefault="00380610" w:rsidP="00135331">
            <w:pPr>
              <w:spacing w:after="0" w:line="240" w:lineRule="auto"/>
              <w:rPr>
                <w:rFonts w:ascii="Times New Roman" w:hAnsi="Times New Roman"/>
                <w:sz w:val="24"/>
                <w:szCs w:val="24"/>
                <w:lang w:eastAsia="uk-UA"/>
              </w:rPr>
            </w:pPr>
          </w:p>
        </w:tc>
        <w:tc>
          <w:tcPr>
            <w:tcW w:w="2126" w:type="dxa"/>
            <w:tcBorders>
              <w:top w:val="single" w:sz="4" w:space="0" w:color="auto"/>
              <w:left w:val="single" w:sz="4" w:space="0" w:color="auto"/>
              <w:bottom w:val="single" w:sz="4" w:space="0" w:color="auto"/>
              <w:right w:val="single" w:sz="4" w:space="0" w:color="auto"/>
            </w:tcBorders>
            <w:vAlign w:val="center"/>
          </w:tcPr>
          <w:p w:rsidR="00380610" w:rsidRPr="00BF0DFD" w:rsidRDefault="00380610" w:rsidP="00135331">
            <w:pPr>
              <w:spacing w:after="0" w:line="240" w:lineRule="auto"/>
              <w:rPr>
                <w:rFonts w:ascii="Times New Roman" w:hAnsi="Times New Roman"/>
                <w:b/>
                <w:bCs/>
                <w:sz w:val="24"/>
                <w:szCs w:val="24"/>
                <w:lang w:eastAsia="uk-UA"/>
              </w:rPr>
            </w:pPr>
            <w:r w:rsidRPr="00BF0DFD">
              <w:rPr>
                <w:rFonts w:ascii="Times New Roman" w:hAnsi="Times New Roman"/>
                <w:b/>
                <w:bCs/>
                <w:sz w:val="24"/>
                <w:szCs w:val="24"/>
                <w:lang w:eastAsia="uk-UA"/>
              </w:rPr>
              <w:t>Показники</w:t>
            </w:r>
          </w:p>
          <w:p w:rsidR="00380610" w:rsidRPr="00BF0DFD" w:rsidRDefault="00380610" w:rsidP="00135331">
            <w:pPr>
              <w:spacing w:after="0" w:line="240" w:lineRule="auto"/>
              <w:rPr>
                <w:rFonts w:ascii="Times New Roman" w:hAnsi="Times New Roman"/>
                <w:sz w:val="24"/>
                <w:szCs w:val="24"/>
                <w:lang w:eastAsia="uk-UA"/>
              </w:rPr>
            </w:pPr>
            <w:r w:rsidRPr="00BF0DFD">
              <w:rPr>
                <w:rFonts w:ascii="Times New Roman" w:hAnsi="Times New Roman"/>
                <w:b/>
                <w:bCs/>
                <w:sz w:val="24"/>
                <w:szCs w:val="24"/>
                <w:lang w:eastAsia="uk-UA"/>
              </w:rPr>
              <w:t>виконання заходу,</w:t>
            </w:r>
            <w:r w:rsidRPr="00BF0DFD">
              <w:rPr>
                <w:rFonts w:ascii="Times New Roman" w:hAnsi="Times New Roman"/>
                <w:b/>
                <w:bCs/>
                <w:sz w:val="24"/>
                <w:szCs w:val="24"/>
                <w:lang w:eastAsia="uk-UA"/>
              </w:rPr>
              <w:br/>
              <w:t>один. виміру</w:t>
            </w:r>
          </w:p>
        </w:tc>
        <w:tc>
          <w:tcPr>
            <w:tcW w:w="2128" w:type="dxa"/>
            <w:tcBorders>
              <w:top w:val="single" w:sz="4" w:space="0" w:color="auto"/>
              <w:left w:val="single" w:sz="4" w:space="0" w:color="auto"/>
              <w:bottom w:val="single" w:sz="4" w:space="0" w:color="auto"/>
              <w:right w:val="single" w:sz="4" w:space="0" w:color="auto"/>
            </w:tcBorders>
            <w:vAlign w:val="center"/>
          </w:tcPr>
          <w:p w:rsidR="00380610" w:rsidRPr="00BF0DFD" w:rsidRDefault="00380610" w:rsidP="00135331">
            <w:pPr>
              <w:spacing w:after="0" w:line="240" w:lineRule="auto"/>
              <w:rPr>
                <w:rFonts w:ascii="Times New Roman" w:hAnsi="Times New Roman"/>
                <w:sz w:val="24"/>
                <w:szCs w:val="24"/>
                <w:lang w:eastAsia="uk-UA"/>
              </w:rPr>
            </w:pPr>
            <w:r w:rsidRPr="00BF0DFD">
              <w:rPr>
                <w:rFonts w:ascii="Times New Roman" w:hAnsi="Times New Roman"/>
                <w:b/>
                <w:bCs/>
                <w:sz w:val="24"/>
                <w:szCs w:val="24"/>
                <w:lang w:eastAsia="uk-UA"/>
              </w:rPr>
              <w:t>Виконавець</w:t>
            </w:r>
            <w:r w:rsidRPr="00BF0DFD">
              <w:rPr>
                <w:rFonts w:ascii="Times New Roman" w:hAnsi="Times New Roman"/>
                <w:b/>
                <w:bCs/>
                <w:sz w:val="24"/>
                <w:szCs w:val="24"/>
                <w:lang w:eastAsia="uk-UA"/>
              </w:rPr>
              <w:br/>
              <w:t>заходу,</w:t>
            </w:r>
            <w:r w:rsidRPr="00BF0DFD">
              <w:rPr>
                <w:rFonts w:ascii="Times New Roman" w:hAnsi="Times New Roman"/>
                <w:b/>
                <w:bCs/>
                <w:sz w:val="24"/>
                <w:szCs w:val="24"/>
                <w:lang w:eastAsia="uk-UA"/>
              </w:rPr>
              <w:br/>
              <w:t>показника</w:t>
            </w:r>
          </w:p>
        </w:tc>
        <w:tc>
          <w:tcPr>
            <w:tcW w:w="1841" w:type="dxa"/>
            <w:tcBorders>
              <w:top w:val="single" w:sz="4" w:space="0" w:color="auto"/>
              <w:left w:val="single" w:sz="4" w:space="0" w:color="auto"/>
              <w:bottom w:val="single" w:sz="4" w:space="0" w:color="auto"/>
              <w:right w:val="single" w:sz="4" w:space="0" w:color="auto"/>
            </w:tcBorders>
            <w:vAlign w:val="center"/>
          </w:tcPr>
          <w:p w:rsidR="00380610" w:rsidRPr="00BF0DFD" w:rsidRDefault="00380610" w:rsidP="00135331">
            <w:pPr>
              <w:spacing w:after="0" w:line="240" w:lineRule="auto"/>
              <w:rPr>
                <w:rFonts w:ascii="Times New Roman" w:hAnsi="Times New Roman"/>
                <w:sz w:val="24"/>
                <w:szCs w:val="24"/>
                <w:lang w:eastAsia="uk-UA"/>
              </w:rPr>
            </w:pPr>
            <w:r w:rsidRPr="00BF0DFD">
              <w:rPr>
                <w:rFonts w:ascii="Times New Roman" w:hAnsi="Times New Roman"/>
                <w:b/>
                <w:bCs/>
                <w:sz w:val="24"/>
                <w:szCs w:val="24"/>
                <w:lang w:eastAsia="uk-UA"/>
              </w:rPr>
              <w:t xml:space="preserve">Фінансування </w:t>
            </w:r>
          </w:p>
        </w:tc>
        <w:tc>
          <w:tcPr>
            <w:tcW w:w="1985" w:type="dxa"/>
            <w:tcBorders>
              <w:top w:val="single" w:sz="4" w:space="0" w:color="auto"/>
              <w:left w:val="single" w:sz="4" w:space="0" w:color="auto"/>
              <w:bottom w:val="single" w:sz="4" w:space="0" w:color="auto"/>
              <w:right w:val="single" w:sz="4" w:space="0" w:color="auto"/>
            </w:tcBorders>
            <w:vAlign w:val="center"/>
          </w:tcPr>
          <w:p w:rsidR="00380610" w:rsidRPr="00BF0DFD" w:rsidRDefault="00380610" w:rsidP="00135331">
            <w:pPr>
              <w:spacing w:after="0" w:line="240" w:lineRule="auto"/>
              <w:rPr>
                <w:rFonts w:ascii="Times New Roman" w:hAnsi="Times New Roman"/>
                <w:sz w:val="24"/>
                <w:szCs w:val="24"/>
                <w:lang w:eastAsia="uk-UA"/>
              </w:rPr>
            </w:pPr>
            <w:r w:rsidRPr="00BF0DFD">
              <w:rPr>
                <w:rFonts w:ascii="Times New Roman" w:hAnsi="Times New Roman"/>
                <w:b/>
                <w:bCs/>
                <w:sz w:val="24"/>
                <w:szCs w:val="24"/>
                <w:lang w:eastAsia="uk-UA"/>
              </w:rPr>
              <w:t>Очікуваний</w:t>
            </w:r>
            <w:r w:rsidRPr="00BF0DFD">
              <w:rPr>
                <w:rFonts w:ascii="Times New Roman" w:hAnsi="Times New Roman"/>
                <w:b/>
                <w:bCs/>
                <w:sz w:val="24"/>
                <w:szCs w:val="24"/>
                <w:lang w:eastAsia="uk-UA"/>
              </w:rPr>
              <w:br/>
              <w:t>результат</w:t>
            </w:r>
          </w:p>
        </w:tc>
      </w:tr>
      <w:tr w:rsidR="002E415C" w:rsidRPr="003023B6" w:rsidTr="003F775C">
        <w:trPr>
          <w:trHeight w:val="3031"/>
        </w:trPr>
        <w:tc>
          <w:tcPr>
            <w:tcW w:w="545" w:type="dxa"/>
            <w:tcBorders>
              <w:top w:val="single" w:sz="4" w:space="0" w:color="auto"/>
              <w:left w:val="single" w:sz="4" w:space="0" w:color="auto"/>
              <w:right w:val="single" w:sz="4" w:space="0" w:color="auto"/>
            </w:tcBorders>
            <w:vAlign w:val="center"/>
          </w:tcPr>
          <w:p w:rsidR="002E415C" w:rsidRPr="002E415C" w:rsidRDefault="002E415C" w:rsidP="00135331">
            <w:pPr>
              <w:spacing w:after="0" w:line="240" w:lineRule="auto"/>
              <w:rPr>
                <w:rFonts w:ascii="Times New Roman" w:hAnsi="Times New Roman"/>
                <w:sz w:val="24"/>
                <w:szCs w:val="24"/>
                <w:lang w:eastAsia="uk-UA"/>
              </w:rPr>
            </w:pPr>
            <w:r w:rsidRPr="002E415C">
              <w:rPr>
                <w:rFonts w:ascii="Times New Roman" w:hAnsi="Times New Roman"/>
                <w:bCs/>
                <w:sz w:val="24"/>
                <w:szCs w:val="24"/>
                <w:lang w:eastAsia="uk-UA"/>
              </w:rPr>
              <w:t>1.</w:t>
            </w:r>
          </w:p>
        </w:tc>
        <w:tc>
          <w:tcPr>
            <w:tcW w:w="2007" w:type="dxa"/>
            <w:tcBorders>
              <w:top w:val="single" w:sz="4" w:space="0" w:color="auto"/>
              <w:left w:val="single" w:sz="4" w:space="0" w:color="auto"/>
              <w:right w:val="single" w:sz="4" w:space="0" w:color="auto"/>
            </w:tcBorders>
            <w:vAlign w:val="center"/>
          </w:tcPr>
          <w:p w:rsidR="002E415C" w:rsidRPr="002E415C" w:rsidRDefault="002E415C" w:rsidP="00135331">
            <w:pPr>
              <w:spacing w:after="0" w:line="240" w:lineRule="auto"/>
              <w:rPr>
                <w:rFonts w:ascii="Times New Roman" w:hAnsi="Times New Roman"/>
                <w:sz w:val="24"/>
                <w:szCs w:val="24"/>
                <w:lang w:eastAsia="ru-RU"/>
              </w:rPr>
            </w:pPr>
          </w:p>
          <w:p w:rsidR="002E415C" w:rsidRPr="002E415C" w:rsidRDefault="002E415C" w:rsidP="0004002D">
            <w:pPr>
              <w:spacing w:after="0" w:line="240" w:lineRule="auto"/>
              <w:rPr>
                <w:rFonts w:ascii="Times New Roman" w:hAnsi="Times New Roman"/>
                <w:sz w:val="24"/>
                <w:szCs w:val="24"/>
                <w:lang w:eastAsia="uk-UA"/>
              </w:rPr>
            </w:pPr>
            <w:r w:rsidRPr="002E415C">
              <w:rPr>
                <w:rFonts w:ascii="Times New Roman" w:hAnsi="Times New Roman"/>
                <w:sz w:val="24"/>
                <w:szCs w:val="24"/>
                <w:lang w:eastAsia="ru-RU"/>
              </w:rPr>
              <w:t xml:space="preserve">Забезпечення послуг з перевезення пасажирів </w:t>
            </w:r>
          </w:p>
        </w:tc>
        <w:tc>
          <w:tcPr>
            <w:tcW w:w="2126" w:type="dxa"/>
            <w:tcBorders>
              <w:top w:val="single" w:sz="4" w:space="0" w:color="auto"/>
              <w:left w:val="single" w:sz="4" w:space="0" w:color="auto"/>
              <w:right w:val="single" w:sz="4" w:space="0" w:color="auto"/>
            </w:tcBorders>
            <w:vAlign w:val="center"/>
          </w:tcPr>
          <w:p w:rsidR="002E415C" w:rsidRPr="002E415C" w:rsidRDefault="002E415C" w:rsidP="00CC7DC4">
            <w:pPr>
              <w:spacing w:after="0" w:line="240" w:lineRule="auto"/>
              <w:rPr>
                <w:rFonts w:ascii="Times New Roman" w:hAnsi="Times New Roman"/>
                <w:sz w:val="24"/>
                <w:szCs w:val="24"/>
                <w:lang w:eastAsia="uk-UA"/>
              </w:rPr>
            </w:pPr>
            <w:r w:rsidRPr="002E415C">
              <w:rPr>
                <w:rFonts w:ascii="Times New Roman" w:hAnsi="Times New Roman"/>
                <w:sz w:val="24"/>
                <w:szCs w:val="24"/>
                <w:lang w:eastAsia="uk-UA"/>
              </w:rPr>
              <w:t>Кількість</w:t>
            </w:r>
            <w:r w:rsidR="00CC7DC4">
              <w:rPr>
                <w:rFonts w:ascii="Times New Roman" w:hAnsi="Times New Roman"/>
                <w:sz w:val="24"/>
                <w:szCs w:val="24"/>
                <w:lang w:eastAsia="uk-UA"/>
              </w:rPr>
              <w:t xml:space="preserve"> здійснених</w:t>
            </w:r>
            <w:r w:rsidRPr="002E415C">
              <w:rPr>
                <w:rFonts w:ascii="Times New Roman" w:hAnsi="Times New Roman"/>
                <w:sz w:val="24"/>
                <w:szCs w:val="24"/>
                <w:lang w:eastAsia="uk-UA"/>
              </w:rPr>
              <w:t xml:space="preserve"> </w:t>
            </w:r>
            <w:r w:rsidR="00CC7DC4">
              <w:rPr>
                <w:rFonts w:ascii="Times New Roman" w:hAnsi="Times New Roman"/>
                <w:sz w:val="24"/>
                <w:szCs w:val="24"/>
                <w:lang w:eastAsia="uk-UA"/>
              </w:rPr>
              <w:t>рейсів</w:t>
            </w:r>
          </w:p>
        </w:tc>
        <w:tc>
          <w:tcPr>
            <w:tcW w:w="2128" w:type="dxa"/>
            <w:tcBorders>
              <w:top w:val="single" w:sz="4" w:space="0" w:color="auto"/>
              <w:left w:val="single" w:sz="4" w:space="0" w:color="auto"/>
              <w:right w:val="single" w:sz="4" w:space="0" w:color="auto"/>
            </w:tcBorders>
            <w:vAlign w:val="center"/>
          </w:tcPr>
          <w:p w:rsidR="002E415C" w:rsidRPr="002E415C" w:rsidRDefault="00FF0035" w:rsidP="002358FF">
            <w:pPr>
              <w:spacing w:after="0" w:line="240" w:lineRule="auto"/>
              <w:rPr>
                <w:rFonts w:ascii="Times New Roman" w:hAnsi="Times New Roman"/>
                <w:sz w:val="24"/>
                <w:szCs w:val="24"/>
                <w:lang w:eastAsia="uk-UA"/>
              </w:rPr>
            </w:pPr>
            <w:r>
              <w:rPr>
                <w:rFonts w:ascii="Times New Roman" w:hAnsi="Times New Roman"/>
                <w:bCs/>
                <w:sz w:val="24"/>
                <w:szCs w:val="24"/>
                <w:lang w:eastAsia="uk-UA"/>
              </w:rPr>
              <w:t xml:space="preserve">Автоперевізник, </w:t>
            </w:r>
            <w:r w:rsidR="002E415C" w:rsidRPr="002E415C">
              <w:rPr>
                <w:rFonts w:ascii="Times New Roman" w:hAnsi="Times New Roman"/>
                <w:bCs/>
                <w:sz w:val="24"/>
                <w:szCs w:val="24"/>
                <w:lang w:eastAsia="uk-UA"/>
              </w:rPr>
              <w:t>Фінансовий відділ</w:t>
            </w:r>
            <w:r w:rsidR="002E415C" w:rsidRPr="002E415C">
              <w:rPr>
                <w:rStyle w:val="a9"/>
                <w:rFonts w:ascii="Open Sans" w:hAnsi="Open Sans"/>
                <w:sz w:val="21"/>
                <w:szCs w:val="21"/>
                <w:shd w:val="clear" w:color="auto" w:fill="FFFFFF"/>
              </w:rPr>
              <w:t xml:space="preserve"> </w:t>
            </w:r>
            <w:r w:rsidR="002E415C" w:rsidRPr="002E415C">
              <w:rPr>
                <w:rFonts w:ascii="Times New Roman" w:hAnsi="Times New Roman"/>
                <w:sz w:val="24"/>
                <w:szCs w:val="24"/>
                <w:lang w:eastAsia="uk-UA"/>
              </w:rPr>
              <w:t>Піщанської сільської ради</w:t>
            </w:r>
          </w:p>
        </w:tc>
        <w:tc>
          <w:tcPr>
            <w:tcW w:w="1841" w:type="dxa"/>
            <w:tcBorders>
              <w:top w:val="single" w:sz="4" w:space="0" w:color="auto"/>
              <w:left w:val="single" w:sz="4" w:space="0" w:color="auto"/>
              <w:right w:val="single" w:sz="4" w:space="0" w:color="auto"/>
            </w:tcBorders>
            <w:vAlign w:val="center"/>
          </w:tcPr>
          <w:p w:rsidR="002E415C" w:rsidRPr="002E415C" w:rsidRDefault="007538BE" w:rsidP="002A521C">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Відповідно </w:t>
            </w:r>
            <w:r w:rsidR="002E415C" w:rsidRPr="002E415C">
              <w:rPr>
                <w:rFonts w:ascii="Times New Roman" w:hAnsi="Times New Roman"/>
                <w:sz w:val="24"/>
                <w:szCs w:val="24"/>
              </w:rPr>
              <w:t xml:space="preserve"> </w:t>
            </w:r>
            <w:r w:rsidR="00FF0035">
              <w:rPr>
                <w:rFonts w:ascii="Times New Roman" w:hAnsi="Times New Roman"/>
                <w:sz w:val="24"/>
                <w:szCs w:val="24"/>
              </w:rPr>
              <w:t>кошторисних призначень бюджет</w:t>
            </w:r>
            <w:r w:rsidR="002A521C">
              <w:rPr>
                <w:rFonts w:ascii="Times New Roman" w:hAnsi="Times New Roman"/>
                <w:sz w:val="24"/>
                <w:szCs w:val="24"/>
              </w:rPr>
              <w:t>ів</w:t>
            </w:r>
            <w:r w:rsidR="00FF0035">
              <w:rPr>
                <w:rFonts w:ascii="Times New Roman" w:hAnsi="Times New Roman"/>
                <w:sz w:val="24"/>
                <w:szCs w:val="24"/>
              </w:rPr>
              <w:t xml:space="preserve"> на 2023</w:t>
            </w:r>
            <w:r w:rsidR="002A521C">
              <w:rPr>
                <w:rFonts w:ascii="Times New Roman" w:hAnsi="Times New Roman"/>
                <w:sz w:val="24"/>
                <w:szCs w:val="24"/>
              </w:rPr>
              <w:t>-2025</w:t>
            </w:r>
            <w:r w:rsidR="00FF0035">
              <w:rPr>
                <w:rFonts w:ascii="Times New Roman" w:hAnsi="Times New Roman"/>
                <w:sz w:val="24"/>
                <w:szCs w:val="24"/>
              </w:rPr>
              <w:t xml:space="preserve"> р</w:t>
            </w:r>
            <w:r w:rsidR="002A521C">
              <w:rPr>
                <w:rFonts w:ascii="Times New Roman" w:hAnsi="Times New Roman"/>
                <w:sz w:val="24"/>
                <w:szCs w:val="24"/>
              </w:rPr>
              <w:t>оки</w:t>
            </w:r>
            <w:r w:rsidR="00FF0035">
              <w:rPr>
                <w:rFonts w:ascii="Times New Roman" w:hAnsi="Times New Roman"/>
                <w:sz w:val="24"/>
                <w:szCs w:val="24"/>
              </w:rPr>
              <w:t xml:space="preserve"> Піщанської сільської ради</w:t>
            </w:r>
          </w:p>
        </w:tc>
        <w:tc>
          <w:tcPr>
            <w:tcW w:w="1985" w:type="dxa"/>
            <w:tcBorders>
              <w:top w:val="single" w:sz="4" w:space="0" w:color="auto"/>
              <w:left w:val="single" w:sz="4" w:space="0" w:color="auto"/>
              <w:right w:val="single" w:sz="4" w:space="0" w:color="auto"/>
            </w:tcBorders>
            <w:vAlign w:val="center"/>
          </w:tcPr>
          <w:p w:rsidR="002E415C" w:rsidRPr="002E415C" w:rsidRDefault="002E415C" w:rsidP="008715F7">
            <w:pPr>
              <w:spacing w:after="0" w:line="240" w:lineRule="auto"/>
              <w:rPr>
                <w:rFonts w:ascii="Times New Roman" w:hAnsi="Times New Roman"/>
                <w:sz w:val="24"/>
                <w:szCs w:val="24"/>
                <w:lang w:eastAsia="uk-UA"/>
              </w:rPr>
            </w:pPr>
            <w:r w:rsidRPr="002E415C">
              <w:rPr>
                <w:rFonts w:ascii="Times New Roman" w:hAnsi="Times New Roman"/>
                <w:sz w:val="24"/>
                <w:szCs w:val="24"/>
                <w:lang w:eastAsia="ru-RU"/>
              </w:rPr>
              <w:t>забезпечення   виконання в частині автобусного сполучення між населеними пунктами</w:t>
            </w:r>
            <w:r w:rsidR="008715F7">
              <w:rPr>
                <w:rFonts w:ascii="Times New Roman" w:hAnsi="Times New Roman"/>
                <w:sz w:val="24"/>
                <w:szCs w:val="24"/>
                <w:lang w:eastAsia="ru-RU"/>
              </w:rPr>
              <w:t xml:space="preserve">         </w:t>
            </w:r>
            <w:r w:rsidRPr="002E415C">
              <w:rPr>
                <w:rFonts w:ascii="Times New Roman" w:hAnsi="Times New Roman"/>
                <w:sz w:val="24"/>
                <w:szCs w:val="24"/>
                <w:lang w:eastAsia="ru-RU"/>
              </w:rPr>
              <w:t xml:space="preserve"> </w:t>
            </w:r>
            <w:r w:rsidR="007538BE" w:rsidRPr="00887448">
              <w:rPr>
                <w:rFonts w:ascii="Times New Roman" w:hAnsi="Times New Roman"/>
                <w:b/>
                <w:sz w:val="24"/>
                <w:szCs w:val="24"/>
                <w:lang w:eastAsia="ru-RU"/>
              </w:rPr>
              <w:t>м.</w:t>
            </w:r>
            <w:r w:rsidR="00CC7DC4" w:rsidRPr="00887448">
              <w:rPr>
                <w:rFonts w:ascii="Times New Roman" w:hAnsi="Times New Roman"/>
                <w:b/>
                <w:sz w:val="24"/>
                <w:szCs w:val="24"/>
                <w:lang w:eastAsia="ru-RU"/>
              </w:rPr>
              <w:t xml:space="preserve"> </w:t>
            </w:r>
            <w:r w:rsidR="007538BE" w:rsidRPr="00887448">
              <w:rPr>
                <w:rFonts w:ascii="Times New Roman" w:hAnsi="Times New Roman"/>
                <w:b/>
                <w:sz w:val="24"/>
                <w:szCs w:val="24"/>
                <w:lang w:eastAsia="ru-RU"/>
              </w:rPr>
              <w:t>Балта</w:t>
            </w:r>
            <w:r w:rsidR="00887448">
              <w:rPr>
                <w:rFonts w:ascii="Times New Roman" w:hAnsi="Times New Roman"/>
                <w:b/>
                <w:sz w:val="24"/>
                <w:szCs w:val="24"/>
                <w:lang w:eastAsia="ru-RU"/>
              </w:rPr>
              <w:t xml:space="preserve"> </w:t>
            </w:r>
            <w:r w:rsidR="007538BE" w:rsidRPr="00887448">
              <w:rPr>
                <w:rFonts w:ascii="Times New Roman" w:hAnsi="Times New Roman"/>
                <w:b/>
                <w:sz w:val="24"/>
                <w:szCs w:val="24"/>
                <w:lang w:eastAsia="ru-RU"/>
              </w:rPr>
              <w:t xml:space="preserve">- </w:t>
            </w:r>
            <w:r w:rsidR="00887448">
              <w:rPr>
                <w:rFonts w:ascii="Times New Roman" w:hAnsi="Times New Roman"/>
                <w:b/>
                <w:sz w:val="24"/>
                <w:szCs w:val="24"/>
                <w:lang w:eastAsia="ru-RU"/>
              </w:rPr>
              <w:t xml:space="preserve">         </w:t>
            </w:r>
            <w:r w:rsidR="007538BE" w:rsidRPr="00887448">
              <w:rPr>
                <w:rFonts w:ascii="Times New Roman" w:hAnsi="Times New Roman"/>
                <w:b/>
                <w:sz w:val="24"/>
                <w:szCs w:val="24"/>
                <w:lang w:eastAsia="ru-RU"/>
              </w:rPr>
              <w:t>с.</w:t>
            </w:r>
            <w:r w:rsidR="008715F7" w:rsidRPr="00887448">
              <w:rPr>
                <w:rFonts w:ascii="Times New Roman" w:hAnsi="Times New Roman"/>
                <w:b/>
                <w:sz w:val="24"/>
                <w:szCs w:val="24"/>
                <w:lang w:eastAsia="ru-RU"/>
              </w:rPr>
              <w:t xml:space="preserve"> </w:t>
            </w:r>
            <w:r w:rsidR="007538BE" w:rsidRPr="00887448">
              <w:rPr>
                <w:rFonts w:ascii="Times New Roman" w:hAnsi="Times New Roman"/>
                <w:b/>
                <w:sz w:val="24"/>
                <w:szCs w:val="24"/>
                <w:lang w:eastAsia="ru-RU"/>
              </w:rPr>
              <w:t>Гербине</w:t>
            </w:r>
          </w:p>
        </w:tc>
      </w:tr>
      <w:tr w:rsidR="00380610" w:rsidRPr="00BF0DFD" w:rsidTr="000E21C5">
        <w:trPr>
          <w:trHeight w:val="323"/>
        </w:trPr>
        <w:tc>
          <w:tcPr>
            <w:tcW w:w="545" w:type="dxa"/>
            <w:tcBorders>
              <w:top w:val="single" w:sz="4" w:space="0" w:color="auto"/>
              <w:left w:val="single" w:sz="4" w:space="0" w:color="auto"/>
              <w:bottom w:val="single" w:sz="4" w:space="0" w:color="auto"/>
              <w:right w:val="single" w:sz="4" w:space="0" w:color="auto"/>
            </w:tcBorders>
            <w:vAlign w:val="center"/>
          </w:tcPr>
          <w:p w:rsidR="00380610" w:rsidRPr="003023B6" w:rsidRDefault="00380610" w:rsidP="00135331">
            <w:pPr>
              <w:spacing w:after="0" w:line="240" w:lineRule="auto"/>
              <w:rPr>
                <w:rFonts w:ascii="Times New Roman" w:hAnsi="Times New Roman"/>
                <w:sz w:val="24"/>
                <w:szCs w:val="24"/>
                <w:highlight w:val="yellow"/>
                <w:lang w:eastAsia="uk-UA"/>
              </w:rPr>
            </w:pPr>
            <w:r w:rsidRPr="007538BE">
              <w:rPr>
                <w:rFonts w:ascii="Times New Roman" w:hAnsi="Times New Roman"/>
                <w:sz w:val="24"/>
                <w:szCs w:val="24"/>
                <w:lang w:eastAsia="uk-UA"/>
              </w:rPr>
              <w:t>2.</w:t>
            </w:r>
          </w:p>
        </w:tc>
        <w:tc>
          <w:tcPr>
            <w:tcW w:w="2007" w:type="dxa"/>
            <w:vAlign w:val="center"/>
          </w:tcPr>
          <w:p w:rsidR="00380610" w:rsidRPr="007538BE" w:rsidRDefault="00380610" w:rsidP="00135331">
            <w:pPr>
              <w:spacing w:after="0" w:line="240" w:lineRule="auto"/>
              <w:rPr>
                <w:rFonts w:ascii="Times New Roman" w:hAnsi="Times New Roman"/>
                <w:sz w:val="24"/>
                <w:szCs w:val="24"/>
                <w:lang w:eastAsia="ru-RU"/>
              </w:rPr>
            </w:pPr>
            <w:r w:rsidRPr="007538BE">
              <w:rPr>
                <w:rFonts w:ascii="Times New Roman" w:hAnsi="Times New Roman"/>
                <w:sz w:val="24"/>
                <w:szCs w:val="24"/>
                <w:lang w:eastAsia="ru-RU"/>
              </w:rPr>
              <w:t>Забезпечення доступу жителів громади до соціальних стандартів, які є складовою частиною забезпечення реалізації прав громадян на отримання адміністративних, юридичних,</w:t>
            </w:r>
          </w:p>
          <w:p w:rsidR="00380610" w:rsidRPr="007538BE" w:rsidRDefault="00380610" w:rsidP="00135331">
            <w:pPr>
              <w:spacing w:after="0" w:line="240" w:lineRule="auto"/>
              <w:rPr>
                <w:rFonts w:ascii="Times New Roman" w:hAnsi="Times New Roman"/>
                <w:sz w:val="24"/>
                <w:szCs w:val="24"/>
                <w:lang w:eastAsia="uk-UA"/>
              </w:rPr>
            </w:pPr>
            <w:r w:rsidRPr="007538BE">
              <w:rPr>
                <w:rFonts w:ascii="Times New Roman" w:hAnsi="Times New Roman"/>
                <w:sz w:val="24"/>
                <w:szCs w:val="24"/>
                <w:lang w:eastAsia="ru-RU"/>
              </w:rPr>
              <w:t xml:space="preserve"> соціальних, медичних та інших не обхідних потреб</w:t>
            </w:r>
          </w:p>
        </w:tc>
        <w:tc>
          <w:tcPr>
            <w:tcW w:w="2126" w:type="dxa"/>
            <w:vAlign w:val="center"/>
          </w:tcPr>
          <w:p w:rsidR="00380610" w:rsidRPr="007538BE" w:rsidRDefault="00380610" w:rsidP="00135331">
            <w:pPr>
              <w:spacing w:after="0" w:line="240" w:lineRule="auto"/>
              <w:rPr>
                <w:rFonts w:ascii="Times New Roman" w:hAnsi="Times New Roman"/>
                <w:sz w:val="24"/>
                <w:szCs w:val="24"/>
                <w:lang w:eastAsia="uk-UA"/>
              </w:rPr>
            </w:pPr>
            <w:r w:rsidRPr="007538BE">
              <w:rPr>
                <w:rFonts w:ascii="Times New Roman" w:hAnsi="Times New Roman"/>
                <w:sz w:val="24"/>
                <w:szCs w:val="24"/>
                <w:lang w:eastAsia="uk-UA"/>
              </w:rPr>
              <w:t>Загальна кількість осіб, які скористались послугами автоперевезення в межах громади для вирішення власних питань</w:t>
            </w:r>
          </w:p>
        </w:tc>
        <w:tc>
          <w:tcPr>
            <w:tcW w:w="2128" w:type="dxa"/>
            <w:vAlign w:val="center"/>
          </w:tcPr>
          <w:p w:rsidR="00380610" w:rsidRPr="007538BE" w:rsidRDefault="008715F7" w:rsidP="00135331">
            <w:pPr>
              <w:spacing w:after="0" w:line="240" w:lineRule="auto"/>
              <w:rPr>
                <w:rFonts w:ascii="Times New Roman" w:hAnsi="Times New Roman"/>
                <w:sz w:val="24"/>
                <w:szCs w:val="24"/>
                <w:lang w:eastAsia="uk-UA"/>
              </w:rPr>
            </w:pPr>
            <w:r>
              <w:rPr>
                <w:rFonts w:ascii="Times New Roman" w:hAnsi="Times New Roman"/>
                <w:bCs/>
                <w:sz w:val="24"/>
                <w:szCs w:val="24"/>
                <w:lang w:eastAsia="uk-UA"/>
              </w:rPr>
              <w:t xml:space="preserve">Автоперевізник, </w:t>
            </w:r>
            <w:r w:rsidR="002358FF" w:rsidRPr="007538BE">
              <w:rPr>
                <w:rFonts w:ascii="Times New Roman" w:hAnsi="Times New Roman"/>
                <w:bCs/>
                <w:sz w:val="24"/>
                <w:szCs w:val="24"/>
                <w:lang w:eastAsia="uk-UA"/>
              </w:rPr>
              <w:t>Фінансовий відділ</w:t>
            </w:r>
            <w:r w:rsidR="002358FF" w:rsidRPr="007538BE">
              <w:rPr>
                <w:rStyle w:val="a9"/>
                <w:rFonts w:ascii="Open Sans" w:hAnsi="Open Sans"/>
                <w:sz w:val="21"/>
                <w:szCs w:val="21"/>
                <w:shd w:val="clear" w:color="auto" w:fill="FFFFFF"/>
              </w:rPr>
              <w:t xml:space="preserve"> </w:t>
            </w:r>
            <w:r w:rsidR="002358FF" w:rsidRPr="007538BE">
              <w:rPr>
                <w:rFonts w:ascii="Times New Roman" w:hAnsi="Times New Roman"/>
                <w:sz w:val="24"/>
                <w:szCs w:val="24"/>
                <w:lang w:eastAsia="uk-UA"/>
              </w:rPr>
              <w:t>Піщанської сільської ради</w:t>
            </w:r>
          </w:p>
        </w:tc>
        <w:tc>
          <w:tcPr>
            <w:tcW w:w="1841" w:type="dxa"/>
            <w:vAlign w:val="center"/>
          </w:tcPr>
          <w:p w:rsidR="00380610" w:rsidRPr="007538BE" w:rsidRDefault="008715F7" w:rsidP="002A521C">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 xml:space="preserve">Відповідно </w:t>
            </w:r>
            <w:r w:rsidRPr="002E415C">
              <w:rPr>
                <w:rFonts w:ascii="Times New Roman" w:hAnsi="Times New Roman"/>
                <w:sz w:val="24"/>
                <w:szCs w:val="24"/>
              </w:rPr>
              <w:t xml:space="preserve"> </w:t>
            </w:r>
            <w:r>
              <w:rPr>
                <w:rFonts w:ascii="Times New Roman" w:hAnsi="Times New Roman"/>
                <w:sz w:val="24"/>
                <w:szCs w:val="24"/>
              </w:rPr>
              <w:t>кошторисних призначень бюджет</w:t>
            </w:r>
            <w:r w:rsidR="002A521C">
              <w:rPr>
                <w:rFonts w:ascii="Times New Roman" w:hAnsi="Times New Roman"/>
                <w:sz w:val="24"/>
                <w:szCs w:val="24"/>
              </w:rPr>
              <w:t>ів</w:t>
            </w:r>
            <w:r>
              <w:rPr>
                <w:rFonts w:ascii="Times New Roman" w:hAnsi="Times New Roman"/>
                <w:sz w:val="24"/>
                <w:szCs w:val="24"/>
              </w:rPr>
              <w:t xml:space="preserve"> на 2023</w:t>
            </w:r>
            <w:r w:rsidR="002A521C">
              <w:rPr>
                <w:rFonts w:ascii="Times New Roman" w:hAnsi="Times New Roman"/>
                <w:sz w:val="24"/>
                <w:szCs w:val="24"/>
              </w:rPr>
              <w:t>-2025</w:t>
            </w:r>
            <w:r>
              <w:rPr>
                <w:rFonts w:ascii="Times New Roman" w:hAnsi="Times New Roman"/>
                <w:sz w:val="24"/>
                <w:szCs w:val="24"/>
              </w:rPr>
              <w:t xml:space="preserve"> р</w:t>
            </w:r>
            <w:r w:rsidR="002A521C">
              <w:rPr>
                <w:rFonts w:ascii="Times New Roman" w:hAnsi="Times New Roman"/>
                <w:sz w:val="24"/>
                <w:szCs w:val="24"/>
              </w:rPr>
              <w:t>оки</w:t>
            </w:r>
            <w:bookmarkStart w:id="1" w:name="_GoBack"/>
            <w:bookmarkEnd w:id="1"/>
            <w:r>
              <w:rPr>
                <w:rFonts w:ascii="Times New Roman" w:hAnsi="Times New Roman"/>
                <w:sz w:val="24"/>
                <w:szCs w:val="24"/>
              </w:rPr>
              <w:t xml:space="preserve"> Піщанської сільської ради</w:t>
            </w:r>
          </w:p>
        </w:tc>
        <w:tc>
          <w:tcPr>
            <w:tcW w:w="1985" w:type="dxa"/>
            <w:vAlign w:val="center"/>
          </w:tcPr>
          <w:p w:rsidR="00380610" w:rsidRPr="007538BE" w:rsidRDefault="00380610" w:rsidP="00135331">
            <w:pPr>
              <w:spacing w:after="0" w:line="240" w:lineRule="auto"/>
              <w:rPr>
                <w:rFonts w:ascii="Times New Roman" w:hAnsi="Times New Roman"/>
                <w:sz w:val="24"/>
                <w:szCs w:val="24"/>
                <w:lang w:eastAsia="uk-UA"/>
              </w:rPr>
            </w:pPr>
            <w:r w:rsidRPr="007538BE">
              <w:rPr>
                <w:rFonts w:ascii="Times New Roman" w:hAnsi="Times New Roman"/>
                <w:sz w:val="24"/>
                <w:szCs w:val="24"/>
                <w:lang w:eastAsia="ru-RU"/>
              </w:rPr>
              <w:t>створення у сільській місцевості належних умов транспортного сполучення між населеними пунктами</w:t>
            </w:r>
          </w:p>
        </w:tc>
      </w:tr>
    </w:tbl>
    <w:p w:rsidR="00380610" w:rsidRPr="00BF0DFD" w:rsidRDefault="00380610" w:rsidP="00380610">
      <w:pPr>
        <w:widowControl w:val="0"/>
        <w:suppressLineNumbers/>
        <w:suppressAutoHyphens/>
        <w:spacing w:after="0" w:line="240" w:lineRule="auto"/>
        <w:ind w:firstLine="601"/>
        <w:jc w:val="center"/>
        <w:outlineLvl w:val="1"/>
        <w:rPr>
          <w:rFonts w:ascii="Times New Roman" w:hAnsi="Times New Roman"/>
          <w:b/>
          <w:bCs/>
          <w:sz w:val="28"/>
          <w:szCs w:val="28"/>
          <w:lang w:eastAsia="uk-UA"/>
        </w:rPr>
      </w:pPr>
    </w:p>
    <w:p w:rsidR="00380610" w:rsidRDefault="00380610" w:rsidP="00380610">
      <w:pPr>
        <w:pStyle w:val="a3"/>
        <w:shd w:val="clear" w:color="auto" w:fill="FFFFFF"/>
        <w:spacing w:before="0" w:beforeAutospacing="0" w:after="0" w:afterAutospacing="0"/>
        <w:jc w:val="both"/>
        <w:rPr>
          <w:b/>
          <w:sz w:val="28"/>
          <w:szCs w:val="28"/>
          <w:lang w:val="uk-UA"/>
        </w:rPr>
      </w:pPr>
    </w:p>
    <w:p w:rsidR="00CC5733" w:rsidRPr="00BF0DFD" w:rsidRDefault="00CC5733" w:rsidP="00380610">
      <w:pPr>
        <w:pStyle w:val="a3"/>
        <w:shd w:val="clear" w:color="auto" w:fill="FFFFFF"/>
        <w:spacing w:before="0" w:beforeAutospacing="0" w:after="0" w:afterAutospacing="0"/>
        <w:jc w:val="both"/>
        <w:rPr>
          <w:b/>
          <w:sz w:val="28"/>
          <w:szCs w:val="28"/>
          <w:lang w:val="uk-UA"/>
        </w:rPr>
      </w:pPr>
    </w:p>
    <w:p w:rsidR="00485B12" w:rsidRPr="00B10AAC" w:rsidRDefault="00380610" w:rsidP="00485B12">
      <w:pPr>
        <w:spacing w:after="0" w:line="240" w:lineRule="auto"/>
        <w:jc w:val="both"/>
        <w:rPr>
          <w:rFonts w:ascii="Times New Roman" w:hAnsi="Times New Roman"/>
          <w:sz w:val="28"/>
          <w:szCs w:val="28"/>
          <w:lang w:eastAsia="ru-RU"/>
        </w:rPr>
      </w:pPr>
      <w:r w:rsidRPr="00051160">
        <w:rPr>
          <w:rFonts w:ascii="Times New Roman" w:hAnsi="Times New Roman"/>
          <w:sz w:val="28"/>
          <w:szCs w:val="28"/>
          <w:lang w:eastAsia="ru-RU"/>
        </w:rPr>
        <w:tab/>
      </w:r>
      <w:r w:rsidR="001150EF">
        <w:rPr>
          <w:rFonts w:ascii="Times New Roman" w:hAnsi="Times New Roman"/>
          <w:iCs/>
          <w:color w:val="000000"/>
          <w:sz w:val="28"/>
        </w:rPr>
        <w:t xml:space="preserve">                                                                    </w:t>
      </w:r>
      <w:r w:rsidR="00485B12">
        <w:rPr>
          <w:rFonts w:ascii="Times New Roman" w:hAnsi="Times New Roman"/>
          <w:iCs/>
          <w:color w:val="000000"/>
          <w:sz w:val="28"/>
        </w:rPr>
        <w:t xml:space="preserve">      </w:t>
      </w:r>
    </w:p>
    <w:tbl>
      <w:tblPr>
        <w:tblW w:w="13660" w:type="dxa"/>
        <w:tblLook w:val="01E0" w:firstRow="1" w:lastRow="1" w:firstColumn="1" w:lastColumn="1" w:noHBand="0" w:noVBand="0"/>
      </w:tblPr>
      <w:tblGrid>
        <w:gridCol w:w="4068"/>
        <w:gridCol w:w="1260"/>
        <w:gridCol w:w="4526"/>
        <w:gridCol w:w="3806"/>
      </w:tblGrid>
      <w:tr w:rsidR="00485B12" w:rsidRPr="00481878" w:rsidTr="00135331">
        <w:tc>
          <w:tcPr>
            <w:tcW w:w="4068" w:type="dxa"/>
          </w:tcPr>
          <w:p w:rsidR="00485B12" w:rsidRPr="00B10AAC" w:rsidRDefault="00485B12" w:rsidP="00135331">
            <w:pPr>
              <w:spacing w:after="0" w:line="240" w:lineRule="auto"/>
              <w:rPr>
                <w:rFonts w:ascii="Times New Roman" w:hAnsi="Times New Roman"/>
                <w:sz w:val="28"/>
                <w:szCs w:val="28"/>
                <w:lang w:eastAsia="ru-RU"/>
              </w:rPr>
            </w:pPr>
          </w:p>
        </w:tc>
        <w:tc>
          <w:tcPr>
            <w:tcW w:w="1260" w:type="dxa"/>
          </w:tcPr>
          <w:p w:rsidR="00485B12" w:rsidRPr="00B10AAC" w:rsidRDefault="00485B12" w:rsidP="00135331">
            <w:pPr>
              <w:spacing w:after="0" w:line="240" w:lineRule="auto"/>
              <w:rPr>
                <w:rFonts w:ascii="Times New Roman" w:hAnsi="Times New Roman"/>
                <w:sz w:val="28"/>
                <w:szCs w:val="28"/>
                <w:lang w:eastAsia="ru-RU"/>
              </w:rPr>
            </w:pPr>
          </w:p>
        </w:tc>
        <w:tc>
          <w:tcPr>
            <w:tcW w:w="4526" w:type="dxa"/>
          </w:tcPr>
          <w:p w:rsidR="00485B12" w:rsidRPr="00B10AAC" w:rsidRDefault="00485B12" w:rsidP="00135331">
            <w:pPr>
              <w:spacing w:after="0" w:line="240" w:lineRule="auto"/>
              <w:rPr>
                <w:rFonts w:ascii="Times New Roman" w:hAnsi="Times New Roman"/>
                <w:sz w:val="28"/>
                <w:szCs w:val="28"/>
                <w:lang w:eastAsia="ru-RU"/>
              </w:rPr>
            </w:pPr>
          </w:p>
        </w:tc>
        <w:tc>
          <w:tcPr>
            <w:tcW w:w="3806" w:type="dxa"/>
          </w:tcPr>
          <w:p w:rsidR="00485B12" w:rsidRPr="00B10AAC" w:rsidRDefault="00485B12" w:rsidP="00135331">
            <w:pPr>
              <w:spacing w:after="0" w:line="240" w:lineRule="auto"/>
              <w:rPr>
                <w:rFonts w:ascii="Times New Roman" w:hAnsi="Times New Roman"/>
                <w:sz w:val="28"/>
                <w:szCs w:val="28"/>
                <w:lang w:eastAsia="ru-RU"/>
              </w:rPr>
            </w:pPr>
          </w:p>
        </w:tc>
      </w:tr>
    </w:tbl>
    <w:p w:rsidR="00485B12" w:rsidRPr="00B10AAC" w:rsidRDefault="00485B12" w:rsidP="008872CC">
      <w:pPr>
        <w:spacing w:after="120" w:line="240" w:lineRule="auto"/>
        <w:rPr>
          <w:rFonts w:ascii="Times New Roman" w:hAnsi="Times New Roman"/>
          <w:bCs/>
          <w:sz w:val="28"/>
          <w:szCs w:val="28"/>
          <w:lang w:eastAsia="ru-RU"/>
        </w:rPr>
      </w:pPr>
    </w:p>
    <w:sectPr w:rsidR="00485B12" w:rsidRPr="00B10AAC" w:rsidSect="00EA4386">
      <w:headerReference w:type="default" r:id="rId8"/>
      <w:pgSz w:w="11906" w:h="16838"/>
      <w:pgMar w:top="993" w:right="567" w:bottom="1134" w:left="1701" w:header="8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AA6" w:rsidRDefault="007E2AA6" w:rsidP="007F153C">
      <w:pPr>
        <w:spacing w:after="0" w:line="240" w:lineRule="auto"/>
      </w:pPr>
      <w:r>
        <w:separator/>
      </w:r>
    </w:p>
  </w:endnote>
  <w:endnote w:type="continuationSeparator" w:id="0">
    <w:p w:rsidR="007E2AA6" w:rsidRDefault="007E2AA6" w:rsidP="007F1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AA6" w:rsidRDefault="007E2AA6" w:rsidP="007F153C">
      <w:pPr>
        <w:spacing w:after="0" w:line="240" w:lineRule="auto"/>
      </w:pPr>
      <w:r>
        <w:separator/>
      </w:r>
    </w:p>
  </w:footnote>
  <w:footnote w:type="continuationSeparator" w:id="0">
    <w:p w:rsidR="007E2AA6" w:rsidRDefault="007E2AA6" w:rsidP="007F1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7AD" w:rsidRDefault="003F0354">
    <w:pPr>
      <w:pStyle w:val="a4"/>
      <w:jc w:val="center"/>
    </w:pPr>
    <w:r>
      <w:fldChar w:fldCharType="begin"/>
    </w:r>
    <w:r w:rsidR="00BF0DFD">
      <w:instrText>PAGE   \* MERGEFORMAT</w:instrText>
    </w:r>
    <w:r>
      <w:fldChar w:fldCharType="separate"/>
    </w:r>
    <w:r w:rsidR="002A521C" w:rsidRPr="002A521C">
      <w:rPr>
        <w:noProof/>
        <w:lang w:val="ru-RU"/>
      </w:rPr>
      <w:t>6</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36685"/>
    <w:multiLevelType w:val="hybridMultilevel"/>
    <w:tmpl w:val="795C555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1A9C0476"/>
    <w:multiLevelType w:val="hybridMultilevel"/>
    <w:tmpl w:val="08AC1126"/>
    <w:lvl w:ilvl="0" w:tplc="9C54DB2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52F67296"/>
    <w:multiLevelType w:val="hybridMultilevel"/>
    <w:tmpl w:val="42F4EB5E"/>
    <w:lvl w:ilvl="0" w:tplc="25F20EC0">
      <w:numFmt w:val="bullet"/>
      <w:lvlText w:val="-"/>
      <w:lvlJc w:val="left"/>
      <w:pPr>
        <w:ind w:left="1180" w:hanging="360"/>
      </w:pPr>
      <w:rPr>
        <w:rFonts w:ascii="Times New Roman" w:eastAsia="Arial Unicode MS" w:hAnsi="Times New Roman" w:cs="Times New Roman" w:hint="default"/>
      </w:rPr>
    </w:lvl>
    <w:lvl w:ilvl="1" w:tplc="04220003" w:tentative="1">
      <w:start w:val="1"/>
      <w:numFmt w:val="bullet"/>
      <w:lvlText w:val="o"/>
      <w:lvlJc w:val="left"/>
      <w:pPr>
        <w:ind w:left="1900" w:hanging="360"/>
      </w:pPr>
      <w:rPr>
        <w:rFonts w:ascii="Courier New" w:hAnsi="Courier New" w:cs="Courier New" w:hint="default"/>
      </w:rPr>
    </w:lvl>
    <w:lvl w:ilvl="2" w:tplc="04220005" w:tentative="1">
      <w:start w:val="1"/>
      <w:numFmt w:val="bullet"/>
      <w:lvlText w:val=""/>
      <w:lvlJc w:val="left"/>
      <w:pPr>
        <w:ind w:left="2620" w:hanging="360"/>
      </w:pPr>
      <w:rPr>
        <w:rFonts w:ascii="Wingdings" w:hAnsi="Wingdings" w:hint="default"/>
      </w:rPr>
    </w:lvl>
    <w:lvl w:ilvl="3" w:tplc="04220001" w:tentative="1">
      <w:start w:val="1"/>
      <w:numFmt w:val="bullet"/>
      <w:lvlText w:val=""/>
      <w:lvlJc w:val="left"/>
      <w:pPr>
        <w:ind w:left="3340" w:hanging="360"/>
      </w:pPr>
      <w:rPr>
        <w:rFonts w:ascii="Symbol" w:hAnsi="Symbol" w:hint="default"/>
      </w:rPr>
    </w:lvl>
    <w:lvl w:ilvl="4" w:tplc="04220003" w:tentative="1">
      <w:start w:val="1"/>
      <w:numFmt w:val="bullet"/>
      <w:lvlText w:val="o"/>
      <w:lvlJc w:val="left"/>
      <w:pPr>
        <w:ind w:left="4060" w:hanging="360"/>
      </w:pPr>
      <w:rPr>
        <w:rFonts w:ascii="Courier New" w:hAnsi="Courier New" w:cs="Courier New" w:hint="default"/>
      </w:rPr>
    </w:lvl>
    <w:lvl w:ilvl="5" w:tplc="04220005" w:tentative="1">
      <w:start w:val="1"/>
      <w:numFmt w:val="bullet"/>
      <w:lvlText w:val=""/>
      <w:lvlJc w:val="left"/>
      <w:pPr>
        <w:ind w:left="4780" w:hanging="360"/>
      </w:pPr>
      <w:rPr>
        <w:rFonts w:ascii="Wingdings" w:hAnsi="Wingdings" w:hint="default"/>
      </w:rPr>
    </w:lvl>
    <w:lvl w:ilvl="6" w:tplc="04220001" w:tentative="1">
      <w:start w:val="1"/>
      <w:numFmt w:val="bullet"/>
      <w:lvlText w:val=""/>
      <w:lvlJc w:val="left"/>
      <w:pPr>
        <w:ind w:left="5500" w:hanging="360"/>
      </w:pPr>
      <w:rPr>
        <w:rFonts w:ascii="Symbol" w:hAnsi="Symbol" w:hint="default"/>
      </w:rPr>
    </w:lvl>
    <w:lvl w:ilvl="7" w:tplc="04220003" w:tentative="1">
      <w:start w:val="1"/>
      <w:numFmt w:val="bullet"/>
      <w:lvlText w:val="o"/>
      <w:lvlJc w:val="left"/>
      <w:pPr>
        <w:ind w:left="6220" w:hanging="360"/>
      </w:pPr>
      <w:rPr>
        <w:rFonts w:ascii="Courier New" w:hAnsi="Courier New" w:cs="Courier New" w:hint="default"/>
      </w:rPr>
    </w:lvl>
    <w:lvl w:ilvl="8" w:tplc="04220005" w:tentative="1">
      <w:start w:val="1"/>
      <w:numFmt w:val="bullet"/>
      <w:lvlText w:val=""/>
      <w:lvlJc w:val="left"/>
      <w:pPr>
        <w:ind w:left="69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0DFD"/>
    <w:rsid w:val="0002175D"/>
    <w:rsid w:val="0004002D"/>
    <w:rsid w:val="00051160"/>
    <w:rsid w:val="000E21C5"/>
    <w:rsid w:val="00112AC5"/>
    <w:rsid w:val="00114009"/>
    <w:rsid w:val="001150EF"/>
    <w:rsid w:val="00116BF3"/>
    <w:rsid w:val="00174F80"/>
    <w:rsid w:val="0020761D"/>
    <w:rsid w:val="00212619"/>
    <w:rsid w:val="002358FF"/>
    <w:rsid w:val="002413AF"/>
    <w:rsid w:val="00247429"/>
    <w:rsid w:val="00251D20"/>
    <w:rsid w:val="002A521C"/>
    <w:rsid w:val="002B3E09"/>
    <w:rsid w:val="002B4E9A"/>
    <w:rsid w:val="002B7F75"/>
    <w:rsid w:val="002C7EF0"/>
    <w:rsid w:val="002D16C8"/>
    <w:rsid w:val="002E415C"/>
    <w:rsid w:val="003023B6"/>
    <w:rsid w:val="00320727"/>
    <w:rsid w:val="00333878"/>
    <w:rsid w:val="0034272C"/>
    <w:rsid w:val="00351295"/>
    <w:rsid w:val="00356980"/>
    <w:rsid w:val="00380610"/>
    <w:rsid w:val="003C503C"/>
    <w:rsid w:val="003F0354"/>
    <w:rsid w:val="003F4C54"/>
    <w:rsid w:val="0040109F"/>
    <w:rsid w:val="00405218"/>
    <w:rsid w:val="00430E45"/>
    <w:rsid w:val="0046084A"/>
    <w:rsid w:val="00461A24"/>
    <w:rsid w:val="004843C1"/>
    <w:rsid w:val="00485B12"/>
    <w:rsid w:val="00506CEF"/>
    <w:rsid w:val="00534971"/>
    <w:rsid w:val="0068355F"/>
    <w:rsid w:val="00686013"/>
    <w:rsid w:val="006D5F0D"/>
    <w:rsid w:val="006F6150"/>
    <w:rsid w:val="007223B8"/>
    <w:rsid w:val="0074138E"/>
    <w:rsid w:val="007538BE"/>
    <w:rsid w:val="00791BCC"/>
    <w:rsid w:val="007A35C8"/>
    <w:rsid w:val="007C1268"/>
    <w:rsid w:val="007D2DED"/>
    <w:rsid w:val="007E249A"/>
    <w:rsid w:val="007E2AA6"/>
    <w:rsid w:val="007F153C"/>
    <w:rsid w:val="007F312A"/>
    <w:rsid w:val="008172CA"/>
    <w:rsid w:val="00840ACB"/>
    <w:rsid w:val="00861B02"/>
    <w:rsid w:val="00864693"/>
    <w:rsid w:val="008715F7"/>
    <w:rsid w:val="008872CC"/>
    <w:rsid w:val="00887448"/>
    <w:rsid w:val="00897A6D"/>
    <w:rsid w:val="008A4458"/>
    <w:rsid w:val="008B03FD"/>
    <w:rsid w:val="008E1771"/>
    <w:rsid w:val="00901110"/>
    <w:rsid w:val="00912E7E"/>
    <w:rsid w:val="00932EE7"/>
    <w:rsid w:val="00943F83"/>
    <w:rsid w:val="00952498"/>
    <w:rsid w:val="00961EEA"/>
    <w:rsid w:val="009655A1"/>
    <w:rsid w:val="009F384A"/>
    <w:rsid w:val="00A05F4B"/>
    <w:rsid w:val="00A10F22"/>
    <w:rsid w:val="00A818A6"/>
    <w:rsid w:val="00A92273"/>
    <w:rsid w:val="00BA19A3"/>
    <w:rsid w:val="00BB44DC"/>
    <w:rsid w:val="00BB65EF"/>
    <w:rsid w:val="00BF0DFD"/>
    <w:rsid w:val="00C438F9"/>
    <w:rsid w:val="00C51069"/>
    <w:rsid w:val="00C51276"/>
    <w:rsid w:val="00C8187E"/>
    <w:rsid w:val="00CB7F5C"/>
    <w:rsid w:val="00CC5733"/>
    <w:rsid w:val="00CC673A"/>
    <w:rsid w:val="00CC6D11"/>
    <w:rsid w:val="00CC7DC4"/>
    <w:rsid w:val="00CE1B98"/>
    <w:rsid w:val="00D046B1"/>
    <w:rsid w:val="00DB1A97"/>
    <w:rsid w:val="00DF3401"/>
    <w:rsid w:val="00E2385A"/>
    <w:rsid w:val="00E544D0"/>
    <w:rsid w:val="00E72E8B"/>
    <w:rsid w:val="00EA4386"/>
    <w:rsid w:val="00EC785B"/>
    <w:rsid w:val="00F47613"/>
    <w:rsid w:val="00F5643F"/>
    <w:rsid w:val="00F85EE7"/>
    <w:rsid w:val="00FA046D"/>
    <w:rsid w:val="00FB292E"/>
    <w:rsid w:val="00FE24AC"/>
    <w:rsid w:val="00FF0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17CE"/>
  <w15:docId w15:val="{47EDEEE6-23EB-4FE1-AD7B-28765603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DFD"/>
    <w:pPr>
      <w:spacing w:after="160" w:line="259" w:lineRule="auto"/>
    </w:pPr>
    <w:rPr>
      <w:rFonts w:ascii="Calibri" w:eastAsia="Times New Roman"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F0DFD"/>
    <w:pPr>
      <w:spacing w:before="100" w:beforeAutospacing="1" w:after="100" w:afterAutospacing="1" w:line="240" w:lineRule="auto"/>
    </w:pPr>
    <w:rPr>
      <w:rFonts w:ascii="Times New Roman" w:hAnsi="Times New Roman"/>
      <w:sz w:val="24"/>
      <w:szCs w:val="24"/>
      <w:lang w:val="ru-RU" w:eastAsia="ru-RU"/>
    </w:rPr>
  </w:style>
  <w:style w:type="character" w:customStyle="1" w:styleId="fontstyle01">
    <w:name w:val="fontstyle01"/>
    <w:rsid w:val="00BF0DFD"/>
    <w:rPr>
      <w:rFonts w:ascii="TimesNewRomanPS-BoldMT" w:hAnsi="TimesNewRomanPS-BoldMT" w:hint="default"/>
      <w:b/>
      <w:bCs/>
      <w:i w:val="0"/>
      <w:iCs w:val="0"/>
      <w:color w:val="000000"/>
      <w:sz w:val="28"/>
      <w:szCs w:val="28"/>
    </w:rPr>
  </w:style>
  <w:style w:type="paragraph" w:styleId="a4">
    <w:name w:val="header"/>
    <w:basedOn w:val="a"/>
    <w:link w:val="a5"/>
    <w:rsid w:val="00BF0DFD"/>
    <w:pPr>
      <w:tabs>
        <w:tab w:val="center" w:pos="4677"/>
        <w:tab w:val="right" w:pos="9355"/>
      </w:tabs>
    </w:pPr>
  </w:style>
  <w:style w:type="character" w:customStyle="1" w:styleId="a5">
    <w:name w:val="Верхній колонтитул Знак"/>
    <w:basedOn w:val="a0"/>
    <w:link w:val="a4"/>
    <w:rsid w:val="00BF0DFD"/>
    <w:rPr>
      <w:rFonts w:ascii="Calibri" w:eastAsia="Times New Roman" w:hAnsi="Calibri" w:cs="Times New Roman"/>
      <w:lang w:val="uk-UA"/>
    </w:rPr>
  </w:style>
  <w:style w:type="paragraph" w:styleId="a6">
    <w:name w:val="Balloon Text"/>
    <w:basedOn w:val="a"/>
    <w:link w:val="a7"/>
    <w:uiPriority w:val="99"/>
    <w:semiHidden/>
    <w:unhideWhenUsed/>
    <w:rsid w:val="00BF0DFD"/>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BF0DFD"/>
    <w:rPr>
      <w:rFonts w:ascii="Tahoma" w:eastAsia="Times New Roman" w:hAnsi="Tahoma" w:cs="Tahoma"/>
      <w:sz w:val="16"/>
      <w:szCs w:val="16"/>
      <w:lang w:val="uk-UA"/>
    </w:rPr>
  </w:style>
  <w:style w:type="paragraph" w:customStyle="1" w:styleId="1">
    <w:name w:val="Абзац списка1"/>
    <w:basedOn w:val="a"/>
    <w:rsid w:val="00BF0DFD"/>
    <w:pPr>
      <w:ind w:left="720"/>
      <w:contextualSpacing/>
    </w:pPr>
  </w:style>
  <w:style w:type="paragraph" w:styleId="a8">
    <w:name w:val="List Paragraph"/>
    <w:basedOn w:val="a"/>
    <w:uiPriority w:val="34"/>
    <w:qFormat/>
    <w:rsid w:val="00BF0DFD"/>
    <w:pPr>
      <w:spacing w:after="0" w:line="240" w:lineRule="auto"/>
      <w:ind w:left="720"/>
      <w:contextualSpacing/>
    </w:pPr>
    <w:rPr>
      <w:rFonts w:ascii="Times New Roman" w:hAnsi="Times New Roman"/>
      <w:sz w:val="24"/>
      <w:szCs w:val="24"/>
      <w:lang w:val="ru-RU" w:eastAsia="ru-RU"/>
    </w:rPr>
  </w:style>
  <w:style w:type="character" w:styleId="a9">
    <w:name w:val="Strong"/>
    <w:uiPriority w:val="22"/>
    <w:qFormat/>
    <w:rsid w:val="00BF0DFD"/>
    <w:rPr>
      <w:b/>
      <w:bCs/>
    </w:rPr>
  </w:style>
  <w:style w:type="character" w:customStyle="1" w:styleId="FontStyle13">
    <w:name w:val="Font Style13"/>
    <w:qFormat/>
    <w:rsid w:val="00EA4386"/>
    <w:rPr>
      <w:rFonts w:ascii="Times New Roman" w:hAnsi="Times New Roman" w:cs="Times New Roman"/>
      <w:b/>
      <w:bCs/>
      <w:sz w:val="24"/>
      <w:szCs w:val="24"/>
    </w:rPr>
  </w:style>
  <w:style w:type="paragraph" w:customStyle="1" w:styleId="Standard">
    <w:name w:val="Standard"/>
    <w:uiPriority w:val="99"/>
    <w:rsid w:val="00EA4386"/>
    <w:pPr>
      <w:suppressAutoHyphens/>
      <w:autoSpaceDN w:val="0"/>
      <w:spacing w:after="0" w:line="240" w:lineRule="auto"/>
    </w:pPr>
    <w:rPr>
      <w:rFonts w:ascii="Times New Roman" w:eastAsia="Times New Roman" w:hAnsi="Times New Roman" w:cs="Times New Roman"/>
      <w:kern w:val="3"/>
      <w:sz w:val="24"/>
      <w:szCs w:val="24"/>
      <w:lang w:val="uk-UA" w:eastAsia="uk-UA"/>
    </w:rPr>
  </w:style>
  <w:style w:type="paragraph" w:styleId="aa">
    <w:name w:val="No Spacing"/>
    <w:uiPriority w:val="99"/>
    <w:qFormat/>
    <w:rsid w:val="00FA046D"/>
    <w:pPr>
      <w:spacing w:after="0" w:line="240" w:lineRule="auto"/>
    </w:pPr>
    <w:rPr>
      <w:lang w:val="uk-UA"/>
    </w:rPr>
  </w:style>
  <w:style w:type="paragraph" w:styleId="ab">
    <w:name w:val="Title"/>
    <w:basedOn w:val="a"/>
    <w:link w:val="ac"/>
    <w:qFormat/>
    <w:rsid w:val="00485B12"/>
    <w:pPr>
      <w:spacing w:after="0" w:line="240" w:lineRule="auto"/>
      <w:jc w:val="center"/>
    </w:pPr>
    <w:rPr>
      <w:rFonts w:ascii="Times New Roman" w:hAnsi="Times New Roman"/>
      <w:sz w:val="28"/>
      <w:szCs w:val="24"/>
      <w:lang w:val="ru-RU" w:eastAsia="ru-RU"/>
    </w:rPr>
  </w:style>
  <w:style w:type="character" w:customStyle="1" w:styleId="ac">
    <w:name w:val="Назва Знак"/>
    <w:basedOn w:val="a0"/>
    <w:link w:val="ab"/>
    <w:rsid w:val="00485B12"/>
    <w:rPr>
      <w:rFonts w:ascii="Times New Roman" w:eastAsia="Times New Roman" w:hAnsi="Times New Roman" w:cs="Times New Roman"/>
      <w:sz w:val="28"/>
      <w:szCs w:val="24"/>
      <w:lang w:eastAsia="ru-RU"/>
    </w:rPr>
  </w:style>
  <w:style w:type="paragraph" w:customStyle="1" w:styleId="rtejustify">
    <w:name w:val="rtejustify"/>
    <w:basedOn w:val="a"/>
    <w:rsid w:val="00485B12"/>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42A6FC-E389-4BDF-B879-07F51E792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1360</Words>
  <Characters>7758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User</cp:lastModifiedBy>
  <cp:revision>47</cp:revision>
  <cp:lastPrinted>2023-02-13T13:32:00Z</cp:lastPrinted>
  <dcterms:created xsi:type="dcterms:W3CDTF">2019-12-17T13:15:00Z</dcterms:created>
  <dcterms:modified xsi:type="dcterms:W3CDTF">2023-07-06T08:37:00Z</dcterms:modified>
</cp:coreProperties>
</file>