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B8A" w:rsidRPr="00FB161A" w:rsidRDefault="00FB161A" w:rsidP="00FB16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16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Затверджено</w:t>
      </w:r>
    </w:p>
    <w:p w:rsidR="00FB161A" w:rsidRPr="00FB161A" w:rsidRDefault="00FB161A" w:rsidP="00FB16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B16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рішенням сільської ради №</w:t>
      </w:r>
      <w:r w:rsidR="008650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5E39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372</w:t>
      </w:r>
      <w:bookmarkStart w:id="0" w:name="_GoBack"/>
      <w:bookmarkEnd w:id="0"/>
      <w:r w:rsidR="008650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FB16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</w:t>
      </w:r>
      <w:r w:rsidRPr="00FB161A">
        <w:rPr>
          <w:rFonts w:ascii="Times New Roman" w:hAnsi="Times New Roman" w:cs="Times New Roman"/>
          <w:sz w:val="24"/>
          <w:szCs w:val="24"/>
          <w:lang w:val="en-US"/>
        </w:rPr>
        <w:t xml:space="preserve"> V</w:t>
      </w:r>
      <w:r w:rsidRPr="00FB161A">
        <w:rPr>
          <w:rFonts w:ascii="Times New Roman" w:hAnsi="Times New Roman" w:cs="Times New Roman"/>
          <w:sz w:val="24"/>
          <w:szCs w:val="24"/>
        </w:rPr>
        <w:t>ІІІ</w:t>
      </w:r>
    </w:p>
    <w:p w:rsidR="00FB161A" w:rsidRPr="00FB161A" w:rsidRDefault="00FB161A" w:rsidP="00FB161A">
      <w:pPr>
        <w:spacing w:after="0" w:line="240" w:lineRule="auto"/>
        <w:jc w:val="right"/>
        <w:rPr>
          <w:sz w:val="28"/>
          <w:szCs w:val="28"/>
          <w:lang w:val="uk-UA"/>
        </w:rPr>
      </w:pPr>
      <w:r w:rsidRPr="00FB161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</w:t>
      </w:r>
      <w:r w:rsidR="0086502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від 13</w:t>
      </w:r>
      <w:r w:rsidRPr="00FB161A">
        <w:rPr>
          <w:rFonts w:ascii="Times New Roman" w:hAnsi="Times New Roman" w:cs="Times New Roman"/>
          <w:sz w:val="24"/>
          <w:szCs w:val="24"/>
          <w:lang w:val="uk-UA"/>
        </w:rPr>
        <w:t xml:space="preserve"> грудня 2022 року</w:t>
      </w:r>
    </w:p>
    <w:p w:rsidR="00FB161A" w:rsidRPr="00322B8A" w:rsidRDefault="00FB161A" w:rsidP="00FB161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22B8A" w:rsidRPr="00485132" w:rsidRDefault="00511326" w:rsidP="0048513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322B8A" w:rsidRPr="00485132">
        <w:rPr>
          <w:rFonts w:ascii="Times New Roman" w:hAnsi="Times New Roman" w:cs="Times New Roman"/>
          <w:b/>
          <w:sz w:val="28"/>
          <w:szCs w:val="28"/>
          <w:lang w:eastAsia="ru-RU"/>
        </w:rPr>
        <w:t>ПОЛОЖЕННЯ</w:t>
      </w:r>
    </w:p>
    <w:p w:rsidR="00147BCA" w:rsidRPr="00D525D2" w:rsidRDefault="00147BCA" w:rsidP="00147BC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525D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ПРО ПОРЯДОК СПИСАННЯ ДОКУМЕНТІВ БІБЛІОТЕЧНОГО ФОНДУ </w:t>
      </w:r>
    </w:p>
    <w:p w:rsidR="00147BCA" w:rsidRPr="00D525D2" w:rsidRDefault="00147BCA" w:rsidP="00147BC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D525D2">
        <w:rPr>
          <w:rFonts w:ascii="Times New Roman" w:hAnsi="Times New Roman" w:cs="Times New Roman"/>
          <w:b/>
          <w:sz w:val="24"/>
          <w:szCs w:val="24"/>
          <w:lang w:val="uk-UA" w:eastAsia="ru-RU"/>
        </w:rPr>
        <w:t>ПІЩАНСЬКОЇ СІЛЬСЬКОЇ РАДИ</w:t>
      </w:r>
    </w:p>
    <w:p w:rsidR="00485132" w:rsidRPr="00D525D2" w:rsidRDefault="00485132" w:rsidP="006F7859">
      <w:pPr>
        <w:pStyle w:val="a3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x-none"/>
        </w:rPr>
      </w:pPr>
    </w:p>
    <w:p w:rsidR="00485132" w:rsidRDefault="004602B7" w:rsidP="00485132">
      <w:pPr>
        <w:pStyle w:val="a3"/>
        <w:jc w:val="center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  <w:t>1</w:t>
      </w:r>
      <w:r w:rsidR="00485132" w:rsidRPr="00485132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>. ЗАГАЛЬНІ ПОЛОЖЕННЯ</w:t>
      </w:r>
    </w:p>
    <w:p w:rsidR="007215D5" w:rsidRPr="007215D5" w:rsidRDefault="007215D5" w:rsidP="00485132">
      <w:pPr>
        <w:pStyle w:val="a3"/>
        <w:jc w:val="center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</w:pPr>
    </w:p>
    <w:p w:rsidR="00147BCA" w:rsidRDefault="004602B7" w:rsidP="001C3616">
      <w:pPr>
        <w:pStyle w:val="a3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1.</w:t>
      </w:r>
      <w:r w:rsidR="00147BCA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1</w:t>
      </w:r>
      <w:r w:rsidR="00DD36B4" w:rsidRPr="00DD36B4">
        <w:t xml:space="preserve"> </w:t>
      </w:r>
      <w:r w:rsidR="00DD36B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Б</w:t>
      </w:r>
      <w:r w:rsidR="00DD36B4" w:rsidRPr="00DD36B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ібліотечні фонди відносяться до необоротних активів бюджетних установ, а саме — до інших необоротних матеріальних активів.</w:t>
      </w:r>
    </w:p>
    <w:p w:rsidR="005B30E0" w:rsidRDefault="004602B7" w:rsidP="00DB0F3B">
      <w:pPr>
        <w:pStyle w:val="a3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1.</w:t>
      </w:r>
      <w:r w:rsidR="005B30E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2 </w:t>
      </w:r>
      <w:r w:rsidR="00DB0F3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Т</w:t>
      </w:r>
      <w:r w:rsidR="005B30E0" w:rsidRPr="005B30E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акі об’єкти мають певні особливості щодо обліку, оприбуткування, списання та проведення інвентаризації.</w:t>
      </w:r>
    </w:p>
    <w:p w:rsidR="00DB0F3B" w:rsidRPr="00DB0F3B" w:rsidRDefault="004602B7" w:rsidP="00DB0F3B">
      <w:pPr>
        <w:pStyle w:val="a3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1.</w:t>
      </w:r>
      <w:r w:rsidR="00DB0F3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3 </w:t>
      </w:r>
      <w:proofErr w:type="spellStart"/>
      <w:r w:rsidR="00DB0F3B" w:rsidRPr="00322B8A">
        <w:rPr>
          <w:rStyle w:val="fontstyle01"/>
          <w:sz w:val="28"/>
          <w:szCs w:val="28"/>
        </w:rPr>
        <w:t>Поло</w:t>
      </w:r>
      <w:r w:rsidR="00DB0F3B">
        <w:rPr>
          <w:rStyle w:val="fontstyle01"/>
          <w:sz w:val="28"/>
          <w:szCs w:val="28"/>
        </w:rPr>
        <w:t>ження</w:t>
      </w:r>
      <w:proofErr w:type="spellEnd"/>
      <w:r w:rsidR="00DB0F3B">
        <w:rPr>
          <w:rStyle w:val="fontstyle01"/>
          <w:sz w:val="28"/>
          <w:szCs w:val="28"/>
        </w:rPr>
        <w:t xml:space="preserve"> про порядок </w:t>
      </w:r>
      <w:proofErr w:type="spellStart"/>
      <w:r w:rsidR="00DB0F3B">
        <w:rPr>
          <w:rStyle w:val="fontstyle01"/>
          <w:sz w:val="28"/>
          <w:szCs w:val="28"/>
        </w:rPr>
        <w:t>списання</w:t>
      </w:r>
      <w:proofErr w:type="spellEnd"/>
      <w:r w:rsidR="00DB0F3B">
        <w:rPr>
          <w:rStyle w:val="fontstyle01"/>
          <w:sz w:val="28"/>
          <w:szCs w:val="28"/>
        </w:rPr>
        <w:t xml:space="preserve"> </w:t>
      </w:r>
      <w:r w:rsidR="00DB0F3B">
        <w:rPr>
          <w:rStyle w:val="fontstyle01"/>
          <w:sz w:val="28"/>
          <w:szCs w:val="28"/>
          <w:lang w:val="uk-UA"/>
        </w:rPr>
        <w:t xml:space="preserve">документів </w:t>
      </w:r>
      <w:proofErr w:type="spellStart"/>
      <w:r w:rsidR="00DB0F3B">
        <w:rPr>
          <w:rStyle w:val="fontstyle01"/>
          <w:sz w:val="28"/>
          <w:szCs w:val="28"/>
        </w:rPr>
        <w:t>бібліотечного</w:t>
      </w:r>
      <w:proofErr w:type="spellEnd"/>
      <w:r w:rsidR="00DB0F3B">
        <w:rPr>
          <w:rStyle w:val="fontstyle01"/>
          <w:sz w:val="28"/>
          <w:szCs w:val="28"/>
        </w:rPr>
        <w:t xml:space="preserve"> фонду</w:t>
      </w:r>
      <w:r w:rsidR="00DB0F3B" w:rsidRPr="00322B8A">
        <w:rPr>
          <w:rStyle w:val="fontstyle01"/>
          <w:sz w:val="28"/>
          <w:szCs w:val="28"/>
        </w:rPr>
        <w:t xml:space="preserve">, </w:t>
      </w:r>
      <w:proofErr w:type="spellStart"/>
      <w:r w:rsidR="00DB0F3B" w:rsidRPr="00322B8A">
        <w:rPr>
          <w:rStyle w:val="fontstyle01"/>
          <w:sz w:val="28"/>
          <w:szCs w:val="28"/>
        </w:rPr>
        <w:t>що</w:t>
      </w:r>
      <w:proofErr w:type="spellEnd"/>
      <w:r w:rsidR="00DB0F3B" w:rsidRPr="00322B8A">
        <w:rPr>
          <w:rStyle w:val="fontstyle01"/>
          <w:sz w:val="28"/>
          <w:szCs w:val="28"/>
        </w:rPr>
        <w:t xml:space="preserve"> є </w:t>
      </w:r>
      <w:proofErr w:type="spellStart"/>
      <w:r w:rsidR="00DB0F3B" w:rsidRPr="00322B8A">
        <w:rPr>
          <w:rStyle w:val="fontstyle01"/>
          <w:sz w:val="28"/>
          <w:szCs w:val="28"/>
        </w:rPr>
        <w:t>кому</w:t>
      </w:r>
      <w:r w:rsidR="00DB0F3B">
        <w:rPr>
          <w:rStyle w:val="fontstyle01"/>
          <w:sz w:val="28"/>
          <w:szCs w:val="28"/>
        </w:rPr>
        <w:t>нальною</w:t>
      </w:r>
      <w:proofErr w:type="spellEnd"/>
      <w:r w:rsidR="00DB0F3B">
        <w:rPr>
          <w:rStyle w:val="fontstyle01"/>
          <w:sz w:val="28"/>
          <w:szCs w:val="28"/>
        </w:rPr>
        <w:t xml:space="preserve"> </w:t>
      </w:r>
      <w:proofErr w:type="spellStart"/>
      <w:r w:rsidR="00DB0F3B">
        <w:rPr>
          <w:rStyle w:val="fontstyle01"/>
          <w:sz w:val="28"/>
          <w:szCs w:val="28"/>
        </w:rPr>
        <w:t>власністю</w:t>
      </w:r>
      <w:proofErr w:type="spellEnd"/>
      <w:r w:rsidR="00DB0F3B">
        <w:rPr>
          <w:rStyle w:val="fontstyle01"/>
          <w:sz w:val="28"/>
          <w:szCs w:val="28"/>
        </w:rPr>
        <w:t xml:space="preserve"> </w:t>
      </w:r>
      <w:proofErr w:type="spellStart"/>
      <w:r w:rsidR="00DB0F3B" w:rsidRPr="00322B8A">
        <w:rPr>
          <w:rStyle w:val="fontstyle01"/>
          <w:sz w:val="28"/>
          <w:szCs w:val="28"/>
        </w:rPr>
        <w:t>Пі</w:t>
      </w:r>
      <w:proofErr w:type="spellEnd"/>
      <w:r w:rsidR="00DB0F3B" w:rsidRPr="00322B8A">
        <w:rPr>
          <w:rStyle w:val="fontstyle01"/>
          <w:sz w:val="28"/>
          <w:szCs w:val="28"/>
          <w:lang w:val="uk-UA"/>
        </w:rPr>
        <w:t>щ</w:t>
      </w:r>
      <w:proofErr w:type="spellStart"/>
      <w:r w:rsidR="00DB0F3B" w:rsidRPr="00322B8A">
        <w:rPr>
          <w:rStyle w:val="fontstyle01"/>
          <w:sz w:val="28"/>
          <w:szCs w:val="28"/>
        </w:rPr>
        <w:t>ан</w:t>
      </w:r>
      <w:r w:rsidR="00DB0F3B">
        <w:rPr>
          <w:rStyle w:val="fontstyle01"/>
          <w:sz w:val="28"/>
          <w:szCs w:val="28"/>
        </w:rPr>
        <w:t>ської</w:t>
      </w:r>
      <w:proofErr w:type="spellEnd"/>
      <w:r w:rsidR="00DB0F3B">
        <w:rPr>
          <w:rStyle w:val="fontstyle01"/>
          <w:sz w:val="28"/>
          <w:szCs w:val="28"/>
        </w:rPr>
        <w:t xml:space="preserve"> </w:t>
      </w:r>
      <w:proofErr w:type="spellStart"/>
      <w:r w:rsidR="00DB0F3B">
        <w:rPr>
          <w:rStyle w:val="fontstyle01"/>
          <w:sz w:val="28"/>
          <w:szCs w:val="28"/>
        </w:rPr>
        <w:t>сільської</w:t>
      </w:r>
      <w:proofErr w:type="spellEnd"/>
      <w:r w:rsidR="00DB0F3B">
        <w:rPr>
          <w:rStyle w:val="fontstyle01"/>
          <w:sz w:val="28"/>
          <w:szCs w:val="28"/>
        </w:rPr>
        <w:t xml:space="preserve"> ради і </w:t>
      </w:r>
      <w:proofErr w:type="spellStart"/>
      <w:r w:rsidR="00DB0F3B">
        <w:rPr>
          <w:rStyle w:val="fontstyle01"/>
          <w:sz w:val="28"/>
          <w:szCs w:val="28"/>
        </w:rPr>
        <w:t>перебувають</w:t>
      </w:r>
      <w:proofErr w:type="spellEnd"/>
      <w:r w:rsidR="00DB0F3B" w:rsidRPr="00322B8A">
        <w:rPr>
          <w:rStyle w:val="fontstyle01"/>
          <w:sz w:val="28"/>
          <w:szCs w:val="28"/>
        </w:rPr>
        <w:t xml:space="preserve"> на </w:t>
      </w:r>
      <w:proofErr w:type="spellStart"/>
      <w:r w:rsidR="00DB0F3B" w:rsidRPr="00322B8A">
        <w:rPr>
          <w:rStyle w:val="fontstyle01"/>
          <w:sz w:val="28"/>
          <w:szCs w:val="28"/>
        </w:rPr>
        <w:t>б</w:t>
      </w:r>
      <w:r w:rsidR="00DB0F3B">
        <w:rPr>
          <w:rStyle w:val="fontstyle01"/>
          <w:sz w:val="28"/>
          <w:szCs w:val="28"/>
        </w:rPr>
        <w:t>алансі</w:t>
      </w:r>
      <w:proofErr w:type="spellEnd"/>
      <w:r w:rsidR="00DB0F3B">
        <w:rPr>
          <w:rStyle w:val="fontstyle01"/>
          <w:sz w:val="28"/>
          <w:szCs w:val="28"/>
        </w:rPr>
        <w:t xml:space="preserve"> </w:t>
      </w:r>
      <w:r w:rsidR="00DB0F3B">
        <w:rPr>
          <w:rStyle w:val="fontstyle01"/>
          <w:sz w:val="28"/>
          <w:szCs w:val="28"/>
          <w:lang w:val="uk-UA"/>
        </w:rPr>
        <w:t>установ та</w:t>
      </w:r>
      <w:r w:rsidR="00DB0F3B" w:rsidRPr="00322B8A">
        <w:rPr>
          <w:rStyle w:val="fontstyle01"/>
          <w:sz w:val="28"/>
          <w:szCs w:val="28"/>
          <w:lang w:val="uk-UA"/>
        </w:rPr>
        <w:t xml:space="preserve"> організацій, </w:t>
      </w:r>
      <w:proofErr w:type="spellStart"/>
      <w:r w:rsidR="00DB0F3B" w:rsidRPr="00322B8A">
        <w:rPr>
          <w:rStyle w:val="fontstyle01"/>
          <w:sz w:val="28"/>
          <w:szCs w:val="28"/>
        </w:rPr>
        <w:t>засновником</w:t>
      </w:r>
      <w:proofErr w:type="spellEnd"/>
      <w:r w:rsidR="00DB0F3B" w:rsidRPr="00322B8A">
        <w:rPr>
          <w:rStyle w:val="fontstyle01"/>
          <w:sz w:val="28"/>
          <w:szCs w:val="28"/>
        </w:rPr>
        <w:t xml:space="preserve"> </w:t>
      </w:r>
      <w:proofErr w:type="spellStart"/>
      <w:r w:rsidR="00DB0F3B" w:rsidRPr="00322B8A">
        <w:rPr>
          <w:rStyle w:val="fontstyle01"/>
          <w:sz w:val="28"/>
          <w:szCs w:val="28"/>
        </w:rPr>
        <w:t>яких</w:t>
      </w:r>
      <w:proofErr w:type="spellEnd"/>
      <w:r w:rsidR="00DB0F3B" w:rsidRPr="00322B8A">
        <w:rPr>
          <w:rFonts w:ascii="Times New Roman" w:hAnsi="Times New Roman" w:cs="Times New Roman"/>
          <w:sz w:val="28"/>
          <w:szCs w:val="28"/>
        </w:rPr>
        <w:t xml:space="preserve"> </w:t>
      </w:r>
      <w:r w:rsidR="00DB0F3B" w:rsidRPr="00322B8A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proofErr w:type="spellStart"/>
      <w:r w:rsidR="00DB0F3B" w:rsidRPr="00322B8A">
        <w:rPr>
          <w:rFonts w:ascii="Times New Roman" w:hAnsi="Times New Roman" w:cs="Times New Roman"/>
          <w:sz w:val="28"/>
          <w:szCs w:val="28"/>
          <w:lang w:val="uk-UA"/>
        </w:rPr>
        <w:t>Піщанська</w:t>
      </w:r>
      <w:proofErr w:type="spellEnd"/>
      <w:r w:rsidR="00DB0F3B" w:rsidRPr="00322B8A">
        <w:rPr>
          <w:rFonts w:ascii="Times New Roman" w:hAnsi="Times New Roman" w:cs="Times New Roman"/>
          <w:sz w:val="28"/>
          <w:szCs w:val="28"/>
          <w:lang w:val="uk-UA"/>
        </w:rPr>
        <w:t xml:space="preserve"> сільська рада </w:t>
      </w:r>
      <w:r w:rsidR="00DB0F3B" w:rsidRPr="00322B8A">
        <w:rPr>
          <w:rStyle w:val="fontstyle01"/>
          <w:sz w:val="28"/>
          <w:szCs w:val="28"/>
        </w:rPr>
        <w:t>(</w:t>
      </w:r>
      <w:proofErr w:type="spellStart"/>
      <w:r w:rsidR="00DB0F3B" w:rsidRPr="00DB0F3B">
        <w:rPr>
          <w:rStyle w:val="fontstyle01"/>
          <w:i/>
          <w:sz w:val="28"/>
          <w:szCs w:val="28"/>
        </w:rPr>
        <w:t>далі</w:t>
      </w:r>
      <w:proofErr w:type="spellEnd"/>
      <w:r w:rsidR="00DB0F3B" w:rsidRPr="00DB0F3B">
        <w:rPr>
          <w:rStyle w:val="fontstyle01"/>
          <w:i/>
          <w:sz w:val="28"/>
          <w:szCs w:val="28"/>
        </w:rPr>
        <w:t xml:space="preserve"> – </w:t>
      </w:r>
      <w:proofErr w:type="spellStart"/>
      <w:r w:rsidR="00DB0F3B" w:rsidRPr="00DB0F3B">
        <w:rPr>
          <w:rStyle w:val="fontstyle01"/>
          <w:i/>
          <w:sz w:val="28"/>
          <w:szCs w:val="28"/>
        </w:rPr>
        <w:t>Положення</w:t>
      </w:r>
      <w:proofErr w:type="spellEnd"/>
      <w:r w:rsidR="00DB0F3B" w:rsidRPr="00DB0F3B">
        <w:rPr>
          <w:rStyle w:val="fontstyle01"/>
          <w:i/>
          <w:sz w:val="28"/>
          <w:szCs w:val="28"/>
          <w:lang w:val="uk-UA"/>
        </w:rPr>
        <w:t xml:space="preserve"> про списання</w:t>
      </w:r>
      <w:r w:rsidR="00DB0F3B" w:rsidRPr="00322B8A">
        <w:rPr>
          <w:rStyle w:val="fontstyle01"/>
          <w:sz w:val="28"/>
          <w:szCs w:val="28"/>
        </w:rPr>
        <w:t xml:space="preserve">), </w:t>
      </w:r>
      <w:proofErr w:type="spellStart"/>
      <w:r w:rsidR="00DB0F3B" w:rsidRPr="00322B8A">
        <w:rPr>
          <w:rStyle w:val="fontstyle01"/>
          <w:sz w:val="28"/>
          <w:szCs w:val="28"/>
        </w:rPr>
        <w:t>розроблене</w:t>
      </w:r>
      <w:proofErr w:type="spellEnd"/>
      <w:r w:rsidR="00DB0F3B" w:rsidRPr="00322B8A">
        <w:rPr>
          <w:rStyle w:val="fontstyle01"/>
          <w:sz w:val="28"/>
          <w:szCs w:val="28"/>
        </w:rPr>
        <w:t xml:space="preserve"> з метою </w:t>
      </w:r>
      <w:proofErr w:type="spellStart"/>
      <w:r w:rsidR="00DB0F3B">
        <w:rPr>
          <w:rStyle w:val="fontstyle01"/>
          <w:sz w:val="28"/>
          <w:szCs w:val="28"/>
        </w:rPr>
        <w:t>встановлення</w:t>
      </w:r>
      <w:proofErr w:type="spellEnd"/>
      <w:r w:rsidR="00DB0F3B">
        <w:rPr>
          <w:rStyle w:val="fontstyle01"/>
          <w:sz w:val="28"/>
          <w:szCs w:val="28"/>
        </w:rPr>
        <w:t xml:space="preserve"> </w:t>
      </w:r>
      <w:proofErr w:type="spellStart"/>
      <w:r w:rsidR="00DB0F3B">
        <w:rPr>
          <w:rStyle w:val="fontstyle01"/>
          <w:sz w:val="28"/>
          <w:szCs w:val="28"/>
        </w:rPr>
        <w:t>єдиних</w:t>
      </w:r>
      <w:proofErr w:type="spellEnd"/>
      <w:r w:rsidR="00DB0F3B">
        <w:rPr>
          <w:rStyle w:val="fontstyle01"/>
          <w:sz w:val="28"/>
          <w:szCs w:val="28"/>
        </w:rPr>
        <w:t xml:space="preserve"> </w:t>
      </w:r>
      <w:proofErr w:type="spellStart"/>
      <w:r w:rsidR="00DB0F3B">
        <w:rPr>
          <w:rStyle w:val="fontstyle01"/>
          <w:sz w:val="28"/>
          <w:szCs w:val="28"/>
        </w:rPr>
        <w:t>вимог</w:t>
      </w:r>
      <w:proofErr w:type="spellEnd"/>
      <w:r w:rsidR="00DB0F3B">
        <w:rPr>
          <w:rStyle w:val="fontstyle01"/>
          <w:sz w:val="28"/>
          <w:szCs w:val="28"/>
        </w:rPr>
        <w:t xml:space="preserve"> до порядку </w:t>
      </w:r>
      <w:proofErr w:type="spellStart"/>
      <w:r w:rsidR="00DB0F3B">
        <w:rPr>
          <w:rStyle w:val="fontstyle01"/>
          <w:sz w:val="28"/>
          <w:szCs w:val="28"/>
        </w:rPr>
        <w:t>списання</w:t>
      </w:r>
      <w:proofErr w:type="spellEnd"/>
      <w:r w:rsidR="00DB0F3B">
        <w:rPr>
          <w:rStyle w:val="fontstyle01"/>
          <w:sz w:val="28"/>
          <w:szCs w:val="28"/>
        </w:rPr>
        <w:t xml:space="preserve"> </w:t>
      </w:r>
      <w:proofErr w:type="spellStart"/>
      <w:r w:rsidR="00DB0F3B">
        <w:rPr>
          <w:rStyle w:val="fontstyle01"/>
          <w:sz w:val="28"/>
          <w:szCs w:val="28"/>
        </w:rPr>
        <w:t>документів</w:t>
      </w:r>
      <w:proofErr w:type="spellEnd"/>
      <w:r w:rsidR="00DB0F3B">
        <w:rPr>
          <w:rStyle w:val="fontstyle01"/>
          <w:sz w:val="28"/>
          <w:szCs w:val="28"/>
        </w:rPr>
        <w:t xml:space="preserve"> </w:t>
      </w:r>
      <w:proofErr w:type="spellStart"/>
      <w:r w:rsidR="00DB0F3B">
        <w:rPr>
          <w:rStyle w:val="fontstyle01"/>
          <w:sz w:val="28"/>
          <w:szCs w:val="28"/>
        </w:rPr>
        <w:t>бібліотечного</w:t>
      </w:r>
      <w:proofErr w:type="spellEnd"/>
      <w:r w:rsidR="00DB0F3B">
        <w:rPr>
          <w:rStyle w:val="fontstyle01"/>
          <w:sz w:val="28"/>
          <w:szCs w:val="28"/>
        </w:rPr>
        <w:t xml:space="preserve"> фонду, </w:t>
      </w:r>
      <w:proofErr w:type="spellStart"/>
      <w:r w:rsidR="00DB0F3B" w:rsidRPr="00322B8A">
        <w:rPr>
          <w:rStyle w:val="fontstyle01"/>
          <w:sz w:val="28"/>
          <w:szCs w:val="28"/>
        </w:rPr>
        <w:t>здійснення</w:t>
      </w:r>
      <w:proofErr w:type="spellEnd"/>
      <w:r w:rsidR="00DB0F3B" w:rsidRPr="00322B8A">
        <w:rPr>
          <w:rStyle w:val="fontstyle01"/>
          <w:sz w:val="28"/>
          <w:szCs w:val="28"/>
        </w:rPr>
        <w:t xml:space="preserve"> </w:t>
      </w:r>
      <w:proofErr w:type="spellStart"/>
      <w:r w:rsidR="00DB0F3B" w:rsidRPr="00322B8A">
        <w:rPr>
          <w:rStyle w:val="fontstyle01"/>
          <w:sz w:val="28"/>
          <w:szCs w:val="28"/>
        </w:rPr>
        <w:t>належного</w:t>
      </w:r>
      <w:proofErr w:type="spellEnd"/>
      <w:r w:rsidR="00DB0F3B" w:rsidRPr="00322B8A">
        <w:rPr>
          <w:rStyle w:val="fontstyle01"/>
          <w:sz w:val="28"/>
          <w:szCs w:val="28"/>
        </w:rPr>
        <w:t xml:space="preserve"> контрол</w:t>
      </w:r>
      <w:r w:rsidR="00DB0F3B">
        <w:rPr>
          <w:rStyle w:val="fontstyle01"/>
          <w:sz w:val="28"/>
          <w:szCs w:val="28"/>
        </w:rPr>
        <w:t xml:space="preserve">ю за </w:t>
      </w:r>
      <w:r w:rsidR="00DB0F3B">
        <w:rPr>
          <w:rStyle w:val="fontstyle01"/>
          <w:sz w:val="28"/>
          <w:szCs w:val="28"/>
          <w:lang w:val="uk-UA"/>
        </w:rPr>
        <w:t xml:space="preserve">процедурою </w:t>
      </w:r>
      <w:proofErr w:type="spellStart"/>
      <w:r w:rsidR="00DB0F3B">
        <w:rPr>
          <w:rStyle w:val="fontstyle01"/>
          <w:sz w:val="28"/>
          <w:szCs w:val="28"/>
        </w:rPr>
        <w:t>списання</w:t>
      </w:r>
      <w:proofErr w:type="spellEnd"/>
      <w:r w:rsidR="00DB0F3B">
        <w:rPr>
          <w:rStyle w:val="fontstyle01"/>
          <w:sz w:val="28"/>
          <w:szCs w:val="28"/>
        </w:rPr>
        <w:t xml:space="preserve"> та</w:t>
      </w:r>
      <w:r w:rsidR="00DB0F3B">
        <w:rPr>
          <w:rStyle w:val="fontstyle01"/>
          <w:sz w:val="28"/>
          <w:szCs w:val="28"/>
          <w:lang w:val="uk-UA"/>
        </w:rPr>
        <w:t xml:space="preserve"> моніторингу дотримання норм чинного законодавства.</w:t>
      </w:r>
    </w:p>
    <w:p w:rsidR="00DB0F3B" w:rsidRDefault="004602B7" w:rsidP="003E7EFB">
      <w:pPr>
        <w:pStyle w:val="a3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1.</w:t>
      </w:r>
      <w:r w:rsidR="00DB0F3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4</w:t>
      </w:r>
      <w:r w:rsidR="003E7EFB" w:rsidRPr="003E7EF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3E7EFB" w:rsidRPr="005B30E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Дія Положення про списання поширюється на </w:t>
      </w:r>
      <w:r w:rsidR="003E7EFB">
        <w:rPr>
          <w:rStyle w:val="fontstyle01"/>
          <w:sz w:val="28"/>
          <w:szCs w:val="28"/>
          <w:lang w:val="uk-UA"/>
        </w:rPr>
        <w:t xml:space="preserve">документи </w:t>
      </w:r>
      <w:r w:rsidR="003E7EFB">
        <w:rPr>
          <w:rStyle w:val="fontstyle01"/>
          <w:sz w:val="28"/>
          <w:szCs w:val="28"/>
        </w:rPr>
        <w:t>бібліотечного фонду</w:t>
      </w:r>
      <w:r w:rsidR="003E7EFB" w:rsidRPr="00322B8A">
        <w:rPr>
          <w:rStyle w:val="fontstyle01"/>
          <w:sz w:val="28"/>
          <w:szCs w:val="28"/>
        </w:rPr>
        <w:t>, що є кому</w:t>
      </w:r>
      <w:r w:rsidR="003E7EFB">
        <w:rPr>
          <w:rStyle w:val="fontstyle01"/>
          <w:sz w:val="28"/>
          <w:szCs w:val="28"/>
        </w:rPr>
        <w:t xml:space="preserve">нальною власністю </w:t>
      </w:r>
      <w:r w:rsidR="003E7EFB" w:rsidRPr="00322B8A">
        <w:rPr>
          <w:rStyle w:val="fontstyle01"/>
          <w:sz w:val="28"/>
          <w:szCs w:val="28"/>
        </w:rPr>
        <w:t>Пі</w:t>
      </w:r>
      <w:r w:rsidR="003E7EFB" w:rsidRPr="00322B8A">
        <w:rPr>
          <w:rStyle w:val="fontstyle01"/>
          <w:sz w:val="28"/>
          <w:szCs w:val="28"/>
          <w:lang w:val="uk-UA"/>
        </w:rPr>
        <w:t>щ</w:t>
      </w:r>
      <w:r w:rsidR="003E7EFB" w:rsidRPr="00322B8A">
        <w:rPr>
          <w:rStyle w:val="fontstyle01"/>
          <w:sz w:val="28"/>
          <w:szCs w:val="28"/>
        </w:rPr>
        <w:t>ан</w:t>
      </w:r>
      <w:r w:rsidR="003E7EFB">
        <w:rPr>
          <w:rStyle w:val="fontstyle01"/>
          <w:sz w:val="28"/>
          <w:szCs w:val="28"/>
        </w:rPr>
        <w:t>ської сільської ради і перебувають</w:t>
      </w:r>
      <w:r w:rsidR="003E7EFB" w:rsidRPr="00322B8A">
        <w:rPr>
          <w:rStyle w:val="fontstyle01"/>
          <w:sz w:val="28"/>
          <w:szCs w:val="28"/>
        </w:rPr>
        <w:t xml:space="preserve"> на б</w:t>
      </w:r>
      <w:r w:rsidR="003E7EFB">
        <w:rPr>
          <w:rStyle w:val="fontstyle01"/>
          <w:sz w:val="28"/>
          <w:szCs w:val="28"/>
        </w:rPr>
        <w:t xml:space="preserve">алансі </w:t>
      </w:r>
      <w:r w:rsidR="003E7EFB">
        <w:rPr>
          <w:rStyle w:val="fontstyle01"/>
          <w:sz w:val="28"/>
          <w:szCs w:val="28"/>
          <w:lang w:val="uk-UA"/>
        </w:rPr>
        <w:t>установ та</w:t>
      </w:r>
      <w:r w:rsidR="003E7EFB" w:rsidRPr="00322B8A">
        <w:rPr>
          <w:rStyle w:val="fontstyle01"/>
          <w:sz w:val="28"/>
          <w:szCs w:val="28"/>
          <w:lang w:val="uk-UA"/>
        </w:rPr>
        <w:t xml:space="preserve"> організацій, </w:t>
      </w:r>
      <w:r w:rsidR="003E7EFB" w:rsidRPr="00322B8A">
        <w:rPr>
          <w:rStyle w:val="fontstyle01"/>
          <w:sz w:val="28"/>
          <w:szCs w:val="28"/>
        </w:rPr>
        <w:t>засновником яких</w:t>
      </w:r>
      <w:r w:rsidR="003E7EFB" w:rsidRPr="00322B8A">
        <w:rPr>
          <w:rFonts w:ascii="Times New Roman" w:hAnsi="Times New Roman" w:cs="Times New Roman"/>
          <w:sz w:val="28"/>
          <w:szCs w:val="28"/>
        </w:rPr>
        <w:t xml:space="preserve"> </w:t>
      </w:r>
      <w:r w:rsidR="003E7EFB" w:rsidRPr="00322B8A">
        <w:rPr>
          <w:rFonts w:ascii="Times New Roman" w:hAnsi="Times New Roman" w:cs="Times New Roman"/>
          <w:sz w:val="28"/>
          <w:szCs w:val="28"/>
          <w:lang w:val="uk-UA"/>
        </w:rPr>
        <w:t>є Піщанська сільська рада</w:t>
      </w:r>
      <w:r w:rsidR="003E7EFB">
        <w:rPr>
          <w:rFonts w:ascii="Times New Roman" w:hAnsi="Times New Roman" w:cs="Times New Roman"/>
          <w:sz w:val="28"/>
          <w:szCs w:val="28"/>
          <w:lang w:val="uk-UA"/>
        </w:rPr>
        <w:t>, а саме: Публічну бібліотеку Піщанської сільської ради Подільського району Одеської області та бібліотеки-філії: бібліотека-філія с.Піщана, бібліотека-філія с.Пужайкове, бібліотека-філія с.Кринички, бібліотека-філія с.Гербине, бібліотека-філія с.Ракулове, бібліотека-філія с.Шляхове, Піщанський ліцей Піщанської сільської ради Подільського району Одеської області, Пужайківський ліцей Піщанської сільської ради Подільського району Одеської області.</w:t>
      </w:r>
    </w:p>
    <w:p w:rsidR="006F7859" w:rsidRPr="003E7EFB" w:rsidRDefault="004602B7" w:rsidP="003E7EFB">
      <w:pPr>
        <w:pStyle w:val="a3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1.</w:t>
      </w:r>
      <w:r w:rsidR="003E7EF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5</w:t>
      </w:r>
      <w:r w:rsidR="00B75E1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5B30E0" w:rsidRPr="005B30E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Терміни, які використовуються у цьому Порядку про списання, вживаються у значенні, наведеному в актах законодавства, що регулюють питання правового режиму власності відповідного майна та питання управління майном, його оцінки та бухгалтерського обліку.</w:t>
      </w:r>
      <w:r w:rsidR="005B30E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</w:p>
    <w:p w:rsidR="000A0A47" w:rsidRDefault="004602B7" w:rsidP="000A0A47">
      <w:pPr>
        <w:pStyle w:val="a3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1.</w:t>
      </w:r>
      <w:r w:rsidR="003E7EF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6 Положення про списання розроблене відповідно до</w:t>
      </w:r>
      <w:r w:rsidR="003E7EFB" w:rsidRPr="000A0A47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: </w:t>
      </w:r>
      <w:r w:rsidR="003F5C6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з</w:t>
      </w:r>
      <w:r w:rsidR="000A0A47" w:rsidRPr="000A0A47">
        <w:rPr>
          <w:rFonts w:ascii="Times New Roman" w:hAnsi="Times New Roman" w:cs="Times New Roman"/>
          <w:sz w:val="28"/>
          <w:szCs w:val="28"/>
          <w:lang w:val="uk-UA"/>
        </w:rPr>
        <w:t>акон</w:t>
      </w:r>
      <w:r w:rsidR="000A0A47">
        <w:rPr>
          <w:rFonts w:ascii="Times New Roman" w:hAnsi="Times New Roman" w:cs="Times New Roman"/>
          <w:sz w:val="28"/>
          <w:szCs w:val="28"/>
          <w:lang w:val="uk-UA"/>
        </w:rPr>
        <w:t>ів України</w:t>
      </w:r>
      <w:r w:rsidR="000A0A47" w:rsidRPr="000A0A47"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</w:t>
      </w:r>
      <w:r w:rsidR="000A0A47">
        <w:rPr>
          <w:rFonts w:ascii="Times New Roman" w:hAnsi="Times New Roman" w:cs="Times New Roman"/>
          <w:sz w:val="28"/>
          <w:szCs w:val="28"/>
          <w:lang w:val="uk-UA"/>
        </w:rPr>
        <w:t xml:space="preserve"> (ч. 6 ст. 60), </w:t>
      </w:r>
      <w:r w:rsidR="0056398E" w:rsidRPr="000A0A47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«Про бібліотеки та бібліотечну справу»</w:t>
      </w:r>
      <w:r w:rsidR="003E7EFB" w:rsidRPr="000A0A47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, </w:t>
      </w:r>
      <w:r w:rsidR="00DA7AF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«</w:t>
      </w:r>
      <w:r w:rsidR="00DA7AF9" w:rsidRPr="00DA7AF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Про бухгалтерський облік т</w:t>
      </w:r>
      <w:r w:rsidR="00DA7AF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а фінансову звітність в Україні»</w:t>
      </w:r>
      <w:r w:rsidR="00DA7AF9" w:rsidRPr="00DA7AF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, Бюджетного Кодексу України,</w:t>
      </w:r>
      <w:r w:rsidR="00DA7AF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0A0A47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н</w:t>
      </w:r>
      <w:r w:rsidR="000A0A47" w:rsidRPr="000A0A47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аказ</w:t>
      </w:r>
      <w:r w:rsidR="000A0A47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ів М</w:t>
      </w:r>
      <w:r w:rsidR="000A0A47" w:rsidRPr="000A0A47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іністерства культури </w:t>
      </w:r>
      <w:r w:rsidR="000A0A47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та туризму України</w:t>
      </w:r>
      <w:r w:rsidR="003F5C6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№ </w:t>
      </w:r>
      <w:r w:rsidR="003F5C64" w:rsidRPr="000A0A47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22</w:t>
      </w:r>
      <w:r w:rsidR="003F5C6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від</w:t>
      </w:r>
      <w:r w:rsidR="000A0A47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03.04.2007  </w:t>
      </w:r>
      <w:r w:rsidR="008111C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«</w:t>
      </w:r>
      <w:r w:rsidR="008111C5" w:rsidRPr="000A0A47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Про затвердження Інструкції з обліку документів, що знаходяться в бібліотечних фондах</w:t>
      </w:r>
      <w:r w:rsidR="000A0A47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», М</w:t>
      </w:r>
      <w:r w:rsidR="000A0A47" w:rsidRPr="000A0A47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іністерства фінансів України</w:t>
      </w:r>
      <w:r w:rsidR="003F5C6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3F5C64" w:rsidRPr="000A0A47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№</w:t>
      </w:r>
      <w:r w:rsidR="003F5C6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3F5C64" w:rsidRPr="000A0A47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818</w:t>
      </w:r>
      <w:r w:rsidR="003F5C6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0A0A47" w:rsidRPr="000A0A47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від 13.09.2016 «</w:t>
      </w:r>
      <w:r w:rsidR="00AD2F4B" w:rsidRPr="000A0A4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Про затвердження типових форм з обліку та списання основних засобів суб’єктами державного сектору та порядку їх складання</w:t>
      </w:r>
      <w:r w:rsidR="000A0A4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», </w:t>
      </w:r>
      <w:r w:rsidR="003F5C6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№1219 </w:t>
      </w:r>
      <w:r w:rsidR="00BC0F9F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від 29.12.2015 «</w:t>
      </w:r>
      <w:r w:rsidR="00BC0F9F" w:rsidRPr="00BC0F9F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Про затвердження деяких нормативно-правових актів з бухгалтерського обліку в державному секторі</w:t>
      </w:r>
      <w:r w:rsidR="00BC0F9F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», </w:t>
      </w:r>
      <w:r w:rsidR="000A0A47" w:rsidRPr="000A0A4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Міністерства освіти і науки України </w:t>
      </w:r>
      <w:r w:rsidR="00212F72" w:rsidRPr="000A0A4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№1686 </w:t>
      </w:r>
      <w:r w:rsidR="000A0A47" w:rsidRPr="000A0A4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від 02.12.2013 (</w:t>
      </w:r>
      <w:r w:rsidR="000A0A4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зі змінами, внесеними згідно з н</w:t>
      </w:r>
      <w:r w:rsidR="000A0A47" w:rsidRPr="000A0A4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ака</w:t>
      </w:r>
      <w:r w:rsidR="000A0A4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зом Міністерства освіти і науки </w:t>
      </w:r>
      <w:r w:rsidR="000A0A47" w:rsidRPr="000A0A4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№ 1228 від 22.08.2017)</w:t>
      </w:r>
      <w:r w:rsidR="000A0A4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 «</w:t>
      </w:r>
      <w:r w:rsidR="000A0A47" w:rsidRPr="000A0A4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Про затвердження Інструкції про порядок комплектування та облік підручників і навчальних посібників у бібліотечних фондах загальноосвітніх, професійно-технічних навчальних закладів </w:t>
      </w:r>
      <w:r w:rsidR="000A0A47" w:rsidRPr="000A0A4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lastRenderedPageBreak/>
        <w:t>та вищих навчальних закладів І-ІІ рівнів акредитації</w:t>
      </w:r>
      <w:r w:rsidR="000A0A4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», </w:t>
      </w:r>
      <w:r w:rsidR="009E02B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постанови Кабінету Міністрів України</w:t>
      </w:r>
      <w:r w:rsidR="003F5C6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 №1314 </w:t>
      </w:r>
      <w:r w:rsidR="009E02B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 від 8.11.2007 «Про затвердження Порядку списання об’єктів державної власності».</w:t>
      </w:r>
    </w:p>
    <w:p w:rsidR="007215D5" w:rsidRPr="000A0A47" w:rsidRDefault="007215D5" w:rsidP="000A0A47">
      <w:pPr>
        <w:pStyle w:val="a3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</w:pPr>
    </w:p>
    <w:p w:rsidR="0088183E" w:rsidRDefault="004602B7" w:rsidP="0088183E">
      <w:pPr>
        <w:pStyle w:val="a3"/>
        <w:jc w:val="center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  <w:t>2</w:t>
      </w:r>
      <w:r w:rsidR="0088183E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  <w:t>. КРИТЕРІЇ</w:t>
      </w:r>
      <w:r w:rsidR="0088183E" w:rsidRPr="0088183E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96678C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  <w:t>ВИЛУЧЕННЯ</w:t>
      </w:r>
      <w:r w:rsidR="0088183E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  <w:t xml:space="preserve"> ДОКУМЕНТІВ </w:t>
      </w:r>
      <w:r w:rsidR="0096678C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  <w:t xml:space="preserve">З </w:t>
      </w:r>
      <w:r w:rsidR="0088183E" w:rsidRPr="0088183E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  <w:t>БІБЛІОТЕЧНОГО ФОНДУ</w:t>
      </w:r>
      <w:r w:rsidR="0088183E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  <w:t xml:space="preserve"> ДЛЯ СПИСАННЯ</w:t>
      </w:r>
    </w:p>
    <w:p w:rsidR="006F7859" w:rsidRDefault="006F7859" w:rsidP="0088183E">
      <w:pPr>
        <w:pStyle w:val="a3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</w:pPr>
    </w:p>
    <w:p w:rsidR="00B90667" w:rsidRDefault="003F5C64" w:rsidP="00B90667">
      <w:pPr>
        <w:pStyle w:val="a3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2.</w:t>
      </w:r>
      <w:r w:rsidR="00B9066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1 Відповідно до пункту 2 Інструкції з обліку документів, що знаходяться в бібліотечних фондах, затвердженої наказом Міністерства культури та туризму України</w:t>
      </w:r>
      <w:r w:rsidR="00824C0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 </w:t>
      </w:r>
      <w:r w:rsidR="00212F7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№</w:t>
      </w:r>
      <w:r w:rsidR="00824C0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 </w:t>
      </w:r>
      <w:r w:rsidR="00212F7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22</w:t>
      </w:r>
      <w:r w:rsidR="00B9066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 від 30.04.2007, </w:t>
      </w:r>
      <w:r w:rsidR="00B90667" w:rsidRPr="00B9066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вилучення документів  із   бібліотечного   фонду   -</w:t>
      </w:r>
      <w:r w:rsidR="00B9066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   процес  </w:t>
      </w:r>
      <w:r w:rsidR="00B90667" w:rsidRPr="00B9066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виключення  зі  складу  бібліотечного  фонду  та  зняття  з обліку </w:t>
      </w:r>
      <w:r w:rsidR="00F52C08" w:rsidRPr="00F52C0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 </w:t>
      </w:r>
      <w:r w:rsidR="00B90667" w:rsidRPr="00B9066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доку</w:t>
      </w:r>
      <w:r w:rsidR="00F52C0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ментів, які підлягають списанню.</w:t>
      </w:r>
    </w:p>
    <w:p w:rsidR="0056398E" w:rsidRPr="002A5F90" w:rsidRDefault="00233EAD" w:rsidP="00100F58">
      <w:pPr>
        <w:pStyle w:val="a3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2.</w:t>
      </w:r>
      <w:r w:rsidR="00B9066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2</w:t>
      </w:r>
      <w:r w:rsidR="00100F5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 </w:t>
      </w:r>
      <w:r w:rsidR="0056398E" w:rsidRPr="00100F5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Вилучення з бібліотечних фондів</w:t>
      </w:r>
      <w:r w:rsidR="00BF513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 документів, у тому числі застарілих</w:t>
      </w:r>
      <w:r w:rsidR="0056398E" w:rsidRPr="00100F5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, тих, що втратили актуальність, наукову та виробничу цінність або які мають дефект, дублетних здійснюється у порядку, визначеному центральним органом виконавчої влади, що забезпечує формування державної політики у сферах культури та мистецтв. </w:t>
      </w:r>
      <w:r w:rsidR="002A5F9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Заборонено вилучати документи за ідеологічними чи політичними ознаками.</w:t>
      </w:r>
    </w:p>
    <w:p w:rsidR="0088183E" w:rsidRPr="0088183E" w:rsidRDefault="00233EAD" w:rsidP="00100F58">
      <w:pPr>
        <w:pStyle w:val="a3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2.</w:t>
      </w:r>
      <w:r w:rsidR="00B90667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3</w:t>
      </w:r>
      <w:r w:rsidR="00100F5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З метою покращення стану фондів </w:t>
      </w:r>
      <w:r w:rsidR="00FF176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бібліотекарі</w:t>
      </w:r>
      <w:r w:rsidR="0088183E" w:rsidRPr="0088183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BF513D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Публічної бібліотеки Піщанської сільської ради та бібліотек-філій</w:t>
      </w:r>
      <w:r w:rsidR="001E02C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, Піщанського ліцею та Пужайківського ліцею</w:t>
      </w:r>
      <w:r w:rsidR="00BF513D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постійно проводять їх</w:t>
      </w:r>
      <w:r w:rsidR="0088183E" w:rsidRPr="0088183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вивчення, своєчасне виявлення застарілих за змістом та зношених видань та їх оперативне вилучення.</w:t>
      </w:r>
    </w:p>
    <w:p w:rsidR="0088183E" w:rsidRDefault="00233EAD" w:rsidP="00100F58">
      <w:pPr>
        <w:pStyle w:val="a3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2.</w:t>
      </w:r>
      <w:r w:rsidR="00B90667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4</w:t>
      </w:r>
      <w:r w:rsidR="00100F5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88183E" w:rsidRPr="0088183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Вилучення застарілих за змістом та зношених видань здійснюється не рідше одного разу на рік, а також в міру о</w:t>
      </w:r>
      <w:r w:rsidR="001E02C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держання відповідних інструкцій та рекомендацій.</w:t>
      </w:r>
    </w:p>
    <w:p w:rsidR="00E365B4" w:rsidRPr="0088183E" w:rsidRDefault="00233EAD" w:rsidP="00100F58">
      <w:pPr>
        <w:pStyle w:val="a3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2.</w:t>
      </w:r>
      <w:r w:rsidR="00B90667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5</w:t>
      </w:r>
      <w:r w:rsidR="00E365B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E365B4" w:rsidRPr="00E365B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Виявлення та підбір документів для вилучення здійснюється на підставі вивчення складу і використання фонду шляхом його суцільного перегляду. Документи, що готуються до вилучення</w:t>
      </w:r>
      <w:r w:rsidR="001E02C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,</w:t>
      </w:r>
      <w:r w:rsidR="00E365B4" w:rsidRPr="00E365B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звіряються з довідковим апаратом бібліотеки. При цьому</w:t>
      </w:r>
      <w:r w:rsidR="00E365B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,</w:t>
      </w:r>
      <w:r w:rsidR="00E365B4" w:rsidRPr="00E365B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з’ясовується кількість примірників документів, що залишаються у фонді, наявність виправлених і доповнених видань.</w:t>
      </w:r>
    </w:p>
    <w:p w:rsidR="0088183E" w:rsidRDefault="00233EAD" w:rsidP="00FF176E">
      <w:pPr>
        <w:pStyle w:val="a3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2.</w:t>
      </w:r>
      <w:r w:rsidR="00B90667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6</w:t>
      </w:r>
      <w:r w:rsidR="00100F5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88183E" w:rsidRPr="0088183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Відповідальність за вилучення застарілих та зношених видань покладається на к</w:t>
      </w:r>
      <w:r w:rsidR="00100F5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ерівника структурного підрозділу-головного спеціаліста відділу освіти, культури, молоді та сп</w:t>
      </w:r>
      <w:r w:rsidR="00FF176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орту Піщанської сільської ради, який контролює</w:t>
      </w:r>
      <w:r w:rsidR="0088183E" w:rsidRPr="0088183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правильність і своєчасність цієї роботи.</w:t>
      </w:r>
    </w:p>
    <w:p w:rsidR="004C66AB" w:rsidRDefault="00233EAD" w:rsidP="00FF176E">
      <w:pPr>
        <w:pStyle w:val="a3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2.</w:t>
      </w:r>
      <w:r w:rsidR="004C66A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7 У навчальних закладах </w:t>
      </w:r>
      <w:r w:rsidR="004C66AB" w:rsidRPr="004C66A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контроль за обліком, зберіганням та рухом підр</w:t>
      </w:r>
      <w:r w:rsidR="004C66A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учників і навчальних посібників здійснює керівник закладу.</w:t>
      </w:r>
    </w:p>
    <w:p w:rsidR="0088183E" w:rsidRPr="0088183E" w:rsidRDefault="00233EAD" w:rsidP="0088183E">
      <w:pPr>
        <w:pStyle w:val="a3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2.</w:t>
      </w:r>
      <w:r w:rsidR="004C66A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8</w:t>
      </w:r>
      <w:r w:rsidR="00BF513D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Вилученню </w:t>
      </w:r>
      <w:r w:rsidR="0088183E" w:rsidRPr="0088183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підлягаю</w:t>
      </w:r>
      <w:r w:rsidR="00B7590D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ть докум</w:t>
      </w:r>
      <w:r w:rsidR="00BF513D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енти бібліотечного фонду</w:t>
      </w:r>
      <w:r w:rsidR="001A1CF1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B7590D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за такими критеріями</w:t>
      </w:r>
      <w:r w:rsidR="0088183E" w:rsidRPr="0088183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:</w:t>
      </w:r>
    </w:p>
    <w:p w:rsidR="005B66AC" w:rsidRPr="005B66AC" w:rsidRDefault="001A1CF1" w:rsidP="005B6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непридатні</w:t>
      </w:r>
      <w:r w:rsidR="005B66AC" w:rsidRPr="005B66AC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>
        <w:rPr>
          <w:rFonts w:ascii="Times New Roman" w:hAnsi="Times New Roman" w:cs="Times New Roman"/>
          <w:sz w:val="28"/>
          <w:szCs w:val="28"/>
          <w:lang w:val="uk-UA"/>
        </w:rPr>
        <w:t>подальшого використання, фізично зношені</w:t>
      </w:r>
      <w:r w:rsidR="005B66AC" w:rsidRPr="005B66AC">
        <w:rPr>
          <w:rFonts w:ascii="Times New Roman" w:hAnsi="Times New Roman" w:cs="Times New Roman"/>
          <w:sz w:val="28"/>
          <w:szCs w:val="28"/>
          <w:lang w:val="uk-UA"/>
        </w:rPr>
        <w:t xml:space="preserve"> (зношеними вважаються документи, які в процесі багаторазового використання читачами дійшли стану, що ускладнює чи робить неможливим їх подальше використання, і які не підлягають за своїм станом ремонту або реставрації);</w:t>
      </w:r>
    </w:p>
    <w:p w:rsidR="001A1CF1" w:rsidRDefault="001A1CF1" w:rsidP="001A1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застарілі</w:t>
      </w:r>
      <w:r w:rsidR="005B66AC" w:rsidRPr="005B66AC">
        <w:rPr>
          <w:rFonts w:ascii="Times New Roman" w:hAnsi="Times New Roman" w:cs="Times New Roman"/>
          <w:sz w:val="28"/>
          <w:szCs w:val="28"/>
          <w:lang w:val="uk-UA"/>
        </w:rPr>
        <w:t xml:space="preserve"> за змістом (такими вважаються документи, що втратили свою інформативність і актуальність);</w:t>
      </w:r>
    </w:p>
    <w:p w:rsidR="005B66AC" w:rsidRPr="001A1CF1" w:rsidRDefault="00513C6E" w:rsidP="001A1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183E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- пошкоджені внаслідок аварії чи стихійного лиха (за умови, що їх відновлення є неможливим і економічно недоцільним).</w:t>
      </w:r>
    </w:p>
    <w:p w:rsidR="005B66AC" w:rsidRPr="005B66AC" w:rsidRDefault="005B66AC" w:rsidP="005B6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66A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A1CF1">
        <w:rPr>
          <w:rFonts w:ascii="Times New Roman" w:hAnsi="Times New Roman" w:cs="Times New Roman"/>
          <w:sz w:val="28"/>
          <w:szCs w:val="28"/>
          <w:lang w:val="uk-UA"/>
        </w:rPr>
        <w:t xml:space="preserve"> яким закінчився термін</w:t>
      </w:r>
      <w:r w:rsidRPr="005B66AC">
        <w:rPr>
          <w:rFonts w:ascii="Times New Roman" w:hAnsi="Times New Roman" w:cs="Times New Roman"/>
          <w:sz w:val="28"/>
          <w:szCs w:val="28"/>
          <w:lang w:val="uk-UA"/>
        </w:rPr>
        <w:t xml:space="preserve"> зберіганн</w:t>
      </w:r>
      <w:r w:rsidR="001A1CF1">
        <w:rPr>
          <w:rFonts w:ascii="Times New Roman" w:hAnsi="Times New Roman" w:cs="Times New Roman"/>
          <w:sz w:val="28"/>
          <w:szCs w:val="28"/>
          <w:lang w:val="uk-UA"/>
        </w:rPr>
        <w:t>я (списанню по закінченні терміну</w:t>
      </w:r>
      <w:r w:rsidRPr="005B66AC">
        <w:rPr>
          <w:rFonts w:ascii="Times New Roman" w:hAnsi="Times New Roman" w:cs="Times New Roman"/>
          <w:sz w:val="28"/>
          <w:szCs w:val="28"/>
          <w:lang w:val="uk-UA"/>
        </w:rPr>
        <w:t xml:space="preserve"> зберігання підлягають періодичні видання, брошури, буклети, листівки, інформаційні та інші </w:t>
      </w:r>
      <w:r w:rsidRPr="005B66AC">
        <w:rPr>
          <w:rFonts w:ascii="Times New Roman" w:hAnsi="Times New Roman" w:cs="Times New Roman"/>
          <w:sz w:val="28"/>
          <w:szCs w:val="28"/>
          <w:lang w:val="uk-UA"/>
        </w:rPr>
        <w:lastRenderedPageBreak/>
        <w:t>матеріали, що мають вказівки про певний строк зберігання, а також видання тимчасового зберігання);</w:t>
      </w:r>
    </w:p>
    <w:p w:rsidR="005B66AC" w:rsidRPr="005B66AC" w:rsidRDefault="001A1CF1" w:rsidP="005B6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втрачені</w:t>
      </w:r>
      <w:r w:rsidR="005B66AC" w:rsidRPr="005B66AC">
        <w:rPr>
          <w:rFonts w:ascii="Times New Roman" w:hAnsi="Times New Roman" w:cs="Times New Roman"/>
          <w:sz w:val="28"/>
          <w:szCs w:val="28"/>
          <w:lang w:val="uk-UA"/>
        </w:rPr>
        <w:t xml:space="preserve"> користувачами або абонентами (втраченими вважаються документи, загублені чи не повернені читачами, а також ті, що зникли при поштових пересилках);</w:t>
      </w:r>
    </w:p>
    <w:p w:rsidR="005B66AC" w:rsidRPr="005B66AC" w:rsidRDefault="005B66AC" w:rsidP="005B6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66AC">
        <w:rPr>
          <w:rFonts w:ascii="Times New Roman" w:hAnsi="Times New Roman" w:cs="Times New Roman"/>
          <w:sz w:val="28"/>
          <w:szCs w:val="28"/>
          <w:lang w:val="uk-UA"/>
        </w:rPr>
        <w:t>- вияв</w:t>
      </w:r>
      <w:r w:rsidR="001A1CF1">
        <w:rPr>
          <w:rFonts w:ascii="Times New Roman" w:hAnsi="Times New Roman" w:cs="Times New Roman"/>
          <w:sz w:val="28"/>
          <w:szCs w:val="28"/>
          <w:lang w:val="uk-UA"/>
        </w:rPr>
        <w:t>лені</w:t>
      </w:r>
      <w:r w:rsidRPr="005B66AC">
        <w:rPr>
          <w:rFonts w:ascii="Times New Roman" w:hAnsi="Times New Roman" w:cs="Times New Roman"/>
          <w:sz w:val="28"/>
          <w:szCs w:val="28"/>
          <w:lang w:val="uk-UA"/>
        </w:rPr>
        <w:t xml:space="preserve"> в результаті інвентаризації як нестача (зниклими з невідомих причин вважаються документи, які не виявлені на місці в умовах відкритого доступу читачів до фонду, під час експонування на виставках, а також у результаті переобліку бібліотечного фонду);</w:t>
      </w:r>
    </w:p>
    <w:p w:rsidR="005B66AC" w:rsidRDefault="001A1CF1" w:rsidP="005B6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ті, що підлягають передачі</w:t>
      </w:r>
      <w:r w:rsidR="005B66AC" w:rsidRPr="005B66AC">
        <w:rPr>
          <w:rFonts w:ascii="Times New Roman" w:hAnsi="Times New Roman" w:cs="Times New Roman"/>
          <w:sz w:val="28"/>
          <w:szCs w:val="28"/>
          <w:lang w:val="uk-UA"/>
        </w:rPr>
        <w:t xml:space="preserve"> до обмінно-резервного фонду (передачі підлягають непрофільні документи, а також наявні у великій (зайвій) кількості, тобто яких забагато </w:t>
      </w:r>
      <w:r>
        <w:rPr>
          <w:rFonts w:ascii="Times New Roman" w:hAnsi="Times New Roman" w:cs="Times New Roman"/>
          <w:sz w:val="28"/>
          <w:szCs w:val="28"/>
          <w:lang w:val="uk-UA"/>
        </w:rPr>
        <w:t>для наявного читацького попиту);</w:t>
      </w:r>
    </w:p>
    <w:p w:rsidR="001A1CF1" w:rsidRDefault="001A1CF1" w:rsidP="005B6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ті, що </w:t>
      </w:r>
      <w:r w:rsidR="00BF513D">
        <w:rPr>
          <w:rFonts w:ascii="Times New Roman" w:hAnsi="Times New Roman" w:cs="Times New Roman"/>
          <w:sz w:val="28"/>
          <w:szCs w:val="28"/>
          <w:lang w:val="uk-UA"/>
        </w:rPr>
        <w:t xml:space="preserve">в процесі актуалізації фондів та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відповідно до рекомендацій Міністерства культури та інформаційної політики України підлягають вилученню у зв’язку зі збройною агресією російської федерації проти України</w:t>
      </w:r>
      <w:r w:rsidR="001E02C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E02CC" w:rsidRDefault="001E02CC" w:rsidP="005B6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</w:t>
      </w:r>
      <w:r w:rsidRPr="001E02CC">
        <w:rPr>
          <w:rFonts w:ascii="Times New Roman" w:hAnsi="Times New Roman" w:cs="Times New Roman"/>
          <w:sz w:val="28"/>
          <w:szCs w:val="28"/>
          <w:lang w:val="uk-UA"/>
        </w:rPr>
        <w:t>е придатні до використання підручники і навчальні посібники, що втратили актуальність, старі або мають дефекти, у яких закінчивс</w:t>
      </w:r>
      <w:r>
        <w:rPr>
          <w:rFonts w:ascii="Times New Roman" w:hAnsi="Times New Roman" w:cs="Times New Roman"/>
          <w:sz w:val="28"/>
          <w:szCs w:val="28"/>
          <w:lang w:val="uk-UA"/>
        </w:rPr>
        <w:t>я строк використання.</w:t>
      </w:r>
    </w:p>
    <w:p w:rsidR="009E02B5" w:rsidRDefault="00233EAD" w:rsidP="005B6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9E02B5">
        <w:rPr>
          <w:rFonts w:ascii="Times New Roman" w:hAnsi="Times New Roman" w:cs="Times New Roman"/>
          <w:sz w:val="28"/>
          <w:szCs w:val="28"/>
          <w:lang w:val="uk-UA"/>
        </w:rPr>
        <w:t>9 Не підлягають вилученню та списанню:</w:t>
      </w:r>
    </w:p>
    <w:p w:rsidR="009E02B5" w:rsidRDefault="009E02B5" w:rsidP="005B6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культурні цінності, занесені до Державного реєстру національного культурного надбання;</w:t>
      </w:r>
    </w:p>
    <w:p w:rsidR="009E02B5" w:rsidRDefault="009E02B5" w:rsidP="005B6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документи краєзнавчого характеру;</w:t>
      </w:r>
    </w:p>
    <w:p w:rsidR="009E02B5" w:rsidRPr="005B66AC" w:rsidRDefault="009E02B5" w:rsidP="005B6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рідкісні та цінні видання.</w:t>
      </w:r>
    </w:p>
    <w:p w:rsidR="0088183E" w:rsidRDefault="0088183E" w:rsidP="0088183E">
      <w:pPr>
        <w:pStyle w:val="a3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</w:pPr>
    </w:p>
    <w:p w:rsidR="00147BCA" w:rsidRDefault="00233EAD" w:rsidP="00485132">
      <w:pPr>
        <w:pStyle w:val="a3"/>
        <w:jc w:val="center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  <w:t>3</w:t>
      </w:r>
      <w:r w:rsidR="00147BCA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  <w:t>. УТВОРЕННЯ КОМІСІЇ ЗІ СПИСАННЯ ДОКУМЕНТІВ БІБЛІОТЕЧНОГО ФОНДУ</w:t>
      </w:r>
    </w:p>
    <w:p w:rsidR="004A0D8A" w:rsidRDefault="004A0D8A" w:rsidP="00485132">
      <w:pPr>
        <w:pStyle w:val="a3"/>
        <w:jc w:val="center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</w:pPr>
    </w:p>
    <w:p w:rsidR="00147BCA" w:rsidRDefault="00233EAD" w:rsidP="00DD36B4">
      <w:pPr>
        <w:pStyle w:val="a3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3.</w:t>
      </w:r>
      <w:r w:rsidR="004A0D8A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1 Повноваження зі списання </w:t>
      </w:r>
      <w:r w:rsidR="00297C8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документів бібліотечного фонду Публічної бібліотеки Піщанської сільської ради та бібліотек-філій покладається на постійно діючу комісію відділу освіти, культури, молоді та с</w:t>
      </w:r>
      <w:r w:rsidR="00AD2F4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порту Піщанської сільської ради (далі – комісія зі списання).</w:t>
      </w:r>
    </w:p>
    <w:p w:rsidR="00297C8C" w:rsidRDefault="00233EAD" w:rsidP="00DD36B4">
      <w:pPr>
        <w:pStyle w:val="a3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3.</w:t>
      </w:r>
      <w:r w:rsidR="00B0172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2 Склад комісії затверджується наказом начальника (або особи, яка виконує його обов</w:t>
      </w:r>
      <w:r w:rsidR="00B01720" w:rsidRPr="00B0172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’</w:t>
      </w:r>
      <w:r w:rsidR="00B0172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язки) відділу освіти, культури, молоді та </w:t>
      </w:r>
      <w:r w:rsidR="00595F12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с</w:t>
      </w:r>
      <w:r w:rsidR="00B0172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порту Піщанської сільської ради.</w:t>
      </w:r>
    </w:p>
    <w:p w:rsidR="00595F12" w:rsidRPr="00B01720" w:rsidRDefault="00B30478" w:rsidP="00DD36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3.3</w:t>
      </w:r>
      <w:r w:rsidR="00595F1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Зміни до складу постійно діючої комісії зі списання документів бібліотечного фонду вносяться за потреби окремим наказом </w:t>
      </w:r>
      <w:r w:rsidR="00595F12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начальника (або особи, яка виконує його обов</w:t>
      </w:r>
      <w:r w:rsidR="00595F12" w:rsidRPr="00B0172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’</w:t>
      </w:r>
      <w:r w:rsidR="00595F12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язки) відділу освіти, культури, молоді та спорту Піщанської сільської ради.</w:t>
      </w:r>
    </w:p>
    <w:p w:rsidR="00D7314A" w:rsidRDefault="00B30478" w:rsidP="00DD36B4">
      <w:pPr>
        <w:pStyle w:val="a3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3.4</w:t>
      </w:r>
      <w:r w:rsidR="00DD36B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DD36B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Пужайківський</w:t>
      </w:r>
      <w:proofErr w:type="spellEnd"/>
      <w:r w:rsidR="00DD36B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та </w:t>
      </w:r>
      <w:proofErr w:type="spellStart"/>
      <w:r w:rsidR="00DD36B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Піщанський</w:t>
      </w:r>
      <w:proofErr w:type="spellEnd"/>
      <w:r w:rsidR="00DD36B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ліце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ї</w:t>
      </w:r>
      <w:r w:rsidR="00DD36B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DD36B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Піщанської</w:t>
      </w:r>
      <w:proofErr w:type="spellEnd"/>
      <w:r w:rsidR="00DD36B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сільської ради</w:t>
      </w:r>
      <w:r w:rsidR="00595F12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для списання документів шкільного бібліотечного фонду утворюють власні комісії зі списан</w:t>
      </w:r>
      <w:r w:rsidR="00DD36B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ня </w:t>
      </w:r>
      <w:r w:rsidR="005B30E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документів шкільного бібліотечного фонду </w:t>
      </w:r>
      <w:r w:rsidR="00DD36B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та вносять зміни до них (за потреби) на підставі наказу директора навчального закладу.</w:t>
      </w:r>
    </w:p>
    <w:p w:rsidR="005B30E0" w:rsidRDefault="005B30E0" w:rsidP="00A12E6B">
      <w:pPr>
        <w:pStyle w:val="a3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</w:pPr>
    </w:p>
    <w:p w:rsidR="002E088F" w:rsidRDefault="002E088F" w:rsidP="00AD2F4B">
      <w:pPr>
        <w:pStyle w:val="a3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</w:pPr>
    </w:p>
    <w:p w:rsidR="004853A9" w:rsidRDefault="004853A9" w:rsidP="00485132">
      <w:pPr>
        <w:pStyle w:val="a3"/>
        <w:jc w:val="center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</w:pPr>
    </w:p>
    <w:p w:rsidR="004853A9" w:rsidRDefault="004853A9" w:rsidP="00485132">
      <w:pPr>
        <w:pStyle w:val="a3"/>
        <w:jc w:val="center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</w:pPr>
    </w:p>
    <w:p w:rsidR="004853A9" w:rsidRDefault="004853A9" w:rsidP="00485132">
      <w:pPr>
        <w:pStyle w:val="a3"/>
        <w:jc w:val="center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</w:pPr>
    </w:p>
    <w:p w:rsidR="00147BCA" w:rsidRDefault="00B30478" w:rsidP="00485132">
      <w:pPr>
        <w:pStyle w:val="a3"/>
        <w:jc w:val="center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  <w:lastRenderedPageBreak/>
        <w:t>4</w:t>
      </w:r>
      <w:r w:rsidR="00147BCA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  <w:t xml:space="preserve">. МЕХАНІЗМ СПИСАННЯ </w:t>
      </w:r>
      <w:r w:rsidR="0096678C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  <w:t xml:space="preserve">ВИЛУЧЕНИХ </w:t>
      </w:r>
      <w:r w:rsidR="00147BCA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  <w:t>ДОКУМЕНТІВ БІБЛІОТЕЧНОГО ФОНДУ</w:t>
      </w:r>
    </w:p>
    <w:p w:rsidR="00E365B4" w:rsidRDefault="00E365B4" w:rsidP="00E365B4">
      <w:pPr>
        <w:pStyle w:val="a3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</w:pPr>
    </w:p>
    <w:p w:rsidR="00AD2F4B" w:rsidRDefault="00B30478" w:rsidP="00AD2F4B">
      <w:pPr>
        <w:pStyle w:val="a3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4.</w:t>
      </w:r>
      <w:r w:rsidR="00E365B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1 </w:t>
      </w:r>
      <w:r w:rsidR="00AD2F4B" w:rsidRPr="00AD2F4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Відібрані</w:t>
      </w:r>
      <w:r w:rsidR="00AD55C4" w:rsidRPr="00AD2F4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документи з бібліотечного фонду </w:t>
      </w:r>
      <w:r w:rsidR="00AD2F4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бібліотекарі </w:t>
      </w:r>
      <w:r w:rsidR="001E02C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Публічної бібліотеки Піщанської сільської ради та бібліотек-філій </w:t>
      </w:r>
      <w:r w:rsidR="00AD2F4B" w:rsidRPr="00AD2F4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вносять</w:t>
      </w:r>
      <w:r w:rsidR="00AD55C4" w:rsidRPr="00AD2F4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до Опису </w:t>
      </w:r>
      <w:r w:rsidR="00AD2F4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AD2F4B" w:rsidRPr="00AD2F4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на вилучення документів з бібліотечного фонду морально застарілих/ фізично зношених/ непрофільних, дублетних/ втрачених користувачами</w:t>
      </w:r>
      <w:r w:rsidR="00AD2F4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за формою, затвердженою наказом Міністерства фінансів України </w:t>
      </w:r>
      <w:r w:rsidR="00E72DF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№818</w:t>
      </w:r>
      <w:r w:rsidR="00AD2F4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E72DF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від </w:t>
      </w:r>
      <w:r w:rsidR="00AD2F4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13.09.2016.</w:t>
      </w:r>
    </w:p>
    <w:p w:rsidR="001E02CC" w:rsidRDefault="00B30478" w:rsidP="00AD2F4B">
      <w:pPr>
        <w:pStyle w:val="a3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4.</w:t>
      </w:r>
      <w:r w:rsidR="004C66A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2</w:t>
      </w:r>
      <w:r w:rsidR="001E02C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1E02C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Бібліотекарі</w:t>
      </w:r>
      <w:proofErr w:type="spellEnd"/>
      <w:r w:rsidR="001E02C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1E02C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Піщанського</w:t>
      </w:r>
      <w:proofErr w:type="spellEnd"/>
      <w:r w:rsidR="001E02C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та </w:t>
      </w:r>
      <w:proofErr w:type="spellStart"/>
      <w:r w:rsidR="001E02C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Пужайківського</w:t>
      </w:r>
      <w:proofErr w:type="spellEnd"/>
      <w:r w:rsidR="001E02C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ліце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їв</w:t>
      </w:r>
      <w:r w:rsidR="001E02C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для оформлення відібраних документів шкільного бібліотечного фонду </w:t>
      </w:r>
      <w:r w:rsidR="004C66A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користуються формами, затвердженими в </w:t>
      </w:r>
      <w:r w:rsidR="004C66AB" w:rsidRPr="000A0A4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Інструкції про порядок комплектування та облік підручників і навчальних посібників у бібліотечних фондах загальноосвітніх, професійно-технічних навчальних закладів та вищих навчальних закладів І-ІІ рівнів акредитації</w:t>
      </w:r>
      <w:r w:rsidR="004C66A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 (н</w:t>
      </w:r>
      <w:r w:rsidR="004C66AB" w:rsidRPr="000A0A4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ака</w:t>
      </w:r>
      <w:r w:rsidR="004C66A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з Міністерства освіти і науки </w:t>
      </w:r>
      <w:r w:rsidR="004C66AB" w:rsidRPr="000A0A4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№ 1228 від 22.08.2017</w:t>
      </w:r>
      <w:r w:rsidR="004C66A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).</w:t>
      </w:r>
    </w:p>
    <w:p w:rsidR="00AD2F4B" w:rsidRPr="00AD2F4B" w:rsidRDefault="00E72DF5" w:rsidP="00AD2F4B">
      <w:pPr>
        <w:pStyle w:val="a3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4.</w:t>
      </w:r>
      <w:r w:rsidR="004C66A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3</w:t>
      </w:r>
      <w:r w:rsidR="00AD2F4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В О</w:t>
      </w:r>
      <w:r w:rsidR="00AD2F4B" w:rsidRPr="00AD2F4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писі на вилучення документів з бібліотечного фонду зазначається номенклатурний номер, назва і автор книги (видання), кількість, вартість та </w:t>
      </w:r>
      <w:r w:rsidR="00AD2F4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інші відомості за потреби.</w:t>
      </w:r>
    </w:p>
    <w:p w:rsidR="00AD2F4B" w:rsidRPr="00AD2F4B" w:rsidRDefault="00E72DF5" w:rsidP="00AD2F4B">
      <w:pPr>
        <w:pStyle w:val="a3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4.</w:t>
      </w:r>
      <w:r w:rsidR="004C66A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4</w:t>
      </w:r>
      <w:r w:rsidR="00AD2F4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AD2F4B" w:rsidRPr="00AD2F4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Опис на вилучення документів з бібліотечного фонду складається окремо на документи морально застарілі; фізично зношені (порвані книги, загублені сторінки, які не підлягають відновленню); непрофільні, дублетні; втрачені користувачами.</w:t>
      </w:r>
    </w:p>
    <w:p w:rsidR="00AD2F4B" w:rsidRDefault="00E72DF5" w:rsidP="00AD2F4B">
      <w:pPr>
        <w:pStyle w:val="a3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4.</w:t>
      </w:r>
      <w:r w:rsidR="004C66A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5</w:t>
      </w:r>
      <w:r w:rsidR="00AD2F4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Описи </w:t>
      </w:r>
      <w:r w:rsidR="00AD55C4" w:rsidRPr="00AD2F4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AD2F4B" w:rsidRPr="00AD2F4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на вилучення документів з бібліотечного фонду</w:t>
      </w:r>
      <w:r w:rsidR="00AD2F4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AD2F4B" w:rsidRPr="00AD2F4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розподіляються</w:t>
      </w:r>
      <w:r w:rsidR="00AD55C4" w:rsidRPr="00AD2F4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по групах у від</w:t>
      </w:r>
      <w:r w:rsidR="00AD2F4B" w:rsidRPr="00AD2F4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повідності причин і подаються</w:t>
      </w:r>
      <w:r w:rsidR="00AD55C4" w:rsidRPr="00AD2F4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на розгляд </w:t>
      </w:r>
      <w:r w:rsidR="00AD2F4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комісії зі списання.</w:t>
      </w:r>
    </w:p>
    <w:p w:rsidR="00AD55C4" w:rsidRPr="00AD2F4B" w:rsidRDefault="00E72DF5" w:rsidP="00AD2F4B">
      <w:pPr>
        <w:pStyle w:val="a3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4.</w:t>
      </w:r>
      <w:r w:rsidR="004C66A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6</w:t>
      </w:r>
      <w:r w:rsidR="00AD2F4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AD2F4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На </w:t>
      </w:r>
      <w:proofErr w:type="spellStart"/>
      <w:r w:rsidR="00AD2F4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засіданні</w:t>
      </w:r>
      <w:proofErr w:type="spellEnd"/>
      <w:r w:rsidR="00AD2F4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="00AD2F4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комісії</w:t>
      </w:r>
      <w:proofErr w:type="spellEnd"/>
      <w:r w:rsidR="00AD2F4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="00AD2F4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зі</w:t>
      </w:r>
      <w:proofErr w:type="spellEnd"/>
      <w:r w:rsidR="00AD2F4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="00AD2F4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списання</w:t>
      </w:r>
      <w:proofErr w:type="spellEnd"/>
      <w:r w:rsidR="0015571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="00AD55C4" w:rsidRPr="005B30E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приймається</w:t>
      </w:r>
      <w:proofErr w:type="spellEnd"/>
      <w:r w:rsidR="00704B9F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="00704B9F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рішення</w:t>
      </w:r>
      <w:proofErr w:type="spellEnd"/>
      <w:r w:rsidR="00704B9F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про</w:t>
      </w:r>
      <w:r w:rsidR="0015571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="0015571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списання</w:t>
      </w:r>
      <w:proofErr w:type="spellEnd"/>
      <w:r w:rsidR="0015571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="0015571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чи</w:t>
      </w:r>
      <w:proofErr w:type="spellEnd"/>
      <w:r w:rsidR="0015571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="0015571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доцільності</w:t>
      </w:r>
      <w:proofErr w:type="spellEnd"/>
      <w:r w:rsidR="00AD55C4" w:rsidRPr="005B30E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="00AD55C4" w:rsidRPr="005B30E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подальшого</w:t>
      </w:r>
      <w:proofErr w:type="spellEnd"/>
      <w:r w:rsidR="00AD55C4" w:rsidRPr="005B30E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="00AD55C4" w:rsidRPr="005B30E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зберігання</w:t>
      </w:r>
      <w:proofErr w:type="spellEnd"/>
      <w:r w:rsidR="00AD55C4" w:rsidRPr="005B30E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 w:rsidR="00AD2F4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у</w:t>
      </w:r>
      <w:r w:rsidR="00AD2F4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="00AD2F4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фонд</w:t>
      </w:r>
      <w:r w:rsidR="004C66A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і</w:t>
      </w:r>
      <w:proofErr w:type="spellEnd"/>
      <w:r w:rsidR="004C66A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="004C66A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документів</w:t>
      </w:r>
      <w:proofErr w:type="spellEnd"/>
      <w:r w:rsidR="004C66A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, </w:t>
      </w:r>
      <w:proofErr w:type="spellStart"/>
      <w:r w:rsidR="004C66A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внесених</w:t>
      </w:r>
      <w:proofErr w:type="spellEnd"/>
      <w:r w:rsidR="004C66A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до </w:t>
      </w:r>
      <w:proofErr w:type="spellStart"/>
      <w:r w:rsidR="004C66A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Опису</w:t>
      </w:r>
      <w:proofErr w:type="spellEnd"/>
      <w:r w:rsidR="004C66A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, про </w:t>
      </w:r>
      <w:proofErr w:type="spellStart"/>
      <w:r w:rsidR="004C66A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що</w:t>
      </w:r>
      <w:proofErr w:type="spellEnd"/>
      <w:r w:rsidR="004C66A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="004C66A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зазначається</w:t>
      </w:r>
      <w:proofErr w:type="spellEnd"/>
      <w:r w:rsidR="004C66A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в </w:t>
      </w:r>
      <w:proofErr w:type="spellStart"/>
      <w:r w:rsidR="004C66A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протоколі</w:t>
      </w:r>
      <w:proofErr w:type="spellEnd"/>
      <w:r w:rsidR="004C66A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="004C66A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засідання</w:t>
      </w:r>
      <w:proofErr w:type="spellEnd"/>
      <w:r w:rsidR="004C66A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.</w:t>
      </w:r>
    </w:p>
    <w:p w:rsidR="004C66AB" w:rsidRDefault="00E72DF5" w:rsidP="00155719">
      <w:pPr>
        <w:pStyle w:val="a3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4.</w:t>
      </w:r>
      <w:r w:rsidR="004C66A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7</w:t>
      </w:r>
      <w:r w:rsidR="0015571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За результатами роботи ком</w:t>
      </w:r>
      <w:r w:rsidR="004C66A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ісії зі списання </w:t>
      </w:r>
      <w:r w:rsidR="0015571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складається </w:t>
      </w:r>
      <w:r w:rsidR="00155719" w:rsidRPr="00AD55C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Акт списання вилучених документів з бібліотечного фонду</w:t>
      </w:r>
      <w:r w:rsidR="004C66A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за формами, затвердженими</w:t>
      </w:r>
      <w:r w:rsidR="0015571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наказом Міністерства фінансів України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№818 </w:t>
      </w:r>
      <w:r w:rsidR="0015571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від 13.09.2016 </w:t>
      </w:r>
      <w:r w:rsidR="004C66A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та </w:t>
      </w:r>
      <w:r w:rsidR="0015571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4C66A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н</w:t>
      </w:r>
      <w:r w:rsidR="004C66AB" w:rsidRPr="000A0A4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ака</w:t>
      </w:r>
      <w:r w:rsidR="004C66A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зом Міністерства освіти і науки України </w:t>
      </w:r>
      <w:r w:rsidR="004C66AB" w:rsidRPr="000A0A4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№ 1228 від 22.08.2017</w:t>
      </w:r>
      <w:r w:rsidR="004C66A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15571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(далі-Акт списання).</w:t>
      </w:r>
    </w:p>
    <w:p w:rsidR="004C66AB" w:rsidRDefault="00E72DF5" w:rsidP="00155719">
      <w:pPr>
        <w:pStyle w:val="a3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4.</w:t>
      </w:r>
      <w:r w:rsidR="004C66A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8</w:t>
      </w:r>
      <w:r w:rsidR="0015571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Акт списання</w:t>
      </w:r>
      <w:r w:rsidR="00AD55C4" w:rsidRPr="00AD55C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застосовується для оформлення господарських операцій зі списання вилучених з </w:t>
      </w:r>
      <w:r w:rsidR="004C66A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бібліотечного фонду документів.</w:t>
      </w:r>
    </w:p>
    <w:p w:rsidR="00155719" w:rsidRDefault="00E72DF5" w:rsidP="00155719">
      <w:pPr>
        <w:pStyle w:val="a3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4.</w:t>
      </w:r>
      <w:r w:rsidR="004C66A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9</w:t>
      </w:r>
      <w:r w:rsidR="00AD55C4" w:rsidRPr="00AD55C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Акт </w:t>
      </w:r>
      <w:r w:rsidR="0015571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списання складається </w:t>
      </w:r>
      <w:r w:rsidR="00AD55C4" w:rsidRPr="00AD55C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у двох примірниках </w:t>
      </w:r>
      <w:r w:rsidR="0015571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C12BC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на підставі О</w:t>
      </w:r>
      <w:r w:rsidR="00AD55C4" w:rsidRPr="00AD55C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пису на вилучення до</w:t>
      </w:r>
      <w:r w:rsidR="0015571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кументів з бібліотечного фонду та затверджується начальником відділу освіти, культури, молоді та с</w:t>
      </w:r>
      <w:r w:rsidR="004C66A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порту Піщанської сільської ради або директором навчального закладу.</w:t>
      </w:r>
    </w:p>
    <w:p w:rsidR="00E365B4" w:rsidRDefault="00E72DF5" w:rsidP="00155719">
      <w:pPr>
        <w:pStyle w:val="a3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4.</w:t>
      </w:r>
      <w:r w:rsidR="004C66A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10</w:t>
      </w:r>
      <w:r w:rsidR="0015571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Перший примірник Акту списання разом з О</w:t>
      </w:r>
      <w:r w:rsidR="00AD55C4" w:rsidRPr="00AD55C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писом </w:t>
      </w:r>
      <w:r w:rsidR="00155719" w:rsidRPr="00AD55C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на вилучення до</w:t>
      </w:r>
      <w:r w:rsidR="0015571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кументів з бібліотечного фонду </w:t>
      </w:r>
      <w:r w:rsidR="00AD55C4" w:rsidRPr="00AD55C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пере</w:t>
      </w:r>
      <w:r w:rsidR="0015571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дається до бухгалтерії відділу освіти, культури, молоді та спорту Піщанської сільської ради для </w:t>
      </w:r>
      <w:r w:rsidR="00AD55C4" w:rsidRPr="00AD55C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перенесення інформації до облікових регістрів, про що робиться</w:t>
      </w:r>
      <w:r w:rsidR="0015571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відмітка, другий примірник Акту списання</w:t>
      </w:r>
      <w:r w:rsidR="00AD55C4" w:rsidRPr="00AD55C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залишається у матеріально відповідальної особи.</w:t>
      </w:r>
    </w:p>
    <w:p w:rsidR="00B90667" w:rsidRPr="00B90667" w:rsidRDefault="00E72DF5" w:rsidP="00155719">
      <w:pPr>
        <w:pStyle w:val="a3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4.</w:t>
      </w:r>
      <w:r w:rsidR="004C66A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11</w:t>
      </w:r>
      <w:r w:rsidR="00B90667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="00B90667" w:rsidRPr="00B90667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Уся</w:t>
      </w:r>
      <w:proofErr w:type="spellEnd"/>
      <w:r w:rsidR="00B90667" w:rsidRPr="00B90667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="00B90667" w:rsidRPr="00B90667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інформація</w:t>
      </w:r>
      <w:proofErr w:type="spellEnd"/>
      <w:r w:rsidR="00B90667" w:rsidRPr="00B90667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про</w:t>
      </w:r>
      <w:r w:rsidR="00B90667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="00B90667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вилучені</w:t>
      </w:r>
      <w:proofErr w:type="spellEnd"/>
      <w:r w:rsidR="00B90667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документи</w:t>
      </w:r>
      <w:r w:rsidR="00B90667" w:rsidRPr="00B90667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відображається у другій частині Книги сумарного обліку біб</w:t>
      </w:r>
      <w:r w:rsidR="00B90667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ліотечного фонду, у </w:t>
      </w:r>
      <w:r w:rsidR="00B90667" w:rsidRPr="00B90667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формах індивідуального обліку фонду, каталогах та картотеках.</w:t>
      </w:r>
    </w:p>
    <w:p w:rsidR="00155719" w:rsidRDefault="00E72DF5" w:rsidP="00155719">
      <w:pPr>
        <w:pStyle w:val="a3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4.</w:t>
      </w:r>
      <w:r w:rsidR="004C66A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12</w:t>
      </w:r>
      <w:r w:rsidR="00C12BC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C12BC5" w:rsidRPr="00C12BC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Списання документів бібліотечного фонду проводиться за первісною вартістю, або у разі проведення переоцінки фондів – за відновленою вартістю.</w:t>
      </w:r>
    </w:p>
    <w:p w:rsidR="00C12BC5" w:rsidRDefault="00D525D2" w:rsidP="00155719">
      <w:pPr>
        <w:pStyle w:val="a3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4.</w:t>
      </w:r>
      <w:r w:rsidR="004C66A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13</w:t>
      </w:r>
      <w:r w:rsidR="00C12BC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Сума одноразового </w:t>
      </w:r>
      <w:r w:rsidR="0071118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списання встановлюється на рівні</w:t>
      </w:r>
      <w:r w:rsidR="00C12BC5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10 000 грн.</w:t>
      </w:r>
    </w:p>
    <w:p w:rsidR="009E02B5" w:rsidRDefault="00D525D2" w:rsidP="005005AB">
      <w:pPr>
        <w:pStyle w:val="a3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lastRenderedPageBreak/>
        <w:t>4.</w:t>
      </w:r>
      <w:r w:rsidR="004C66A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14</w:t>
      </w:r>
      <w:r w:rsidR="0028348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Сумарна </w:t>
      </w:r>
      <w:r w:rsidR="0071118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вартість списаних документів бібліотечного фонду </w:t>
      </w:r>
      <w:r w:rsidR="0028348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протягом календарног</w:t>
      </w:r>
      <w:r w:rsidR="004C66A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о року не повинна перевищувати 4</w:t>
      </w:r>
      <w:r w:rsidR="00283489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0 000 гривень.</w:t>
      </w:r>
    </w:p>
    <w:p w:rsidR="00FE25D3" w:rsidRPr="00FE25D3" w:rsidRDefault="00D525D2" w:rsidP="005005AB">
      <w:pPr>
        <w:pStyle w:val="a3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4.</w:t>
      </w:r>
      <w:r w:rsidR="00FE25D3" w:rsidRPr="00794F5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15</w:t>
      </w:r>
      <w:r w:rsidR="00FE25D3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При визначенні кількості документів бібліотечного фонду, яка може бути списана протягом одного календарного року, </w:t>
      </w:r>
      <w:r w:rsidR="00794F54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обов’язково враховується вид бібліотеки, загальна кількість примірників документів її фонду та кількість нової літератури, отриманої протягом року.</w:t>
      </w:r>
    </w:p>
    <w:p w:rsidR="00C12BC5" w:rsidRPr="00B90667" w:rsidRDefault="00D525D2" w:rsidP="005005AB">
      <w:pPr>
        <w:pStyle w:val="a3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4.</w:t>
      </w:r>
      <w:r w:rsidR="00FE25D3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16</w:t>
      </w:r>
      <w:r w:rsidR="005005A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Макулатуру, яка утворилася в </w:t>
      </w:r>
      <w:r w:rsidR="005005AB" w:rsidRPr="005005A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процесі списання бібліотечних фо</w:t>
      </w:r>
      <w:r w:rsidR="005005A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ндів,</w:t>
      </w:r>
      <w:r w:rsidR="005005AB" w:rsidRPr="005005A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обов'язково</w:t>
      </w:r>
      <w:r w:rsidR="005005A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оприбутковують. У подальшому бібліотеки</w:t>
      </w:r>
      <w:r w:rsidR="005005AB" w:rsidRPr="005005A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використову</w:t>
      </w:r>
      <w:r w:rsidR="005005A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ють її у власній діяльності </w:t>
      </w:r>
      <w:r w:rsidR="005005AB" w:rsidRPr="005005A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або здають спеціалізованим підприємствам, які займаються збором та переробкою</w:t>
      </w:r>
      <w:r w:rsidR="004C66A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такого виду вторинної сировини на підставі договору.</w:t>
      </w:r>
    </w:p>
    <w:p w:rsidR="007A57A7" w:rsidRDefault="00D525D2" w:rsidP="007A57A7">
      <w:pPr>
        <w:pStyle w:val="a3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4.</w:t>
      </w:r>
      <w:r w:rsidR="00FE25D3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17</w:t>
      </w:r>
      <w:r w:rsidR="005005A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C71D6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Відповідно до п. 4 ст. 13 Бюджетного кодексу України</w:t>
      </w:r>
      <w:r w:rsidR="00C71D6B" w:rsidRPr="00C71D6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кошти, одержані від реалізації макулатури, належать до четвертої підгрупи першої групи власн</w:t>
      </w:r>
      <w:r w:rsidR="00C71D6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их </w:t>
      </w:r>
      <w:r w:rsidR="004C66A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надходжень бюджетних установ</w:t>
      </w:r>
      <w:r w:rsidR="007A57A7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.</w:t>
      </w:r>
    </w:p>
    <w:p w:rsidR="007A57A7" w:rsidRPr="007A57A7" w:rsidRDefault="00D525D2" w:rsidP="007A57A7">
      <w:pPr>
        <w:pStyle w:val="a3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4.</w:t>
      </w:r>
      <w:r w:rsidR="00FE25D3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18</w:t>
      </w:r>
      <w:r w:rsidR="007A57A7" w:rsidRPr="007A57A7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Кошти, одержані від реалізації макулатури, зараховуються до доходів спеціального фонду кошторису відділу освіти, культури, молоді та спорту Піщанської сільської ради </w:t>
      </w:r>
      <w:r w:rsidR="004C66A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та</w:t>
      </w:r>
      <w:r w:rsidR="007A57A7" w:rsidRPr="007A57A7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можуть використовуватись на:</w:t>
      </w:r>
    </w:p>
    <w:p w:rsidR="007A57A7" w:rsidRDefault="007A57A7" w:rsidP="007A57A7">
      <w:pPr>
        <w:pStyle w:val="a3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</w:pPr>
      <w:r w:rsidRPr="007A57A7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- ремонт, модернізацію чи придбання нових необоротних активів та матеріальних цінностей;</w:t>
      </w:r>
    </w:p>
    <w:p w:rsidR="00E54D5B" w:rsidRPr="00E54D5B" w:rsidRDefault="00E54D5B" w:rsidP="00E54D5B">
      <w:pPr>
        <w:pStyle w:val="a3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 w:rsidRPr="00E54D5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- покриття витрат, пов’язаних зі збиранням і транспортуванням макулатури на приймальні пункти;</w:t>
      </w:r>
    </w:p>
    <w:p w:rsidR="007A57A7" w:rsidRDefault="007A57A7" w:rsidP="007A57A7">
      <w:pPr>
        <w:pStyle w:val="a3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</w:pPr>
      <w:r w:rsidRPr="007A57A7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- господ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арські потреби установи</w:t>
      </w:r>
      <w:r w:rsidRPr="007A57A7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, включаючи оплату комунальних послуг і енергоносіїв.</w:t>
      </w:r>
    </w:p>
    <w:p w:rsidR="004C66AB" w:rsidRPr="004C66AB" w:rsidRDefault="00D525D2" w:rsidP="007A57A7">
      <w:pPr>
        <w:pStyle w:val="a3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4.</w:t>
      </w:r>
      <w:r w:rsidR="00FE25D3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19</w:t>
      </w:r>
      <w:r w:rsidR="004C66A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4C66AB" w:rsidRPr="004C66A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Кошти, одержані від списаних підручників і навчальних посібників, перераховуються на відповідний пото</w:t>
      </w:r>
      <w:r w:rsidR="004C66A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чний рахунок</w:t>
      </w:r>
      <w:r w:rsidR="004C66AB" w:rsidRPr="004C66A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навчального </w:t>
      </w:r>
      <w:r w:rsidR="004C66A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закладу </w:t>
      </w:r>
      <w:r w:rsidR="004C66AB" w:rsidRPr="004C66A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і повинні бути використані для придбання необхідних навчальних підручників і посібників.</w:t>
      </w:r>
    </w:p>
    <w:p w:rsidR="007A57A7" w:rsidRDefault="00D525D2" w:rsidP="007A57A7">
      <w:pPr>
        <w:pStyle w:val="a3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4.</w:t>
      </w:r>
      <w:r w:rsidR="00FE25D3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20</w:t>
      </w:r>
      <w:r w:rsidR="007A57A7" w:rsidRPr="007A57A7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Підтвердженням про надходження коштів від реалізації макулатури буде виписка із спеціального реєстраційного рахунку, надана органом Держказначейства. На підставі цієї виписки у звіті про надходження і використання коштів, отриманих як плата за послуг</w:t>
      </w:r>
      <w:r w:rsidR="00E54D5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и, відображають такі кошти як «Н</w:t>
      </w:r>
      <w:r w:rsidR="007A57A7" w:rsidRPr="007A57A7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адходження коштів від реалізації в установленому порядк</w:t>
      </w:r>
      <w:r w:rsidR="00E54D5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у майна (крім нерухомого майна)».</w:t>
      </w:r>
    </w:p>
    <w:sectPr w:rsidR="007A57A7" w:rsidSect="007215D5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400"/>
    <w:rsid w:val="000A0A47"/>
    <w:rsid w:val="00100F58"/>
    <w:rsid w:val="00147BCA"/>
    <w:rsid w:val="00155719"/>
    <w:rsid w:val="001A0711"/>
    <w:rsid w:val="001A1CF1"/>
    <w:rsid w:val="001C3616"/>
    <w:rsid w:val="001E02CC"/>
    <w:rsid w:val="00212F72"/>
    <w:rsid w:val="00233EAD"/>
    <w:rsid w:val="00283489"/>
    <w:rsid w:val="00297C8C"/>
    <w:rsid w:val="002A5F90"/>
    <w:rsid w:val="002E088F"/>
    <w:rsid w:val="002F12AD"/>
    <w:rsid w:val="00322B8A"/>
    <w:rsid w:val="00347400"/>
    <w:rsid w:val="003E7EFB"/>
    <w:rsid w:val="003F5C64"/>
    <w:rsid w:val="004602B7"/>
    <w:rsid w:val="00485132"/>
    <w:rsid w:val="004853A9"/>
    <w:rsid w:val="004A0D8A"/>
    <w:rsid w:val="004C66AB"/>
    <w:rsid w:val="005005AB"/>
    <w:rsid w:val="00511326"/>
    <w:rsid w:val="00513C6E"/>
    <w:rsid w:val="00535E2F"/>
    <w:rsid w:val="0056398E"/>
    <w:rsid w:val="00595F12"/>
    <w:rsid w:val="005B30E0"/>
    <w:rsid w:val="005B66AC"/>
    <w:rsid w:val="005E39B7"/>
    <w:rsid w:val="006F7859"/>
    <w:rsid w:val="00704B9F"/>
    <w:rsid w:val="00711180"/>
    <w:rsid w:val="007215D5"/>
    <w:rsid w:val="007562D0"/>
    <w:rsid w:val="00794F54"/>
    <w:rsid w:val="00795550"/>
    <w:rsid w:val="007A57A7"/>
    <w:rsid w:val="008111C5"/>
    <w:rsid w:val="00824C08"/>
    <w:rsid w:val="0086502B"/>
    <w:rsid w:val="0088183E"/>
    <w:rsid w:val="0096678C"/>
    <w:rsid w:val="009740B6"/>
    <w:rsid w:val="00994570"/>
    <w:rsid w:val="009E02B5"/>
    <w:rsid w:val="009E1F25"/>
    <w:rsid w:val="00A12E6B"/>
    <w:rsid w:val="00AD2F4B"/>
    <w:rsid w:val="00AD55C4"/>
    <w:rsid w:val="00B01720"/>
    <w:rsid w:val="00B30478"/>
    <w:rsid w:val="00B7590D"/>
    <w:rsid w:val="00B75E14"/>
    <w:rsid w:val="00B90667"/>
    <w:rsid w:val="00BC0F9F"/>
    <w:rsid w:val="00BF513D"/>
    <w:rsid w:val="00C12BC5"/>
    <w:rsid w:val="00C71D6B"/>
    <w:rsid w:val="00CB4F68"/>
    <w:rsid w:val="00D525D2"/>
    <w:rsid w:val="00D7314A"/>
    <w:rsid w:val="00DA7AF9"/>
    <w:rsid w:val="00DB0F3B"/>
    <w:rsid w:val="00DD36B4"/>
    <w:rsid w:val="00DE1DAD"/>
    <w:rsid w:val="00E365B4"/>
    <w:rsid w:val="00E54D5B"/>
    <w:rsid w:val="00E72DF5"/>
    <w:rsid w:val="00F52C08"/>
    <w:rsid w:val="00FB161A"/>
    <w:rsid w:val="00FE25D3"/>
    <w:rsid w:val="00FF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9CA3A"/>
  <w15:docId w15:val="{3D971F29-470D-4CD1-8E40-9CE9B9A0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22B8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No Spacing"/>
    <w:uiPriority w:val="1"/>
    <w:qFormat/>
    <w:rsid w:val="00322B8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8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C36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17B40-22E8-47C6-8F61-42ECD598A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5</Pages>
  <Words>8410</Words>
  <Characters>4794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Andrey</cp:lastModifiedBy>
  <cp:revision>41</cp:revision>
  <cp:lastPrinted>2022-12-01T09:05:00Z</cp:lastPrinted>
  <dcterms:created xsi:type="dcterms:W3CDTF">2022-10-13T11:51:00Z</dcterms:created>
  <dcterms:modified xsi:type="dcterms:W3CDTF">2022-12-20T06:35:00Z</dcterms:modified>
</cp:coreProperties>
</file>