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9D2A7B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24 </w:t>
      </w:r>
      <w:r w:rsidR="009468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листопада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2022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88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EA08CB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6E7770"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патронатного </w:t>
      </w:r>
      <w:proofErr w:type="spellStart"/>
      <w:r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EA0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EA08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”,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A08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</w:t>
      </w:r>
      <w:proofErr w:type="gramStart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EA08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="00CA23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 w:rsidR="00120780" w:rsidRPr="00120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звернення</w:t>
      </w:r>
      <w:r w:rsidR="00120780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громадян</w:t>
      </w:r>
      <w:r w:rsidR="00120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Войтенко Валентини Степанівни і її доньки </w:t>
      </w:r>
      <w:r w:rsidR="00DB7250">
        <w:rPr>
          <w:rFonts w:ascii="Times New Roman" w:hAnsi="Times New Roman" w:cs="Times New Roman"/>
          <w:sz w:val="28"/>
          <w:szCs w:val="28"/>
          <w:lang w:val="uk-UA"/>
        </w:rPr>
        <w:t>Войтенко Наталі Василівни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перебуває в складних життєвих 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обставинах,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6E7770" w:rsidRDefault="006E7770" w:rsidP="006E7770">
      <w:pPr>
        <w:pStyle w:val="a6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21.11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.2022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21.02.202</w:t>
      </w:r>
      <w:r w:rsidR="00A74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Піщана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неповнолітню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A7B">
        <w:rPr>
          <w:rFonts w:ascii="Times New Roman" w:hAnsi="Times New Roman" w:cs="Times New Roman"/>
          <w:sz w:val="28"/>
          <w:szCs w:val="28"/>
          <w:lang w:val="uk-UA"/>
        </w:rPr>
        <w:t>Войтенко Наталю Василівну, 27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A7B">
        <w:rPr>
          <w:rFonts w:ascii="Times New Roman" w:hAnsi="Times New Roman" w:cs="Times New Roman"/>
          <w:sz w:val="28"/>
          <w:szCs w:val="28"/>
          <w:lang w:val="uk-UA"/>
        </w:rPr>
        <w:t>березня 2007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мешканку</w:t>
      </w:r>
      <w:r w:rsidR="001A1E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</w:t>
      </w:r>
      <w:proofErr w:type="spellStart"/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Пужайкове</w:t>
      </w:r>
      <w:proofErr w:type="spellEnd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району, яка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складних жи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ттєвих обставинах </w:t>
      </w:r>
      <w:r w:rsidR="00806C75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місяці.</w:t>
      </w:r>
    </w:p>
    <w:p w:rsidR="00CA23BC" w:rsidRPr="00191B24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3D5D5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Укласти договір про патронат над д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вихователем.</w:t>
      </w: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3. Службі у справах дітей </w:t>
      </w:r>
      <w:proofErr w:type="spellStart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A23BC" w:rsidRPr="00191B24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C56B1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5C56B1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="005C56B1" w:rsidRPr="005C5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56B1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амбулаторії загальної практики сімейної медицини 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CD0541">
        <w:rPr>
          <w:rFonts w:ascii="Times New Roman" w:eastAsia="Times New Roman" w:hAnsi="Times New Roman" w:cs="Times New Roman"/>
          <w:sz w:val="28"/>
          <w:szCs w:val="28"/>
          <w:lang w:val="uk-UA"/>
        </w:rPr>
        <w:t>НП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«Балтський центр ПМСД»</w:t>
      </w:r>
      <w:r w:rsidR="00CD0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1FF6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CD0541">
        <w:rPr>
          <w:rFonts w:ascii="Times New Roman" w:eastAsia="Times New Roman" w:hAnsi="Times New Roman" w:cs="Times New Roman"/>
          <w:sz w:val="28"/>
          <w:szCs w:val="28"/>
          <w:lang w:val="uk-UA"/>
        </w:rPr>
        <w:t>алтської міської ради Одеської області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надання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итині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</w:t>
      </w:r>
      <w:r w:rsidR="005C56B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A23BC" w:rsidRPr="00EB6237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</w:t>
      </w:r>
      <w:proofErr w:type="spellStart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подолання складних життєвих обставин.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A23BC" w:rsidRPr="00EB6237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3BC" w:rsidRPr="00CA23BC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Патронатному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23BC" w:rsidRPr="00CA23BC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gram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</w:t>
      </w:r>
      <w:proofErr w:type="gram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23BC" w:rsidRPr="00CA23BC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нести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23BC" w:rsidRPr="00CA23BC" w:rsidRDefault="00CA23BC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30444" w:rsidRDefault="00A4759A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3BC" w:rsidRPr="00CA23BC" w:rsidRDefault="00CA23BC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_GoBack"/>
      <w:bookmarkEnd w:id="1"/>
    </w:p>
    <w:p w:rsidR="007D379A" w:rsidRPr="007D379A" w:rsidRDefault="00A4759A" w:rsidP="003D5D5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79A"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</w:t>
      </w:r>
      <w:proofErr w:type="spellStart"/>
      <w:proofErr w:type="gramStart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</w:p>
    <w:p w:rsidR="003D5D54" w:rsidRPr="007D379A" w:rsidRDefault="00B00858" w:rsidP="007D379A">
      <w:p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7D379A">
        <w:rPr>
          <w:rFonts w:ascii="Times New Roman" w:eastAsia="Calibri" w:hAnsi="Times New Roman" w:cs="Times New Roman"/>
          <w:sz w:val="28"/>
          <w:szCs w:val="28"/>
          <w:lang w:val="uk-UA"/>
        </w:rPr>
        <w:t>органів  сільської ради</w:t>
      </w:r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>Гербенського</w:t>
      </w:r>
      <w:proofErr w:type="spellEnd"/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="00CA23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олодимира </w:t>
      </w:r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CA23BC">
        <w:rPr>
          <w:rFonts w:ascii="Times New Roman" w:eastAsia="Calibri" w:hAnsi="Times New Roman" w:cs="Times New Roman"/>
          <w:sz w:val="28"/>
          <w:szCs w:val="28"/>
          <w:lang w:val="uk-UA"/>
        </w:rPr>
        <w:t>митровича</w:t>
      </w:r>
      <w:r w:rsidR="007D37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7D379A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Сільський  голова  </w:t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D37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Олексій ПАНТІЛЄЄВ</w:t>
      </w:r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13622"/>
    <w:rsid w:val="0002576D"/>
    <w:rsid w:val="000528A9"/>
    <w:rsid w:val="00120780"/>
    <w:rsid w:val="00191B24"/>
    <w:rsid w:val="001A1E7D"/>
    <w:rsid w:val="00296341"/>
    <w:rsid w:val="003113BC"/>
    <w:rsid w:val="003B42DE"/>
    <w:rsid w:val="003D5D54"/>
    <w:rsid w:val="003E4DD4"/>
    <w:rsid w:val="00423F52"/>
    <w:rsid w:val="004475BA"/>
    <w:rsid w:val="004A4B7A"/>
    <w:rsid w:val="005C56B1"/>
    <w:rsid w:val="006E7770"/>
    <w:rsid w:val="0073235A"/>
    <w:rsid w:val="00740381"/>
    <w:rsid w:val="007B52D7"/>
    <w:rsid w:val="007D379A"/>
    <w:rsid w:val="00801FF6"/>
    <w:rsid w:val="00806C75"/>
    <w:rsid w:val="0094689D"/>
    <w:rsid w:val="009D2A7B"/>
    <w:rsid w:val="00A4759A"/>
    <w:rsid w:val="00A74E35"/>
    <w:rsid w:val="00B00858"/>
    <w:rsid w:val="00CA23BC"/>
    <w:rsid w:val="00CD0541"/>
    <w:rsid w:val="00D0501F"/>
    <w:rsid w:val="00D32DA2"/>
    <w:rsid w:val="00DB7250"/>
    <w:rsid w:val="00E107F0"/>
    <w:rsid w:val="00E30444"/>
    <w:rsid w:val="00EA08CB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21</cp:revision>
  <cp:lastPrinted>2022-11-23T10:07:00Z</cp:lastPrinted>
  <dcterms:created xsi:type="dcterms:W3CDTF">2021-08-18T13:46:00Z</dcterms:created>
  <dcterms:modified xsi:type="dcterms:W3CDTF">2022-11-23T10:08:00Z</dcterms:modified>
</cp:coreProperties>
</file>