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AE" w:rsidRPr="003C5CAE" w:rsidRDefault="003C5CAE" w:rsidP="003C5CAE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      </w:t>
      </w:r>
      <w:r w:rsidR="00D10CB9">
        <w:rPr>
          <w:sz w:val="24"/>
          <w:szCs w:val="24"/>
        </w:rPr>
        <w:t xml:space="preserve">    </w:t>
      </w:r>
      <w:r>
        <w:rPr>
          <w:sz w:val="24"/>
          <w:szCs w:val="24"/>
        </w:rPr>
        <w:t>Додаток №3.1</w:t>
      </w:r>
    </w:p>
    <w:p w:rsidR="00495458" w:rsidRPr="00495458" w:rsidRDefault="003C5CAE" w:rsidP="00495458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 w:rsidR="00D10CB9">
        <w:rPr>
          <w:sz w:val="24"/>
          <w:szCs w:val="24"/>
        </w:rPr>
        <w:t xml:space="preserve">            </w:t>
      </w:r>
      <w:r w:rsidR="00495458">
        <w:rPr>
          <w:sz w:val="24"/>
          <w:szCs w:val="24"/>
        </w:rPr>
        <w:t xml:space="preserve">              </w:t>
      </w:r>
      <w:r w:rsidR="00495458" w:rsidRPr="00495458">
        <w:rPr>
          <w:sz w:val="24"/>
          <w:szCs w:val="24"/>
        </w:rPr>
        <w:t xml:space="preserve">до рішення </w:t>
      </w:r>
      <w:proofErr w:type="spellStart"/>
      <w:r w:rsidR="00495458" w:rsidRPr="00495458">
        <w:rPr>
          <w:sz w:val="24"/>
          <w:szCs w:val="24"/>
        </w:rPr>
        <w:t>Піщанської</w:t>
      </w:r>
      <w:proofErr w:type="spellEnd"/>
      <w:r w:rsidR="00495458" w:rsidRPr="00495458">
        <w:rPr>
          <w:sz w:val="24"/>
          <w:szCs w:val="24"/>
        </w:rPr>
        <w:t xml:space="preserve"> сільської  ради </w:t>
      </w:r>
    </w:p>
    <w:p w:rsidR="00495458" w:rsidRPr="00495458" w:rsidRDefault="00495458" w:rsidP="00495458">
      <w:pPr>
        <w:pStyle w:val="a4"/>
        <w:ind w:right="187"/>
        <w:rPr>
          <w:sz w:val="24"/>
          <w:szCs w:val="24"/>
        </w:rPr>
      </w:pPr>
      <w:r w:rsidRPr="0049545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495458">
        <w:rPr>
          <w:sz w:val="24"/>
          <w:szCs w:val="24"/>
        </w:rPr>
        <w:t xml:space="preserve">Подільського району Одеської області </w:t>
      </w:r>
    </w:p>
    <w:p w:rsidR="00495458" w:rsidRPr="00495458" w:rsidRDefault="00495458" w:rsidP="00495458">
      <w:pPr>
        <w:pStyle w:val="a4"/>
        <w:ind w:right="187"/>
        <w:rPr>
          <w:sz w:val="24"/>
          <w:szCs w:val="24"/>
        </w:rPr>
      </w:pPr>
      <w:r w:rsidRPr="00495458">
        <w:rPr>
          <w:sz w:val="24"/>
          <w:szCs w:val="24"/>
        </w:rPr>
        <w:t xml:space="preserve">                                                     </w:t>
      </w:r>
      <w:r w:rsidR="000C57B9">
        <w:rPr>
          <w:sz w:val="24"/>
          <w:szCs w:val="24"/>
        </w:rPr>
        <w:t xml:space="preserve">                          № 352</w:t>
      </w:r>
      <w:r w:rsidRPr="00495458">
        <w:rPr>
          <w:sz w:val="24"/>
          <w:szCs w:val="24"/>
        </w:rPr>
        <w:t xml:space="preserve"> - VІІІ від </w:t>
      </w:r>
      <w:r w:rsidR="000C57B9">
        <w:rPr>
          <w:sz w:val="24"/>
          <w:szCs w:val="24"/>
        </w:rPr>
        <w:t>17 червня</w:t>
      </w:r>
      <w:bookmarkStart w:id="0" w:name="_GoBack"/>
      <w:bookmarkEnd w:id="0"/>
      <w:r w:rsidRPr="00495458">
        <w:rPr>
          <w:sz w:val="24"/>
          <w:szCs w:val="24"/>
        </w:rPr>
        <w:t xml:space="preserve"> 2022р.</w:t>
      </w:r>
    </w:p>
    <w:p w:rsidR="003C5CAE" w:rsidRDefault="00495458" w:rsidP="00495458">
      <w:pPr>
        <w:pStyle w:val="a4"/>
        <w:ind w:right="187"/>
        <w:rPr>
          <w:sz w:val="24"/>
          <w:szCs w:val="24"/>
        </w:rPr>
      </w:pPr>
      <w:r w:rsidRPr="00495458">
        <w:rPr>
          <w:sz w:val="24"/>
          <w:szCs w:val="24"/>
        </w:rPr>
        <w:t xml:space="preserve"> </w:t>
      </w:r>
      <w:r w:rsidR="003C5CAE" w:rsidRPr="003C5CAE">
        <w:rPr>
          <w:sz w:val="24"/>
          <w:szCs w:val="24"/>
        </w:rPr>
        <w:t xml:space="preserve"> 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</w:p>
    <w:p w:rsidR="007903E4" w:rsidRPr="00D16313" w:rsidRDefault="00662183" w:rsidP="003C5CAE">
      <w:pPr>
        <w:pStyle w:val="a4"/>
        <w:ind w:right="187"/>
        <w:rPr>
          <w:b/>
        </w:rPr>
      </w:pPr>
      <w:r w:rsidRPr="00D16313">
        <w:rPr>
          <w:b/>
        </w:rPr>
        <w:t>СТАВКИ</w:t>
      </w:r>
    </w:p>
    <w:p w:rsidR="007903E4" w:rsidRPr="00D16313" w:rsidRDefault="00F46C8E">
      <w:pPr>
        <w:pStyle w:val="a4"/>
        <w:rPr>
          <w:b/>
        </w:rPr>
      </w:pPr>
      <w:r>
        <w:rPr>
          <w:b/>
        </w:rPr>
        <w:t xml:space="preserve">     З</w:t>
      </w:r>
      <w:r w:rsidR="00662183" w:rsidRPr="00D16313">
        <w:rPr>
          <w:b/>
        </w:rPr>
        <w:t>емельного</w:t>
      </w:r>
      <w:r w:rsidR="00662183" w:rsidRPr="00D16313">
        <w:rPr>
          <w:b/>
          <w:spacing w:val="-4"/>
        </w:rPr>
        <w:t xml:space="preserve"> </w:t>
      </w:r>
      <w:r w:rsidR="00662183" w:rsidRPr="00D16313">
        <w:rPr>
          <w:b/>
        </w:rPr>
        <w:t>податку</w:t>
      </w: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</w:t>
      </w:r>
      <w:r w:rsidR="00495458">
        <w:t>3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 xml:space="preserve">територіальних громад, на які поширюється дія рішення ради: територія </w:t>
      </w:r>
      <w:proofErr w:type="spellStart"/>
      <w:r w:rsidR="00697014">
        <w:t>Піщанської</w:t>
      </w:r>
      <w:proofErr w:type="spellEnd"/>
      <w:r w:rsidR="00697014">
        <w:t xml:space="preserve"> сільської територіальної 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1E3EEB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08          5120686900</w:t>
      </w:r>
      <w:r>
        <w:tab/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p w:rsidR="007903E4" w:rsidRDefault="007903E4">
      <w:pPr>
        <w:pStyle w:val="a3"/>
        <w:spacing w:before="120"/>
        <w:ind w:left="635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CC6CD4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CC6CD4" w:rsidP="00CC6CD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8F62EB" w:rsidP="008F62EB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8"/>
              <w:ind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0,3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8F62EB" w:rsidP="001264B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1264B5">
              <w:rPr>
                <w:sz w:val="24"/>
              </w:rPr>
              <w:t>0,5</w:t>
            </w:r>
          </w:p>
        </w:tc>
        <w:tc>
          <w:tcPr>
            <w:tcW w:w="1098" w:type="dxa"/>
          </w:tcPr>
          <w:p w:rsidR="007903E4" w:rsidRDefault="008F62EB" w:rsidP="008F62EB">
            <w:pPr>
              <w:pStyle w:val="TableParagraph"/>
              <w:spacing w:before="47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</w:p>
        </w:tc>
        <w:tc>
          <w:tcPr>
            <w:tcW w:w="1060" w:type="dxa"/>
          </w:tcPr>
          <w:p w:rsidR="007903E4" w:rsidRDefault="001264B5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 w:rsidR="007903E4" w:rsidRDefault="001264B5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0342DF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</w:tcPr>
          <w:p w:rsidR="007903E4" w:rsidRDefault="000342DF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8F62EB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2" w:type="dxa"/>
          </w:tcPr>
          <w:p w:rsidR="007903E4" w:rsidRDefault="008F62EB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4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CC6CD4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1</w:t>
      </w:r>
      <w:r w:rsidR="00662183">
        <w:tab/>
        <w:t>0,0</w:t>
      </w:r>
      <w:r>
        <w:t>4</w:t>
      </w:r>
      <w:r w:rsidR="000342DF">
        <w:tab/>
        <w:t>1</w:t>
      </w:r>
      <w:r w:rsidR="00662183">
        <w:tab/>
      </w:r>
      <w:r w:rsidR="000342DF">
        <w:t>0,04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rPr>
          <w:sz w:val="32"/>
        </w:rPr>
      </w:pPr>
    </w:p>
    <w:p w:rsidR="007903E4" w:rsidRDefault="008F62EB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 xml:space="preserve"> Х</w:t>
      </w:r>
      <w:r w:rsidR="00662183">
        <w:tab/>
      </w:r>
      <w:r>
        <w:t xml:space="preserve"> </w:t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8F62EB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8F62EB">
        <w:rPr>
          <w:sz w:val="24"/>
        </w:rPr>
        <w:t xml:space="preserve">гаражів         Х  </w:t>
      </w:r>
      <w:r w:rsidR="008F62EB">
        <w:rPr>
          <w:sz w:val="24"/>
        </w:rPr>
        <w:tab/>
      </w:r>
      <w:proofErr w:type="spellStart"/>
      <w:r w:rsidR="008F62EB"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Х</w:t>
      </w:r>
      <w:r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забудови</w:t>
      </w:r>
      <w:r w:rsidR="008F62EB">
        <w:rPr>
          <w:sz w:val="24"/>
        </w:rPr>
        <w:tab/>
        <w:t>Х</w:t>
      </w:r>
      <w:r w:rsidR="008F62EB">
        <w:rPr>
          <w:sz w:val="24"/>
        </w:rPr>
        <w:tab/>
      </w:r>
      <w:proofErr w:type="spellStart"/>
      <w:r w:rsidR="008F62EB"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Х</w:t>
      </w:r>
      <w:proofErr w:type="spellEnd"/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8F62EB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>Х</w:t>
      </w:r>
      <w:r w:rsidR="00662183">
        <w:tab/>
      </w:r>
      <w:proofErr w:type="spellStart"/>
      <w:r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  <w:r w:rsidR="00662183">
        <w:tab/>
      </w:r>
      <w:proofErr w:type="spellStart"/>
      <w:r w:rsidR="00662183">
        <w:t>Х</w:t>
      </w:r>
      <w:proofErr w:type="spellEnd"/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73660</wp:posOffset>
                </wp:positionV>
                <wp:extent cx="1507490" cy="1104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077"/>
                              <w:gridCol w:w="668"/>
                            </w:tblGrid>
                            <w:tr w:rsidR="00D9486E">
                              <w:trPr>
                                <w:trHeight w:val="546"/>
                              </w:trPr>
                              <w:tc>
                                <w:tcPr>
                                  <w:tcW w:w="629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736"/>
                              </w:trPr>
                              <w:tc>
                                <w:tcPr>
                                  <w:tcW w:w="629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455"/>
                              </w:trPr>
                              <w:tc>
                                <w:tcPr>
                                  <w:tcW w:w="629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 w:line="25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D9486E" w:rsidRDefault="00D9486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pt;margin-top:5.8pt;width:118.7pt;height:8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077"/>
                        <w:gridCol w:w="668"/>
                      </w:tblGrid>
                      <w:tr w:rsidR="00D9486E">
                        <w:trPr>
                          <w:trHeight w:val="546"/>
                        </w:trPr>
                        <w:tc>
                          <w:tcPr>
                            <w:tcW w:w="629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0342DF">
                            <w:pPr>
                              <w:pStyle w:val="TableParagraph"/>
                              <w:spacing w:line="26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736"/>
                        </w:trPr>
                        <w:tc>
                          <w:tcPr>
                            <w:tcW w:w="629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455"/>
                        </w:trPr>
                        <w:tc>
                          <w:tcPr>
                            <w:tcW w:w="629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 w:line="25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D9486E" w:rsidRDefault="00D9486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8F62EB">
        <w:rPr>
          <w:position w:val="-10"/>
          <w:sz w:val="24"/>
        </w:rPr>
        <w:t>1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 w:rsidR="008F62EB">
        <w:rPr>
          <w:sz w:val="24"/>
        </w:rPr>
        <w:t>обслуговування</w:t>
      </w:r>
      <w:r w:rsidR="008F62EB">
        <w:rPr>
          <w:sz w:val="24"/>
        </w:rPr>
        <w:tab/>
        <w:t>1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7903E4">
      <w:pPr>
        <w:spacing w:line="269" w:lineRule="exact"/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3"/>
        <w:spacing w:before="8"/>
        <w:ind w:left="1453"/>
        <w:jc w:val="both"/>
      </w:pPr>
      <w:r>
        <w:lastRenderedPageBreak/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73660</wp:posOffset>
                </wp:positionV>
                <wp:extent cx="2185035" cy="623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052"/>
                              <w:gridCol w:w="1076"/>
                              <w:gridCol w:w="667"/>
                            </w:tblGrid>
                            <w:tr w:rsidR="00D9486E">
                              <w:trPr>
                                <w:trHeight w:val="586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6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line="26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6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1097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  <w:p w:rsidR="000342DF" w:rsidRDefault="000342DF" w:rsidP="000342D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1026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spacing w:before="20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spacing w:before="20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spacing w:before="20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spacing w:before="20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704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spacing w:before="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D9486E" w:rsidRDefault="000342DF"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Pr="002738FA" w:rsidRDefault="002738FA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D9486E" w:rsidRDefault="00D9486E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455"/>
                              </w:trPr>
                              <w:tc>
                                <w:tcPr>
                                  <w:tcW w:w="64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before="179" w:line="25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 w:line="25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before="179" w:line="25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9486E" w:rsidRDefault="00D9486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65pt;margin-top:5.8pt;width:172.05pt;height:49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052"/>
                        <w:gridCol w:w="1076"/>
                        <w:gridCol w:w="667"/>
                      </w:tblGrid>
                      <w:tr w:rsidR="00D9486E">
                        <w:trPr>
                          <w:trHeight w:val="586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6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0342DF">
                            <w:pPr>
                              <w:pStyle w:val="TableParagraph"/>
                              <w:spacing w:line="26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6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1097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  <w:p w:rsidR="000342DF" w:rsidRDefault="000342DF" w:rsidP="000342D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1026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spacing w:before="20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spacing w:before="20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spacing w:before="20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spacing w:before="20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704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906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spacing w:before="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D9486E" w:rsidRDefault="000342DF"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9486E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Pr="002738FA" w:rsidRDefault="002738FA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D9486E" w:rsidRDefault="00D9486E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9486E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D9486E">
                        <w:trPr>
                          <w:trHeight w:val="455"/>
                        </w:trPr>
                        <w:tc>
                          <w:tcPr>
                            <w:tcW w:w="643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D9486E" w:rsidRDefault="00D9486E">
                            <w:pPr>
                              <w:pStyle w:val="TableParagraph"/>
                              <w:spacing w:before="179" w:line="25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 w:line="25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D9486E" w:rsidRDefault="000342DF">
                            <w:pPr>
                              <w:pStyle w:val="TableParagraph"/>
                              <w:spacing w:before="179" w:line="25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9486E" w:rsidRDefault="00D9486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7903E4" w:rsidRDefault="007903E4">
      <w:pPr>
        <w:rPr>
          <w:sz w:val="16"/>
        </w:rPr>
        <w:sectPr w:rsidR="007903E4"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4"/>
        <w:rPr>
          <w:sz w:val="26"/>
        </w:rPr>
      </w:pPr>
    </w:p>
    <w:p w:rsidR="007903E4" w:rsidRDefault="007903E4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</w:p>
    <w:p w:rsidR="007903E4" w:rsidRDefault="00662183">
      <w:pPr>
        <w:pStyle w:val="a3"/>
        <w:spacing w:before="90"/>
        <w:ind w:left="291" w:right="4559"/>
      </w:pPr>
      <w:r>
        <w:br w:type="column"/>
      </w:r>
      <w:r>
        <w:lastRenderedPageBreak/>
        <w:t>Для будівництва та обслуговування</w:t>
      </w:r>
      <w:r>
        <w:rPr>
          <w:spacing w:val="1"/>
        </w:rPr>
        <w:t xml:space="preserve"> </w:t>
      </w:r>
      <w:r>
        <w:t>будівель екстериторіальних організацій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органів</w:t>
      </w:r>
      <w:r>
        <w:rPr>
          <w:vertAlign w:val="superscript"/>
        </w:rPr>
        <w:t>2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872" w:space="289"/>
            <w:col w:w="894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lastRenderedPageBreak/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  <w:r w:rsidR="00D9486E">
        <w:rPr>
          <w:vertAlign w:val="superscript"/>
        </w:rPr>
        <w:t>3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798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543"/>
        <w:rPr>
          <w:sz w:val="24"/>
        </w:rPr>
      </w:pPr>
      <w:r>
        <w:rPr>
          <w:sz w:val="24"/>
        </w:rPr>
        <w:t>Для цілей підрозділів 03.01-03.15 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36"/>
        <w:gridCol w:w="919"/>
        <w:gridCol w:w="1053"/>
        <w:gridCol w:w="1077"/>
        <w:gridCol w:w="668"/>
      </w:tblGrid>
      <w:tr w:rsidR="000342DF">
        <w:trPr>
          <w:trHeight w:val="576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0342DF" w:rsidRDefault="000342DF" w:rsidP="000342DF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9C30CF" w:rsidP="009C30C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 w:rsidR="007903E4" w:rsidRDefault="009C30C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7903E4" w:rsidRDefault="009C30CF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624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575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0342DF" w:rsidRDefault="000342DF" w:rsidP="000342DF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53" w:type="dxa"/>
          </w:tcPr>
          <w:p w:rsidR="000342DF" w:rsidRDefault="000342DF" w:rsidP="000342DF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0342DF" w:rsidRDefault="000342DF" w:rsidP="000342DF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0342DF" w:rsidRDefault="000342DF" w:rsidP="000342DF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7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3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342DF" w:rsidRDefault="000342DF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0342DF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35"/>
        <w:gridCol w:w="1019"/>
        <w:gridCol w:w="1157"/>
        <w:gridCol w:w="971"/>
        <w:gridCol w:w="667"/>
      </w:tblGrid>
      <w:tr w:rsidR="007903E4">
        <w:trPr>
          <w:trHeight w:val="576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0342DF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6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0342DF" w:rsidP="000342DF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 w:rsidP="000342DF">
            <w:pPr>
              <w:pStyle w:val="TableParagraph"/>
              <w:tabs>
                <w:tab w:val="left" w:pos="450"/>
              </w:tabs>
              <w:spacing w:before="38"/>
              <w:ind w:right="45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0342DF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9C30CF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9C30CF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67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86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8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1264B5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7903E4" w:rsidRDefault="001264B5">
            <w:pPr>
              <w:pStyle w:val="TableParagraph"/>
              <w:spacing w:before="8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42DF">
        <w:trPr>
          <w:trHeight w:val="624"/>
        </w:trPr>
        <w:tc>
          <w:tcPr>
            <w:tcW w:w="5535" w:type="dxa"/>
          </w:tcPr>
          <w:p w:rsidR="000342DF" w:rsidRDefault="000342DF" w:rsidP="000342DF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0342DF" w:rsidRDefault="000342DF" w:rsidP="000342DF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0342DF" w:rsidRDefault="000342DF" w:rsidP="000342DF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0342DF" w:rsidRDefault="000342DF" w:rsidP="000342DF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568"/>
        </w:trPr>
        <w:tc>
          <w:tcPr>
            <w:tcW w:w="5535" w:type="dxa"/>
          </w:tcPr>
          <w:p w:rsidR="000342DF" w:rsidRDefault="000342DF" w:rsidP="000342DF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0342DF" w:rsidRDefault="000342DF" w:rsidP="000342DF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57" w:type="dxa"/>
          </w:tcPr>
          <w:p w:rsidR="000342DF" w:rsidRDefault="000342DF" w:rsidP="000342DF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1" w:type="dxa"/>
          </w:tcPr>
          <w:p w:rsidR="000342DF" w:rsidRDefault="000342DF" w:rsidP="000342DF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9"/>
        <w:gridCol w:w="1088"/>
        <w:gridCol w:w="863"/>
        <w:gridCol w:w="1063"/>
        <w:gridCol w:w="667"/>
      </w:tblGrid>
      <w:tr w:rsidR="000342DF">
        <w:trPr>
          <w:trHeight w:val="1080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612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356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356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870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613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868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1382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0342DF">
        <w:trPr>
          <w:trHeight w:val="823"/>
        </w:trPr>
        <w:tc>
          <w:tcPr>
            <w:tcW w:w="901" w:type="dxa"/>
          </w:tcPr>
          <w:p w:rsidR="000342DF" w:rsidRDefault="000342DF" w:rsidP="000342DF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0342DF" w:rsidRDefault="000342DF" w:rsidP="000342DF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342DF" w:rsidRDefault="000342DF" w:rsidP="000342DF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63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3" w:type="dxa"/>
          </w:tcPr>
          <w:p w:rsidR="000342DF" w:rsidRDefault="000342DF" w:rsidP="000342DF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67" w:type="dxa"/>
          </w:tcPr>
          <w:p w:rsidR="000342DF" w:rsidRDefault="000342DF" w:rsidP="000342D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0342DF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0342DF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та експлуатації</w:t>
            </w:r>
            <w:r w:rsidR="009C30CF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9C30CF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3" w:type="dxa"/>
          </w:tcPr>
          <w:p w:rsidR="007903E4" w:rsidRDefault="000342DF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7903E4" w:rsidRDefault="000342DF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 w:rsidR="009C30CF">
              <w:rPr>
                <w:position w:val="2"/>
                <w:sz w:val="24"/>
              </w:rPr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9C30CF">
              <w:rPr>
                <w:sz w:val="24"/>
              </w:rPr>
              <w:t>Х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будівель</w:t>
            </w:r>
            <w:r w:rsidR="009C30CF">
              <w:rPr>
                <w:sz w:val="24"/>
              </w:rPr>
              <w:tab/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 w:rsidR="009C30CF">
              <w:rPr>
                <w:sz w:val="24"/>
              </w:rPr>
              <w:t>для</w:t>
            </w:r>
            <w:r w:rsidR="009C30CF">
              <w:rPr>
                <w:sz w:val="24"/>
              </w:rPr>
              <w:tab/>
              <w:t>0,1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9C30CF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7903E4" w:rsidRDefault="009C30CF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язку</w:t>
            </w:r>
            <w:proofErr w:type="spellEnd"/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0342DF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 w:rsidP="000342DF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0342DF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0342DF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13.01-13.03, 13.05</w:t>
            </w:r>
            <w:r w:rsidR="000C44A8">
              <w:rPr>
                <w:sz w:val="24"/>
              </w:rPr>
              <w:tab/>
              <w:t>1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0C44A8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:rsidR="007903E4" w:rsidRDefault="000342DF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" w:type="dxa"/>
          </w:tcPr>
          <w:p w:rsidR="007903E4" w:rsidRDefault="000342DF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291C5B">
      <w:pPr>
        <w:pStyle w:val="a3"/>
        <w:spacing w:before="111"/>
        <w:ind w:left="2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8255</wp:posOffset>
                </wp:positionV>
                <wp:extent cx="5200650" cy="1921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3"/>
                              <w:gridCol w:w="880"/>
                              <w:gridCol w:w="1053"/>
                              <w:gridCol w:w="1077"/>
                              <w:gridCol w:w="668"/>
                            </w:tblGrid>
                            <w:tr w:rsidR="00D9486E">
                              <w:trPr>
                                <w:trHeight w:val="26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4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4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2738FA">
                                  <w:pPr>
                                    <w:pStyle w:val="TableParagraph"/>
                                    <w:spacing w:line="24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line="24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281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енергогенеруючих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організацій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2738FA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підрозділів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14.01-14.02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0342DF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486E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9486E">
                              <w:trPr>
                                <w:trHeight w:val="270"/>
                              </w:trPr>
                              <w:tc>
                                <w:tcPr>
                                  <w:tcW w:w="451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природно-заповідного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D9486E" w:rsidRDefault="00D9486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486E" w:rsidRDefault="00D9486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5.15pt;margin-top:.65pt;width:409.5pt;height:15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3"/>
                        <w:gridCol w:w="880"/>
                        <w:gridCol w:w="1053"/>
                        <w:gridCol w:w="1077"/>
                        <w:gridCol w:w="668"/>
                      </w:tblGrid>
                      <w:tr w:rsidR="00D9486E">
                        <w:trPr>
                          <w:trHeight w:val="265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4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4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2738FA">
                            <w:pPr>
                              <w:pStyle w:val="TableParagraph"/>
                              <w:spacing w:line="24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0342DF">
                            <w:pPr>
                              <w:pStyle w:val="TableParagraph"/>
                              <w:spacing w:line="24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281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енергогенеруючих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підприємств,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2738FA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0342DF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підрозділів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14.01-14.02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0342DF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0342DF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D9486E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9486E">
                        <w:trPr>
                          <w:trHeight w:val="270"/>
                        </w:trPr>
                        <w:tc>
                          <w:tcPr>
                            <w:tcW w:w="4513" w:type="dxa"/>
                          </w:tcPr>
                          <w:p w:rsidR="00D9486E" w:rsidRDefault="00D9486E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природно-заповідного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D9486E" w:rsidRDefault="00D9486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9486E" w:rsidRDefault="00D9486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Держприкордонслужби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proofErr w:type="spellStart"/>
            <w:r>
              <w:rPr>
                <w:sz w:val="24"/>
              </w:rPr>
              <w:t>Держспецтрансслужби</w:t>
            </w:r>
            <w:proofErr w:type="spellEnd"/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 w:rsidR="000C44A8">
              <w:rPr>
                <w:sz w:val="24"/>
              </w:rPr>
              <w:t>діяльності</w:t>
            </w:r>
            <w:r w:rsidR="000C44A8">
              <w:rPr>
                <w:sz w:val="24"/>
              </w:rPr>
              <w:tab/>
              <w:t>Х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0C44A8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0C44A8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3" w:type="dxa"/>
          </w:tcPr>
          <w:p w:rsidR="007903E4" w:rsidRDefault="000C44A8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342DF">
        <w:trPr>
          <w:trHeight w:val="382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DF">
        <w:trPr>
          <w:trHeight w:val="382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DF">
        <w:trPr>
          <w:trHeight w:val="382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42DF">
        <w:trPr>
          <w:trHeight w:val="848"/>
        </w:trPr>
        <w:tc>
          <w:tcPr>
            <w:tcW w:w="1162" w:type="dxa"/>
          </w:tcPr>
          <w:p w:rsidR="000342DF" w:rsidRDefault="000342DF" w:rsidP="000342DF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0342DF" w:rsidRDefault="000342DF" w:rsidP="000342DF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0342DF" w:rsidRDefault="000342DF" w:rsidP="000342DF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13" w:type="dxa"/>
          </w:tcPr>
          <w:p w:rsidR="000342DF" w:rsidRDefault="000342DF" w:rsidP="000342DF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  <w:tc>
          <w:tcPr>
            <w:tcW w:w="1117" w:type="dxa"/>
          </w:tcPr>
          <w:p w:rsidR="000342DF" w:rsidRDefault="000342DF" w:rsidP="000342DF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0,1</w:t>
            </w:r>
          </w:p>
        </w:tc>
        <w:tc>
          <w:tcPr>
            <w:tcW w:w="1005" w:type="dxa"/>
          </w:tcPr>
          <w:p w:rsidR="000342DF" w:rsidRDefault="000342DF" w:rsidP="000342DF">
            <w:pPr>
              <w:pStyle w:val="TableParagraph"/>
              <w:spacing w:before="43"/>
              <w:ind w:right="-153"/>
              <w:rPr>
                <w:sz w:val="24"/>
              </w:rPr>
            </w:pPr>
            <w:r>
              <w:rPr>
                <w:sz w:val="24"/>
              </w:rPr>
              <w:t xml:space="preserve">       0,1</w:t>
            </w:r>
          </w:p>
        </w:tc>
      </w:tr>
    </w:tbl>
    <w:p w:rsidR="007903E4" w:rsidRDefault="00291C5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0B065F" id="Freeform 2" o:spid="_x0000_s1026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 w:rsidR="0082298A" w:rsidRPr="0082298A">
        <w:rPr>
          <w:b/>
          <w:sz w:val="20"/>
        </w:rPr>
        <w:t>2</w:t>
      </w:r>
      <w:r w:rsidR="0082298A">
        <w:rPr>
          <w:sz w:val="20"/>
        </w:rPr>
        <w:t xml:space="preserve"> </w:t>
      </w:r>
      <w:r>
        <w:rPr>
          <w:b/>
          <w:sz w:val="20"/>
        </w:rPr>
        <w:t>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82298A" w:rsidRDefault="0082298A" w:rsidP="0082298A">
      <w:pPr>
        <w:spacing w:line="237" w:lineRule="exact"/>
        <w:ind w:left="801"/>
        <w:rPr>
          <w:sz w:val="26"/>
        </w:rPr>
      </w:pPr>
      <w:r>
        <w:rPr>
          <w:sz w:val="26"/>
        </w:rPr>
        <w:t>₃</w:t>
      </w:r>
    </w:p>
    <w:p w:rsidR="0082298A" w:rsidRPr="0082298A" w:rsidRDefault="0082298A" w:rsidP="0082298A">
      <w:pPr>
        <w:spacing w:before="1"/>
        <w:ind w:left="233" w:right="230" w:firstLine="568"/>
        <w:jc w:val="both"/>
        <w:rPr>
          <w:b/>
          <w:sz w:val="20"/>
          <w:szCs w:val="20"/>
        </w:rPr>
      </w:pPr>
      <w:r>
        <w:rPr>
          <w:sz w:val="28"/>
          <w:szCs w:val="20"/>
        </w:rPr>
        <w:t xml:space="preserve"> </w:t>
      </w:r>
      <w:r w:rsidRPr="0082298A">
        <w:rPr>
          <w:sz w:val="20"/>
          <w:szCs w:val="20"/>
        </w:rPr>
        <w:t>За земельні ділянки державної та комунальної власності для юридичних та фізичних осіб за кодами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цільового призначення 03</w:t>
      </w:r>
      <w:r w:rsidRPr="0082298A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82298A">
        <w:rPr>
          <w:sz w:val="20"/>
          <w:szCs w:val="20"/>
        </w:rPr>
        <w:t xml:space="preserve">, які знаходяться на території </w:t>
      </w:r>
      <w:r w:rsidR="003615B8">
        <w:rPr>
          <w:sz w:val="20"/>
          <w:szCs w:val="20"/>
        </w:rPr>
        <w:t xml:space="preserve">села </w:t>
      </w:r>
      <w:proofErr w:type="spellStart"/>
      <w:r w:rsidR="003615B8">
        <w:rPr>
          <w:sz w:val="20"/>
          <w:szCs w:val="20"/>
        </w:rPr>
        <w:t>Ракулове</w:t>
      </w:r>
      <w:proofErr w:type="spellEnd"/>
      <w:r>
        <w:rPr>
          <w:sz w:val="20"/>
          <w:szCs w:val="20"/>
        </w:rPr>
        <w:t xml:space="preserve">, села Шляхове, села </w:t>
      </w:r>
      <w:proofErr w:type="spellStart"/>
      <w:r>
        <w:rPr>
          <w:sz w:val="20"/>
          <w:szCs w:val="20"/>
        </w:rPr>
        <w:t>Герб</w:t>
      </w:r>
      <w:r w:rsidR="003615B8">
        <w:rPr>
          <w:sz w:val="20"/>
          <w:szCs w:val="20"/>
        </w:rPr>
        <w:t>и</w:t>
      </w:r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, села </w:t>
      </w:r>
      <w:proofErr w:type="spellStart"/>
      <w:r>
        <w:rPr>
          <w:sz w:val="20"/>
          <w:szCs w:val="20"/>
        </w:rPr>
        <w:t>Савранське</w:t>
      </w:r>
      <w:proofErr w:type="spellEnd"/>
      <w:r w:rsidRPr="0082298A">
        <w:rPr>
          <w:sz w:val="20"/>
          <w:szCs w:val="20"/>
        </w:rPr>
        <w:t>, ставка</w:t>
      </w:r>
      <w:r w:rsidRPr="0082298A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податку становить </w:t>
      </w:r>
      <w:r w:rsidRPr="0082298A">
        <w:rPr>
          <w:b/>
          <w:sz w:val="20"/>
          <w:szCs w:val="20"/>
        </w:rPr>
        <w:t>0,1</w:t>
      </w:r>
      <w:r>
        <w:rPr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% нормативної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грошової</w:t>
      </w:r>
      <w:r w:rsidRPr="0082298A">
        <w:rPr>
          <w:b/>
          <w:spacing w:val="-1"/>
          <w:sz w:val="20"/>
          <w:szCs w:val="20"/>
        </w:rPr>
        <w:t xml:space="preserve"> </w:t>
      </w:r>
      <w:r w:rsidRPr="0082298A">
        <w:rPr>
          <w:b/>
          <w:sz w:val="20"/>
          <w:szCs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8A69D7" w:rsidRDefault="008A69D7">
      <w:pPr>
        <w:pStyle w:val="a3"/>
        <w:rPr>
          <w:b/>
          <w:sz w:val="22"/>
        </w:rPr>
      </w:pPr>
    </w:p>
    <w:p w:rsidR="008A69D7" w:rsidRDefault="008A69D7">
      <w:pPr>
        <w:pStyle w:val="a3"/>
        <w:rPr>
          <w:b/>
          <w:sz w:val="22"/>
        </w:rPr>
      </w:pPr>
    </w:p>
    <w:p w:rsidR="008A69D7" w:rsidRDefault="008A69D7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1E3EEB">
      <w:pPr>
        <w:pStyle w:val="a3"/>
        <w:tabs>
          <w:tab w:val="left" w:pos="7216"/>
        </w:tabs>
        <w:ind w:left="801"/>
      </w:pPr>
      <w:r>
        <w:t>Секретар сільської ради</w:t>
      </w:r>
      <w:r w:rsidR="00662183">
        <w:tab/>
      </w:r>
      <w:r>
        <w:t>Валентина ГУЛЛА</w:t>
      </w:r>
    </w:p>
    <w:sectPr w:rsidR="007903E4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2D" w:rsidRDefault="003B142D">
      <w:r>
        <w:separator/>
      </w:r>
    </w:p>
  </w:endnote>
  <w:endnote w:type="continuationSeparator" w:id="0">
    <w:p w:rsidR="003B142D" w:rsidRDefault="003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2D" w:rsidRDefault="003B142D">
      <w:r>
        <w:separator/>
      </w:r>
    </w:p>
  </w:footnote>
  <w:footnote w:type="continuationSeparator" w:id="0">
    <w:p w:rsidR="003B142D" w:rsidRDefault="003B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E" w:rsidRDefault="00D9486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2"/>
                            <w:gridCol w:w="4282"/>
                            <w:gridCol w:w="1116"/>
                            <w:gridCol w:w="1013"/>
                            <w:gridCol w:w="1117"/>
                            <w:gridCol w:w="1004"/>
                          </w:tblGrid>
                          <w:tr w:rsidR="00D9486E">
                            <w:trPr>
                              <w:trHeight w:val="644"/>
                            </w:trPr>
                            <w:tc>
                              <w:tcPr>
                                <w:tcW w:w="5444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D9486E" w:rsidRDefault="00D9486E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D9486E" w:rsidRDefault="00D9486E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D9486E" w:rsidRDefault="00D9486E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D9486E" w:rsidRDefault="00D9486E">
                                <w:pPr>
                                  <w:pStyle w:val="TableParagraph"/>
                                  <w:ind w:left="8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08" w:line="269" w:lineRule="exact"/>
                                  <w:ind w:left="10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6" w:lineRule="exact"/>
                                  <w:ind w:left="11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D9486E">
                            <w:trPr>
                              <w:trHeight w:val="1693"/>
                            </w:trPr>
                            <w:tc>
                              <w:tcPr>
                                <w:tcW w:w="5444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D9486E" w:rsidRDefault="00D9486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9" w:type="dxa"/>
                                <w:gridSpan w:val="2"/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20" w:line="228" w:lineRule="auto"/>
                                  <w:ind w:left="-23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3" w:lineRule="exact"/>
                                  <w:ind w:left="52" w:right="5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20" w:line="228" w:lineRule="auto"/>
                                  <w:ind w:left="-26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3" w:lineRule="exact"/>
                                  <w:ind w:left="502" w:right="50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D9486E">
                            <w:trPr>
                              <w:trHeight w:val="905"/>
                            </w:trPr>
                            <w:tc>
                              <w:tcPr>
                                <w:tcW w:w="1162" w:type="dxa"/>
                                <w:tcBorders>
                                  <w:left w:val="nil"/>
                                </w:tcBorders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D9486E" w:rsidRDefault="00D9486E">
                                <w:pPr>
                                  <w:pStyle w:val="TableParagraph"/>
                                  <w:ind w:left="33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82" w:type="dxa"/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D9486E" w:rsidRDefault="00D9486E">
                                <w:pPr>
                                  <w:pStyle w:val="TableParagraph"/>
                                  <w:ind w:left="1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19" w:line="228" w:lineRule="auto"/>
                                  <w:ind w:left="-39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3" w:type="dxa"/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19" w:line="228" w:lineRule="auto"/>
                                  <w:ind w:left="27" w:right="13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2" w:lineRule="exact"/>
                                  <w:ind w:left="29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19" w:line="228" w:lineRule="auto"/>
                                  <w:ind w:left="-36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2" w:lineRule="exact"/>
                                  <w:ind w:left="3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D9486E" w:rsidRDefault="00D9486E">
                                <w:pPr>
                                  <w:pStyle w:val="TableParagraph"/>
                                  <w:spacing w:before="119" w:line="228" w:lineRule="auto"/>
                                  <w:ind w:left="24" w:right="12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D9486E" w:rsidRDefault="00D9486E">
                                <w:pPr>
                                  <w:pStyle w:val="TableParagraph"/>
                                  <w:spacing w:line="242" w:lineRule="exact"/>
                                  <w:ind w:left="28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D9486E" w:rsidRDefault="00D9486E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2"/>
                      <w:gridCol w:w="4282"/>
                      <w:gridCol w:w="1116"/>
                      <w:gridCol w:w="1013"/>
                      <w:gridCol w:w="1117"/>
                      <w:gridCol w:w="1004"/>
                    </w:tblGrid>
                    <w:tr w:rsidR="00D9486E">
                      <w:trPr>
                        <w:trHeight w:val="644"/>
                      </w:trPr>
                      <w:tc>
                        <w:tcPr>
                          <w:tcW w:w="5444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D9486E" w:rsidRDefault="00D9486E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D9486E" w:rsidRDefault="00D9486E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D9486E" w:rsidRDefault="00D9486E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D9486E" w:rsidRDefault="00D9486E">
                          <w:pPr>
                            <w:pStyle w:val="TableParagraph"/>
                            <w:ind w:left="8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D9486E" w:rsidRDefault="00D9486E">
                          <w:pPr>
                            <w:pStyle w:val="TableParagraph"/>
                            <w:spacing w:before="108" w:line="269" w:lineRule="exact"/>
                            <w:ind w:left="10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6" w:lineRule="exact"/>
                            <w:ind w:left="11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D9486E">
                      <w:trPr>
                        <w:trHeight w:val="1693"/>
                      </w:trPr>
                      <w:tc>
                        <w:tcPr>
                          <w:tcW w:w="5444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D9486E" w:rsidRDefault="00D9486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9" w:type="dxa"/>
                          <w:gridSpan w:val="2"/>
                        </w:tcPr>
                        <w:p w:rsidR="00D9486E" w:rsidRDefault="00D9486E">
                          <w:pPr>
                            <w:pStyle w:val="TableParagraph"/>
                            <w:spacing w:before="120" w:line="228" w:lineRule="auto"/>
                            <w:ind w:left="-23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3" w:lineRule="exact"/>
                            <w:ind w:left="52" w:right="5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1" w:type="dxa"/>
                          <w:gridSpan w:val="2"/>
                          <w:tcBorders>
                            <w:right w:val="nil"/>
                          </w:tcBorders>
                        </w:tcPr>
                        <w:p w:rsidR="00D9486E" w:rsidRDefault="00D9486E">
                          <w:pPr>
                            <w:pStyle w:val="TableParagraph"/>
                            <w:spacing w:before="120" w:line="228" w:lineRule="auto"/>
                            <w:ind w:left="-26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3" w:lineRule="exact"/>
                            <w:ind w:left="502" w:right="5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D9486E">
                      <w:trPr>
                        <w:trHeight w:val="905"/>
                      </w:trPr>
                      <w:tc>
                        <w:tcPr>
                          <w:tcW w:w="1162" w:type="dxa"/>
                          <w:tcBorders>
                            <w:left w:val="nil"/>
                          </w:tcBorders>
                        </w:tcPr>
                        <w:p w:rsidR="00D9486E" w:rsidRDefault="00D9486E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D9486E" w:rsidRDefault="00D9486E">
                          <w:pPr>
                            <w:pStyle w:val="TableParagraph"/>
                            <w:ind w:left="33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82" w:type="dxa"/>
                        </w:tcPr>
                        <w:p w:rsidR="00D9486E" w:rsidRDefault="00D9486E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D9486E" w:rsidRDefault="00D9486E">
                          <w:pPr>
                            <w:pStyle w:val="TableParagraph"/>
                            <w:ind w:left="1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6" w:type="dxa"/>
                        </w:tcPr>
                        <w:p w:rsidR="00D9486E" w:rsidRDefault="00D9486E">
                          <w:pPr>
                            <w:pStyle w:val="TableParagraph"/>
                            <w:spacing w:before="119" w:line="228" w:lineRule="auto"/>
                            <w:ind w:left="-39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3" w:type="dxa"/>
                        </w:tcPr>
                        <w:p w:rsidR="00D9486E" w:rsidRDefault="00D9486E">
                          <w:pPr>
                            <w:pStyle w:val="TableParagraph"/>
                            <w:spacing w:before="119" w:line="228" w:lineRule="auto"/>
                            <w:ind w:left="27" w:right="13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2" w:lineRule="exact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D9486E" w:rsidRDefault="00D9486E">
                          <w:pPr>
                            <w:pStyle w:val="TableParagraph"/>
                            <w:spacing w:before="119" w:line="228" w:lineRule="auto"/>
                            <w:ind w:left="-36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2" w:lineRule="exact"/>
                            <w:ind w:left="3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D9486E" w:rsidRDefault="00D9486E">
                          <w:pPr>
                            <w:pStyle w:val="TableParagraph"/>
                            <w:spacing w:before="119" w:line="228" w:lineRule="auto"/>
                            <w:ind w:left="24" w:right="12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D9486E" w:rsidRDefault="00D9486E">
                          <w:pPr>
                            <w:pStyle w:val="TableParagraph"/>
                            <w:spacing w:line="242" w:lineRule="exact"/>
                            <w:ind w:left="28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D9486E" w:rsidRDefault="00D9486E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E" w:rsidRDefault="00D9486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 w15:restartNumberingAfterBreak="0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0342DF"/>
    <w:rsid w:val="000C44A8"/>
    <w:rsid w:val="000C57B9"/>
    <w:rsid w:val="001264B5"/>
    <w:rsid w:val="001D6C7B"/>
    <w:rsid w:val="001E3EEB"/>
    <w:rsid w:val="001F2EF8"/>
    <w:rsid w:val="00254DD4"/>
    <w:rsid w:val="002738FA"/>
    <w:rsid w:val="00291C5B"/>
    <w:rsid w:val="002D7B21"/>
    <w:rsid w:val="002E1ECB"/>
    <w:rsid w:val="003615B8"/>
    <w:rsid w:val="003B142D"/>
    <w:rsid w:val="003B72D3"/>
    <w:rsid w:val="003C5CAE"/>
    <w:rsid w:val="003F02F4"/>
    <w:rsid w:val="00416ED9"/>
    <w:rsid w:val="00426A31"/>
    <w:rsid w:val="00495458"/>
    <w:rsid w:val="004C591B"/>
    <w:rsid w:val="00662183"/>
    <w:rsid w:val="00697014"/>
    <w:rsid w:val="007068DC"/>
    <w:rsid w:val="007417D0"/>
    <w:rsid w:val="007903E4"/>
    <w:rsid w:val="0082298A"/>
    <w:rsid w:val="008A69D7"/>
    <w:rsid w:val="008B7393"/>
    <w:rsid w:val="008B7B7F"/>
    <w:rsid w:val="008F62EB"/>
    <w:rsid w:val="009A5E57"/>
    <w:rsid w:val="009C30CF"/>
    <w:rsid w:val="00A92452"/>
    <w:rsid w:val="00B228FA"/>
    <w:rsid w:val="00B80B4E"/>
    <w:rsid w:val="00B81BA6"/>
    <w:rsid w:val="00BA1E7B"/>
    <w:rsid w:val="00CC6CD4"/>
    <w:rsid w:val="00D10CB9"/>
    <w:rsid w:val="00D16313"/>
    <w:rsid w:val="00D9486E"/>
    <w:rsid w:val="00E40458"/>
    <w:rsid w:val="00EA4E46"/>
    <w:rsid w:val="00F123AB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615D8"/>
  <w15:docId w15:val="{546885D4-A7FD-462E-B79E-69503E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10C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CB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CFA2-629F-477E-89C1-785220A5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24</cp:revision>
  <cp:lastPrinted>2022-06-22T08:55:00Z</cp:lastPrinted>
  <dcterms:created xsi:type="dcterms:W3CDTF">2021-06-10T10:30:00Z</dcterms:created>
  <dcterms:modified xsi:type="dcterms:W3CDTF">2022-06-22T08:57:00Z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