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2F2" w:rsidRDefault="009E02F2" w:rsidP="009E02F2">
      <w:pPr>
        <w:jc w:val="center"/>
        <w:rPr>
          <w:b/>
          <w:sz w:val="32"/>
          <w:szCs w:val="20"/>
          <w:lang w:val="uk-UA"/>
        </w:rPr>
      </w:pPr>
      <w:r>
        <w:rPr>
          <w:rFonts w:ascii="MS Sans Serif" w:hAnsi="MS Sans Serif"/>
          <w:b/>
          <w:noProof/>
          <w:sz w:val="32"/>
          <w:szCs w:val="20"/>
        </w:rPr>
        <w:drawing>
          <wp:inline distT="0" distB="0" distL="0" distR="0">
            <wp:extent cx="542925" cy="685800"/>
            <wp:effectExtent l="0" t="0" r="0" b="0"/>
            <wp:docPr id="1" name="Рисунок 1"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9E02F2" w:rsidRPr="009E02F2" w:rsidRDefault="009E02F2" w:rsidP="009E02F2">
      <w:pPr>
        <w:spacing w:after="0" w:line="240" w:lineRule="auto"/>
        <w:jc w:val="center"/>
        <w:rPr>
          <w:rFonts w:ascii="Times New Roman" w:hAnsi="Times New Roman" w:cs="Times New Roman"/>
          <w:b/>
          <w:sz w:val="32"/>
          <w:szCs w:val="20"/>
          <w:lang w:val="uk-UA"/>
        </w:rPr>
      </w:pPr>
      <w:r w:rsidRPr="009E02F2">
        <w:rPr>
          <w:rFonts w:ascii="Times New Roman" w:hAnsi="Times New Roman" w:cs="Times New Roman"/>
          <w:b/>
          <w:sz w:val="26"/>
          <w:szCs w:val="26"/>
          <w:lang w:val="uk-UA"/>
        </w:rPr>
        <w:t>УКРАЇНА</w:t>
      </w:r>
    </w:p>
    <w:p w:rsidR="009E02F2" w:rsidRPr="009E02F2" w:rsidRDefault="009E02F2" w:rsidP="009E02F2">
      <w:pPr>
        <w:spacing w:after="0" w:line="240" w:lineRule="auto"/>
        <w:jc w:val="center"/>
        <w:rPr>
          <w:rFonts w:ascii="Times New Roman" w:hAnsi="Times New Roman" w:cs="Times New Roman"/>
          <w:b/>
          <w:sz w:val="28"/>
          <w:szCs w:val="28"/>
          <w:lang w:val="uk-UA" w:eastAsia="uk-UA"/>
        </w:rPr>
      </w:pPr>
      <w:r w:rsidRPr="009E02F2">
        <w:rPr>
          <w:rFonts w:ascii="Times New Roman" w:hAnsi="Times New Roman" w:cs="Times New Roman"/>
          <w:b/>
          <w:sz w:val="28"/>
          <w:szCs w:val="28"/>
          <w:lang w:val="uk-UA" w:eastAsia="uk-UA"/>
        </w:rPr>
        <w:t>ПІЩАНСЬКА СІЛЬСЬКА РАДА</w:t>
      </w:r>
    </w:p>
    <w:p w:rsidR="009E02F2" w:rsidRPr="009E02F2" w:rsidRDefault="009E02F2" w:rsidP="009E02F2">
      <w:pPr>
        <w:spacing w:after="0" w:line="240" w:lineRule="auto"/>
        <w:ind w:firstLine="708"/>
        <w:jc w:val="center"/>
        <w:rPr>
          <w:rFonts w:ascii="Times New Roman" w:hAnsi="Times New Roman" w:cs="Times New Roman"/>
          <w:b/>
          <w:sz w:val="28"/>
          <w:szCs w:val="28"/>
          <w:lang w:val="uk-UA" w:eastAsia="uk-UA"/>
        </w:rPr>
      </w:pPr>
      <w:r w:rsidRPr="009E02F2">
        <w:rPr>
          <w:rFonts w:ascii="Times New Roman" w:hAnsi="Times New Roman" w:cs="Times New Roman"/>
          <w:b/>
          <w:sz w:val="28"/>
          <w:szCs w:val="28"/>
          <w:lang w:val="uk-UA" w:eastAsia="uk-UA"/>
        </w:rPr>
        <w:t>ПОДІЛЬСЬКОГО РАЙОНУ  ОДЕСЬКОЇ ОБЛАСТІ</w:t>
      </w:r>
    </w:p>
    <w:p w:rsidR="009E02F2" w:rsidRPr="009E02F2" w:rsidRDefault="009E02F2" w:rsidP="009E02F2">
      <w:pPr>
        <w:spacing w:after="0" w:line="240" w:lineRule="auto"/>
        <w:ind w:firstLine="708"/>
        <w:jc w:val="center"/>
        <w:rPr>
          <w:rFonts w:ascii="Times New Roman" w:hAnsi="Times New Roman" w:cs="Times New Roman"/>
          <w:sz w:val="28"/>
          <w:szCs w:val="28"/>
          <w:lang w:val="uk-UA" w:eastAsia="uk-UA"/>
        </w:rPr>
      </w:pPr>
    </w:p>
    <w:p w:rsidR="009E02F2" w:rsidRPr="009E02F2" w:rsidRDefault="009E02F2" w:rsidP="009E02F2">
      <w:pPr>
        <w:spacing w:after="0" w:line="240" w:lineRule="auto"/>
        <w:jc w:val="center"/>
        <w:outlineLvl w:val="0"/>
        <w:rPr>
          <w:rFonts w:ascii="Times New Roman" w:hAnsi="Times New Roman" w:cs="Times New Roman"/>
          <w:sz w:val="28"/>
          <w:szCs w:val="28"/>
          <w:lang w:val="uk-UA" w:eastAsia="uk-UA"/>
        </w:rPr>
      </w:pPr>
      <w:r w:rsidRPr="009E02F2">
        <w:rPr>
          <w:rFonts w:ascii="Times New Roman" w:hAnsi="Times New Roman" w:cs="Times New Roman"/>
          <w:sz w:val="28"/>
          <w:szCs w:val="28"/>
          <w:lang w:val="uk-UA" w:eastAsia="uk-UA"/>
        </w:rPr>
        <w:t>ВИКОНАВЧИЙ КОМІТЕТ</w:t>
      </w:r>
    </w:p>
    <w:p w:rsidR="009E02F2" w:rsidRPr="009E02F2" w:rsidRDefault="009E02F2" w:rsidP="009E02F2">
      <w:pPr>
        <w:spacing w:after="0" w:line="240" w:lineRule="auto"/>
        <w:jc w:val="center"/>
        <w:outlineLvl w:val="0"/>
        <w:rPr>
          <w:rFonts w:ascii="Times New Roman" w:hAnsi="Times New Roman" w:cs="Times New Roman"/>
          <w:sz w:val="28"/>
          <w:szCs w:val="28"/>
          <w:lang w:val="uk-UA" w:eastAsia="uk-UA"/>
        </w:rPr>
      </w:pPr>
    </w:p>
    <w:p w:rsidR="009E02F2" w:rsidRPr="009E02F2" w:rsidRDefault="009E02F2" w:rsidP="009E02F2">
      <w:pPr>
        <w:spacing w:after="0" w:line="240" w:lineRule="auto"/>
        <w:jc w:val="center"/>
        <w:rPr>
          <w:rFonts w:ascii="Times New Roman" w:hAnsi="Times New Roman" w:cs="Times New Roman"/>
          <w:b/>
          <w:sz w:val="28"/>
          <w:szCs w:val="28"/>
          <w:lang w:val="uk-UA" w:eastAsia="uk-UA"/>
        </w:rPr>
      </w:pPr>
      <w:r w:rsidRPr="009E02F2">
        <w:rPr>
          <w:rFonts w:ascii="Times New Roman" w:hAnsi="Times New Roman" w:cs="Times New Roman"/>
          <w:b/>
          <w:sz w:val="28"/>
          <w:szCs w:val="28"/>
          <w:lang w:val="uk-UA" w:eastAsia="uk-UA"/>
        </w:rPr>
        <w:t>РІШЕННЯ</w:t>
      </w:r>
    </w:p>
    <w:p w:rsidR="009E02F2" w:rsidRPr="009E02F2" w:rsidRDefault="009E02F2" w:rsidP="009E02F2">
      <w:pPr>
        <w:spacing w:after="0" w:line="240" w:lineRule="auto"/>
        <w:jc w:val="center"/>
        <w:rPr>
          <w:rFonts w:ascii="Times New Roman" w:hAnsi="Times New Roman" w:cs="Times New Roman"/>
          <w:sz w:val="28"/>
          <w:szCs w:val="28"/>
          <w:lang w:val="uk-UA"/>
        </w:rPr>
      </w:pPr>
    </w:p>
    <w:p w:rsidR="009E02F2" w:rsidRPr="00977C00" w:rsidRDefault="009C3934" w:rsidP="009E02F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12</w:t>
      </w:r>
      <w:r w:rsidR="00977C00">
        <w:rPr>
          <w:rFonts w:ascii="Times New Roman" w:hAnsi="Times New Roman" w:cs="Times New Roman"/>
          <w:sz w:val="28"/>
          <w:szCs w:val="28"/>
          <w:lang w:val="uk-UA"/>
        </w:rPr>
        <w:t xml:space="preserve"> квіт</w:t>
      </w:r>
      <w:r w:rsidR="009E02F2" w:rsidRPr="00977C00">
        <w:rPr>
          <w:rFonts w:ascii="Times New Roman" w:hAnsi="Times New Roman" w:cs="Times New Roman"/>
          <w:sz w:val="28"/>
          <w:szCs w:val="28"/>
          <w:lang w:val="uk-UA"/>
        </w:rPr>
        <w:t xml:space="preserve">ня 2022 року              </w:t>
      </w:r>
      <w:r w:rsidR="009E02F2" w:rsidRPr="00977C00">
        <w:rPr>
          <w:rFonts w:ascii="Times New Roman" w:hAnsi="Times New Roman" w:cs="Times New Roman"/>
          <w:sz w:val="28"/>
          <w:szCs w:val="28"/>
          <w:lang w:val="uk-UA"/>
        </w:rPr>
        <w:tab/>
        <w:t xml:space="preserve">        село Піщана</w:t>
      </w:r>
      <w:r w:rsidR="009E02F2" w:rsidRPr="00977C00">
        <w:rPr>
          <w:rFonts w:ascii="Times New Roman" w:hAnsi="Times New Roman" w:cs="Times New Roman"/>
          <w:sz w:val="28"/>
          <w:szCs w:val="28"/>
          <w:lang w:val="uk-UA"/>
        </w:rPr>
        <w:tab/>
        <w:t xml:space="preserve">                                       № </w:t>
      </w:r>
      <w:r w:rsidR="00977C00">
        <w:rPr>
          <w:rFonts w:ascii="Times New Roman" w:hAnsi="Times New Roman" w:cs="Times New Roman"/>
          <w:sz w:val="28"/>
          <w:szCs w:val="28"/>
          <w:lang w:val="uk-UA"/>
        </w:rPr>
        <w:t>27</w:t>
      </w:r>
    </w:p>
    <w:p w:rsidR="009E02F2" w:rsidRPr="009E02F2" w:rsidRDefault="009E02F2" w:rsidP="00C17144">
      <w:pPr>
        <w:shd w:val="clear" w:color="auto" w:fill="FFFFFF"/>
        <w:spacing w:after="0" w:line="240" w:lineRule="auto"/>
        <w:jc w:val="center"/>
        <w:outlineLvl w:val="2"/>
        <w:rPr>
          <w:rFonts w:ascii="Times New Roman" w:eastAsia="Times New Roman" w:hAnsi="Times New Roman" w:cs="Times New Roman"/>
          <w:color w:val="000000"/>
          <w:sz w:val="24"/>
          <w:szCs w:val="24"/>
          <w:lang w:val="uk-UA"/>
        </w:rPr>
      </w:pPr>
    </w:p>
    <w:p w:rsidR="009E02F2" w:rsidRPr="00977C00" w:rsidRDefault="00E23488" w:rsidP="009E02F2">
      <w:pPr>
        <w:shd w:val="clear" w:color="auto" w:fill="FFFFFF"/>
        <w:spacing w:after="0" w:line="240" w:lineRule="auto"/>
        <w:outlineLvl w:val="2"/>
        <w:rPr>
          <w:rFonts w:ascii="Times New Roman" w:eastAsia="Times New Roman" w:hAnsi="Times New Roman" w:cs="Times New Roman"/>
          <w:b/>
          <w:color w:val="000000"/>
          <w:sz w:val="28"/>
          <w:szCs w:val="28"/>
          <w:lang w:val="uk-UA"/>
        </w:rPr>
      </w:pPr>
      <w:r w:rsidRPr="00977C00">
        <w:rPr>
          <w:rFonts w:ascii="Times New Roman" w:eastAsia="Times New Roman" w:hAnsi="Times New Roman" w:cs="Times New Roman"/>
          <w:b/>
          <w:color w:val="000000"/>
          <w:sz w:val="28"/>
          <w:szCs w:val="28"/>
          <w:lang w:val="uk-UA"/>
        </w:rPr>
        <w:t xml:space="preserve">Про затвердження Порядку компенсації витрат за тимчасове розміщення внутрішньо переміщених осіб, які перемістилися </w:t>
      </w:r>
    </w:p>
    <w:p w:rsidR="009E02F2" w:rsidRDefault="00E23488" w:rsidP="009E02F2">
      <w:pPr>
        <w:shd w:val="clear" w:color="auto" w:fill="FFFFFF"/>
        <w:spacing w:after="0" w:line="240" w:lineRule="auto"/>
        <w:outlineLvl w:val="2"/>
        <w:rPr>
          <w:rFonts w:ascii="Times New Roman" w:eastAsia="Times New Roman" w:hAnsi="Times New Roman" w:cs="Times New Roman"/>
          <w:b/>
          <w:color w:val="000000"/>
          <w:sz w:val="28"/>
          <w:szCs w:val="28"/>
        </w:rPr>
      </w:pPr>
      <w:proofErr w:type="gramStart"/>
      <w:r w:rsidRPr="009E02F2">
        <w:rPr>
          <w:rFonts w:ascii="Times New Roman" w:eastAsia="Times New Roman" w:hAnsi="Times New Roman" w:cs="Times New Roman"/>
          <w:b/>
          <w:color w:val="000000"/>
          <w:sz w:val="28"/>
          <w:szCs w:val="28"/>
        </w:rPr>
        <w:t>у пер</w:t>
      </w:r>
      <w:proofErr w:type="gramEnd"/>
      <w:r w:rsidRPr="009E02F2">
        <w:rPr>
          <w:rFonts w:ascii="Times New Roman" w:eastAsia="Times New Roman" w:hAnsi="Times New Roman" w:cs="Times New Roman"/>
          <w:b/>
          <w:color w:val="000000"/>
          <w:sz w:val="28"/>
          <w:szCs w:val="28"/>
        </w:rPr>
        <w:t xml:space="preserve">іод </w:t>
      </w:r>
      <w:r w:rsidR="00AA4846">
        <w:rPr>
          <w:rFonts w:ascii="Times New Roman" w:eastAsia="Times New Roman" w:hAnsi="Times New Roman" w:cs="Times New Roman"/>
          <w:b/>
          <w:color w:val="000000"/>
          <w:sz w:val="28"/>
          <w:szCs w:val="28"/>
          <w:lang w:val="uk-UA"/>
        </w:rPr>
        <w:t xml:space="preserve"> </w:t>
      </w:r>
      <w:r w:rsidRPr="009E02F2">
        <w:rPr>
          <w:rFonts w:ascii="Times New Roman" w:eastAsia="Times New Roman" w:hAnsi="Times New Roman" w:cs="Times New Roman"/>
          <w:b/>
          <w:color w:val="000000"/>
          <w:sz w:val="28"/>
          <w:szCs w:val="28"/>
        </w:rPr>
        <w:t xml:space="preserve">воєнного стану і не отримують щомісячної адресної </w:t>
      </w:r>
    </w:p>
    <w:p w:rsidR="009E02F2" w:rsidRDefault="00E23488" w:rsidP="009E02F2">
      <w:pPr>
        <w:shd w:val="clear" w:color="auto" w:fill="FFFFFF"/>
        <w:spacing w:after="0" w:line="240" w:lineRule="auto"/>
        <w:outlineLvl w:val="2"/>
        <w:rPr>
          <w:rFonts w:ascii="Times New Roman" w:eastAsia="Times New Roman" w:hAnsi="Times New Roman" w:cs="Times New Roman"/>
          <w:b/>
          <w:color w:val="000000"/>
          <w:sz w:val="28"/>
          <w:szCs w:val="28"/>
        </w:rPr>
      </w:pPr>
      <w:r w:rsidRPr="009E02F2">
        <w:rPr>
          <w:rFonts w:ascii="Times New Roman" w:eastAsia="Times New Roman" w:hAnsi="Times New Roman" w:cs="Times New Roman"/>
          <w:b/>
          <w:color w:val="000000"/>
          <w:sz w:val="28"/>
          <w:szCs w:val="28"/>
        </w:rPr>
        <w:t>допомоги внутрішнь</w:t>
      </w:r>
      <w:bookmarkStart w:id="0" w:name="_GoBack"/>
      <w:bookmarkEnd w:id="0"/>
      <w:r w:rsidRPr="009E02F2">
        <w:rPr>
          <w:rFonts w:ascii="Times New Roman" w:eastAsia="Times New Roman" w:hAnsi="Times New Roman" w:cs="Times New Roman"/>
          <w:b/>
          <w:color w:val="000000"/>
          <w:sz w:val="28"/>
          <w:szCs w:val="28"/>
        </w:rPr>
        <w:t>о переміщеним</w:t>
      </w:r>
      <w:r w:rsidR="009E02F2">
        <w:rPr>
          <w:rFonts w:ascii="Times New Roman" w:eastAsia="Times New Roman" w:hAnsi="Times New Roman" w:cs="Times New Roman"/>
          <w:b/>
          <w:color w:val="000000"/>
          <w:sz w:val="28"/>
          <w:szCs w:val="28"/>
        </w:rPr>
        <w:t xml:space="preserve"> </w:t>
      </w:r>
      <w:r w:rsidRPr="009E02F2">
        <w:rPr>
          <w:rFonts w:ascii="Times New Roman" w:eastAsia="Times New Roman" w:hAnsi="Times New Roman" w:cs="Times New Roman"/>
          <w:b/>
          <w:color w:val="000000"/>
          <w:sz w:val="28"/>
          <w:szCs w:val="28"/>
        </w:rPr>
        <w:t>особам</w:t>
      </w:r>
      <w:r w:rsidR="009E02F2" w:rsidRPr="009E02F2">
        <w:rPr>
          <w:rFonts w:ascii="Times New Roman" w:eastAsia="Times New Roman" w:hAnsi="Times New Roman" w:cs="Times New Roman"/>
          <w:b/>
          <w:color w:val="000000"/>
          <w:sz w:val="28"/>
          <w:szCs w:val="28"/>
        </w:rPr>
        <w:t xml:space="preserve"> </w:t>
      </w:r>
      <w:r w:rsidRPr="009E02F2">
        <w:rPr>
          <w:rFonts w:ascii="Times New Roman" w:eastAsia="Times New Roman" w:hAnsi="Times New Roman" w:cs="Times New Roman"/>
          <w:b/>
          <w:color w:val="000000"/>
          <w:sz w:val="28"/>
          <w:szCs w:val="28"/>
        </w:rPr>
        <w:t xml:space="preserve"> для </w:t>
      </w:r>
      <w:r w:rsidR="009E02F2" w:rsidRPr="009E02F2">
        <w:rPr>
          <w:rFonts w:ascii="Times New Roman" w:eastAsia="Times New Roman" w:hAnsi="Times New Roman" w:cs="Times New Roman"/>
          <w:b/>
          <w:color w:val="000000"/>
          <w:sz w:val="28"/>
          <w:szCs w:val="28"/>
        </w:rPr>
        <w:t xml:space="preserve"> </w:t>
      </w:r>
      <w:r w:rsidRPr="009E02F2">
        <w:rPr>
          <w:rFonts w:ascii="Times New Roman" w:eastAsia="Times New Roman" w:hAnsi="Times New Roman" w:cs="Times New Roman"/>
          <w:b/>
          <w:color w:val="000000"/>
          <w:sz w:val="28"/>
          <w:szCs w:val="28"/>
        </w:rPr>
        <w:t xml:space="preserve">покриття </w:t>
      </w:r>
      <w:r w:rsidR="009E02F2" w:rsidRPr="009E02F2">
        <w:rPr>
          <w:rFonts w:ascii="Times New Roman" w:eastAsia="Times New Roman" w:hAnsi="Times New Roman" w:cs="Times New Roman"/>
          <w:b/>
          <w:color w:val="000000"/>
          <w:sz w:val="28"/>
          <w:szCs w:val="28"/>
        </w:rPr>
        <w:t xml:space="preserve"> </w:t>
      </w:r>
    </w:p>
    <w:p w:rsidR="009E02F2" w:rsidRDefault="00E23488" w:rsidP="009E02F2">
      <w:pPr>
        <w:shd w:val="clear" w:color="auto" w:fill="FFFFFF"/>
        <w:spacing w:after="0" w:line="240" w:lineRule="auto"/>
        <w:outlineLvl w:val="2"/>
        <w:rPr>
          <w:rFonts w:ascii="Times New Roman" w:eastAsia="Times New Roman" w:hAnsi="Times New Roman" w:cs="Times New Roman"/>
          <w:b/>
          <w:color w:val="000000"/>
          <w:sz w:val="28"/>
          <w:szCs w:val="28"/>
        </w:rPr>
      </w:pPr>
      <w:r w:rsidRPr="009E02F2">
        <w:rPr>
          <w:rFonts w:ascii="Times New Roman" w:eastAsia="Times New Roman" w:hAnsi="Times New Roman" w:cs="Times New Roman"/>
          <w:b/>
          <w:color w:val="000000"/>
          <w:sz w:val="28"/>
          <w:szCs w:val="28"/>
        </w:rPr>
        <w:t xml:space="preserve">витрат </w:t>
      </w:r>
      <w:r w:rsidR="009E02F2" w:rsidRPr="009E02F2">
        <w:rPr>
          <w:rFonts w:ascii="Times New Roman" w:eastAsia="Times New Roman" w:hAnsi="Times New Roman" w:cs="Times New Roman"/>
          <w:b/>
          <w:color w:val="000000"/>
          <w:sz w:val="28"/>
          <w:szCs w:val="28"/>
        </w:rPr>
        <w:t xml:space="preserve"> </w:t>
      </w:r>
      <w:r w:rsidRPr="009E02F2">
        <w:rPr>
          <w:rFonts w:ascii="Times New Roman" w:eastAsia="Times New Roman" w:hAnsi="Times New Roman" w:cs="Times New Roman"/>
          <w:b/>
          <w:color w:val="000000"/>
          <w:sz w:val="28"/>
          <w:szCs w:val="28"/>
        </w:rPr>
        <w:t xml:space="preserve">на </w:t>
      </w:r>
      <w:r w:rsidR="009E02F2" w:rsidRPr="009E02F2">
        <w:rPr>
          <w:rFonts w:ascii="Times New Roman" w:eastAsia="Times New Roman" w:hAnsi="Times New Roman" w:cs="Times New Roman"/>
          <w:b/>
          <w:color w:val="000000"/>
          <w:sz w:val="28"/>
          <w:szCs w:val="28"/>
        </w:rPr>
        <w:t xml:space="preserve"> </w:t>
      </w:r>
      <w:r w:rsidRPr="009E02F2">
        <w:rPr>
          <w:rFonts w:ascii="Times New Roman" w:eastAsia="Times New Roman" w:hAnsi="Times New Roman" w:cs="Times New Roman"/>
          <w:b/>
          <w:color w:val="000000"/>
          <w:sz w:val="28"/>
          <w:szCs w:val="28"/>
        </w:rPr>
        <w:t>проживання,</w:t>
      </w:r>
      <w:r w:rsidR="009E02F2" w:rsidRPr="009E02F2">
        <w:rPr>
          <w:rFonts w:ascii="Times New Roman" w:eastAsia="Times New Roman" w:hAnsi="Times New Roman" w:cs="Times New Roman"/>
          <w:b/>
          <w:color w:val="000000"/>
          <w:sz w:val="28"/>
          <w:szCs w:val="28"/>
        </w:rPr>
        <w:t xml:space="preserve"> </w:t>
      </w:r>
      <w:r w:rsidRPr="009E02F2">
        <w:rPr>
          <w:rFonts w:ascii="Times New Roman" w:eastAsia="Times New Roman" w:hAnsi="Times New Roman" w:cs="Times New Roman"/>
          <w:b/>
          <w:color w:val="000000"/>
          <w:sz w:val="28"/>
          <w:szCs w:val="28"/>
        </w:rPr>
        <w:t xml:space="preserve"> </w:t>
      </w:r>
      <w:proofErr w:type="gramStart"/>
      <w:r w:rsidRPr="009E02F2">
        <w:rPr>
          <w:rFonts w:ascii="Times New Roman" w:eastAsia="Times New Roman" w:hAnsi="Times New Roman" w:cs="Times New Roman"/>
          <w:b/>
          <w:color w:val="000000"/>
          <w:sz w:val="28"/>
          <w:szCs w:val="28"/>
        </w:rPr>
        <w:t>в</w:t>
      </w:r>
      <w:proofErr w:type="gramEnd"/>
      <w:r w:rsidR="009E02F2" w:rsidRPr="009E02F2">
        <w:rPr>
          <w:rFonts w:ascii="Times New Roman" w:eastAsia="Times New Roman" w:hAnsi="Times New Roman" w:cs="Times New Roman"/>
          <w:b/>
          <w:color w:val="000000"/>
          <w:sz w:val="28"/>
          <w:szCs w:val="28"/>
        </w:rPr>
        <w:t xml:space="preserve"> </w:t>
      </w:r>
      <w:r w:rsidRPr="009E02F2">
        <w:rPr>
          <w:rFonts w:ascii="Times New Roman" w:eastAsia="Times New Roman" w:hAnsi="Times New Roman" w:cs="Times New Roman"/>
          <w:b/>
          <w:color w:val="000000"/>
          <w:sz w:val="28"/>
          <w:szCs w:val="28"/>
        </w:rPr>
        <w:t xml:space="preserve"> тому </w:t>
      </w:r>
      <w:r w:rsidR="009E02F2" w:rsidRPr="009E02F2">
        <w:rPr>
          <w:rFonts w:ascii="Times New Roman" w:eastAsia="Times New Roman" w:hAnsi="Times New Roman" w:cs="Times New Roman"/>
          <w:b/>
          <w:color w:val="000000"/>
          <w:sz w:val="28"/>
          <w:szCs w:val="28"/>
        </w:rPr>
        <w:t xml:space="preserve"> </w:t>
      </w:r>
      <w:r w:rsidRPr="009E02F2">
        <w:rPr>
          <w:rFonts w:ascii="Times New Roman" w:eastAsia="Times New Roman" w:hAnsi="Times New Roman" w:cs="Times New Roman"/>
          <w:b/>
          <w:color w:val="000000"/>
          <w:sz w:val="28"/>
          <w:szCs w:val="28"/>
        </w:rPr>
        <w:t xml:space="preserve">числі </w:t>
      </w:r>
      <w:r w:rsidR="009E02F2" w:rsidRPr="009E02F2">
        <w:rPr>
          <w:rFonts w:ascii="Times New Roman" w:eastAsia="Times New Roman" w:hAnsi="Times New Roman" w:cs="Times New Roman"/>
          <w:b/>
          <w:color w:val="000000"/>
          <w:sz w:val="28"/>
          <w:szCs w:val="28"/>
        </w:rPr>
        <w:t xml:space="preserve"> </w:t>
      </w:r>
      <w:r w:rsidRPr="009E02F2">
        <w:rPr>
          <w:rFonts w:ascii="Times New Roman" w:eastAsia="Times New Roman" w:hAnsi="Times New Roman" w:cs="Times New Roman"/>
          <w:b/>
          <w:color w:val="000000"/>
          <w:sz w:val="28"/>
          <w:szCs w:val="28"/>
        </w:rPr>
        <w:t>на оплату житлово-</w:t>
      </w:r>
    </w:p>
    <w:p w:rsidR="009E02F2" w:rsidRPr="009E02F2" w:rsidRDefault="00E23488" w:rsidP="009E02F2">
      <w:pPr>
        <w:shd w:val="clear" w:color="auto" w:fill="FFFFFF"/>
        <w:spacing w:after="0" w:line="240" w:lineRule="auto"/>
        <w:outlineLvl w:val="2"/>
        <w:rPr>
          <w:rFonts w:ascii="Times New Roman" w:eastAsia="Times New Roman" w:hAnsi="Times New Roman" w:cs="Times New Roman"/>
          <w:b/>
          <w:color w:val="000000"/>
          <w:sz w:val="28"/>
          <w:szCs w:val="28"/>
          <w:lang w:val="uk-UA"/>
        </w:rPr>
      </w:pPr>
      <w:r w:rsidRPr="009E02F2">
        <w:rPr>
          <w:rFonts w:ascii="Times New Roman" w:eastAsia="Times New Roman" w:hAnsi="Times New Roman" w:cs="Times New Roman"/>
          <w:b/>
          <w:color w:val="000000"/>
          <w:sz w:val="28"/>
          <w:szCs w:val="28"/>
        </w:rPr>
        <w:t xml:space="preserve">комунальних послуг у </w:t>
      </w:r>
      <w:r w:rsidR="00C17144" w:rsidRPr="009E02F2">
        <w:rPr>
          <w:rFonts w:ascii="Times New Roman" w:eastAsia="Times New Roman" w:hAnsi="Times New Roman" w:cs="Times New Roman"/>
          <w:b/>
          <w:color w:val="000000"/>
          <w:sz w:val="28"/>
          <w:szCs w:val="28"/>
          <w:lang w:val="uk-UA"/>
        </w:rPr>
        <w:t>Піщанській сільській рад</w:t>
      </w:r>
      <w:proofErr w:type="gramStart"/>
      <w:r w:rsidR="00C17144" w:rsidRPr="009E02F2">
        <w:rPr>
          <w:rFonts w:ascii="Times New Roman" w:eastAsia="Times New Roman" w:hAnsi="Times New Roman" w:cs="Times New Roman"/>
          <w:b/>
          <w:color w:val="000000"/>
          <w:sz w:val="28"/>
          <w:szCs w:val="28"/>
          <w:lang w:val="uk-UA"/>
        </w:rPr>
        <w:t>і П</w:t>
      </w:r>
      <w:proofErr w:type="gramEnd"/>
      <w:r w:rsidR="00C17144" w:rsidRPr="009E02F2">
        <w:rPr>
          <w:rFonts w:ascii="Times New Roman" w:eastAsia="Times New Roman" w:hAnsi="Times New Roman" w:cs="Times New Roman"/>
          <w:b/>
          <w:color w:val="000000"/>
          <w:sz w:val="28"/>
          <w:szCs w:val="28"/>
          <w:lang w:val="uk-UA"/>
        </w:rPr>
        <w:t>одільського</w:t>
      </w:r>
    </w:p>
    <w:p w:rsidR="00E23488" w:rsidRPr="009E02F2" w:rsidRDefault="00C17144" w:rsidP="009E02F2">
      <w:pPr>
        <w:shd w:val="clear" w:color="auto" w:fill="FFFFFF"/>
        <w:spacing w:after="0" w:line="240" w:lineRule="auto"/>
        <w:outlineLvl w:val="2"/>
        <w:rPr>
          <w:rFonts w:ascii="Times New Roman" w:eastAsia="Times New Roman" w:hAnsi="Times New Roman" w:cs="Times New Roman"/>
          <w:b/>
          <w:color w:val="000000"/>
          <w:sz w:val="28"/>
          <w:szCs w:val="28"/>
          <w:lang w:val="uk-UA"/>
        </w:rPr>
      </w:pPr>
      <w:r w:rsidRPr="009E02F2">
        <w:rPr>
          <w:rFonts w:ascii="Times New Roman" w:eastAsia="Times New Roman" w:hAnsi="Times New Roman" w:cs="Times New Roman"/>
          <w:b/>
          <w:color w:val="000000"/>
          <w:sz w:val="28"/>
          <w:szCs w:val="28"/>
          <w:lang w:val="uk-UA"/>
        </w:rPr>
        <w:t>району Одеської області</w:t>
      </w:r>
    </w:p>
    <w:p w:rsidR="00C17144" w:rsidRPr="009E02F2" w:rsidRDefault="00C17144" w:rsidP="00E23488">
      <w:pPr>
        <w:shd w:val="clear" w:color="auto" w:fill="FFFFFF"/>
        <w:spacing w:after="138" w:line="240" w:lineRule="auto"/>
        <w:jc w:val="both"/>
        <w:rPr>
          <w:rFonts w:ascii="Helvetica" w:eastAsia="Times New Roman" w:hAnsi="Helvetica" w:cs="Helvetica"/>
          <w:color w:val="000000"/>
          <w:sz w:val="28"/>
          <w:szCs w:val="28"/>
          <w:lang w:val="uk-UA"/>
        </w:rPr>
      </w:pPr>
    </w:p>
    <w:p w:rsidR="00E23488" w:rsidRPr="009E02F2" w:rsidRDefault="00E23488" w:rsidP="00C17144">
      <w:pPr>
        <w:shd w:val="clear" w:color="auto" w:fill="FFFFFF"/>
        <w:spacing w:after="138" w:line="240" w:lineRule="auto"/>
        <w:ind w:firstLine="708"/>
        <w:jc w:val="both"/>
        <w:rPr>
          <w:rFonts w:ascii="Times New Roman" w:eastAsia="Times New Roman" w:hAnsi="Times New Roman" w:cs="Times New Roman"/>
          <w:color w:val="000000"/>
          <w:sz w:val="28"/>
          <w:szCs w:val="28"/>
        </w:rPr>
      </w:pPr>
      <w:r w:rsidRPr="009E02F2">
        <w:rPr>
          <w:rFonts w:ascii="Times New Roman" w:eastAsia="Times New Roman" w:hAnsi="Times New Roman" w:cs="Times New Roman"/>
          <w:color w:val="000000"/>
          <w:sz w:val="28"/>
          <w:szCs w:val="28"/>
        </w:rPr>
        <w:t xml:space="preserve">Керуючись Законом України «Про місцеве самоврядування в Україні», </w:t>
      </w:r>
      <w:r w:rsidR="002F3E42">
        <w:rPr>
          <w:rFonts w:ascii="Times New Roman" w:eastAsia="Times New Roman" w:hAnsi="Times New Roman" w:cs="Times New Roman"/>
          <w:color w:val="000000"/>
          <w:sz w:val="28"/>
          <w:szCs w:val="28"/>
          <w:lang w:val="uk-UA"/>
        </w:rPr>
        <w:t>п</w:t>
      </w:r>
      <w:r w:rsidRPr="009E02F2">
        <w:rPr>
          <w:rFonts w:ascii="Times New Roman" w:eastAsia="Times New Roman" w:hAnsi="Times New Roman" w:cs="Times New Roman"/>
          <w:color w:val="000000"/>
          <w:sz w:val="28"/>
          <w:szCs w:val="28"/>
        </w:rPr>
        <w:t>остановою Кабінету Міні</w:t>
      </w:r>
      <w:proofErr w:type="gramStart"/>
      <w:r w:rsidRPr="009E02F2">
        <w:rPr>
          <w:rFonts w:ascii="Times New Roman" w:eastAsia="Times New Roman" w:hAnsi="Times New Roman" w:cs="Times New Roman"/>
          <w:color w:val="000000"/>
          <w:sz w:val="28"/>
          <w:szCs w:val="28"/>
        </w:rPr>
        <w:t>стр</w:t>
      </w:r>
      <w:proofErr w:type="gramEnd"/>
      <w:r w:rsidRPr="009E02F2">
        <w:rPr>
          <w:rFonts w:ascii="Times New Roman" w:eastAsia="Times New Roman" w:hAnsi="Times New Roman" w:cs="Times New Roman"/>
          <w:color w:val="000000"/>
          <w:sz w:val="28"/>
          <w:szCs w:val="28"/>
        </w:rPr>
        <w:t>ів України від 19 березня 2022</w:t>
      </w:r>
      <w:r w:rsidR="002F3E42">
        <w:rPr>
          <w:rFonts w:ascii="Times New Roman" w:eastAsia="Times New Roman" w:hAnsi="Times New Roman" w:cs="Times New Roman"/>
          <w:color w:val="000000"/>
          <w:sz w:val="28"/>
          <w:szCs w:val="28"/>
          <w:lang w:val="uk-UA"/>
        </w:rPr>
        <w:t xml:space="preserve"> року</w:t>
      </w:r>
      <w:r w:rsidRPr="009E02F2">
        <w:rPr>
          <w:rFonts w:ascii="Times New Roman" w:eastAsia="Times New Roman" w:hAnsi="Times New Roman" w:cs="Times New Roman"/>
          <w:color w:val="000000"/>
          <w:sz w:val="28"/>
          <w:szCs w:val="28"/>
        </w:rPr>
        <w:t xml:space="preserve"> №</w:t>
      </w:r>
      <w:r w:rsidR="002F3E42">
        <w:rPr>
          <w:rFonts w:ascii="Times New Roman" w:eastAsia="Times New Roman" w:hAnsi="Times New Roman" w:cs="Times New Roman"/>
          <w:color w:val="000000"/>
          <w:sz w:val="28"/>
          <w:szCs w:val="28"/>
          <w:lang w:val="uk-UA"/>
        </w:rPr>
        <w:t xml:space="preserve"> </w:t>
      </w:r>
      <w:r w:rsidRPr="009E02F2">
        <w:rPr>
          <w:rFonts w:ascii="Times New Roman" w:eastAsia="Times New Roman" w:hAnsi="Times New Roman" w:cs="Times New Roman"/>
          <w:color w:val="000000"/>
          <w:sz w:val="28"/>
          <w:szCs w:val="28"/>
        </w:rPr>
        <w:t xml:space="preserve">333 «Про затвердження Порядку компенсації витрат за тимчасове розміщення внутрішньо переміщених осіб,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 в тому числі на оплату житлово-комунальних послуг», виконавчий комітет </w:t>
      </w:r>
      <w:r w:rsidR="00C17144" w:rsidRPr="009E02F2">
        <w:rPr>
          <w:rFonts w:ascii="Times New Roman" w:eastAsia="Times New Roman" w:hAnsi="Times New Roman" w:cs="Times New Roman"/>
          <w:color w:val="000000"/>
          <w:sz w:val="28"/>
          <w:szCs w:val="28"/>
          <w:lang w:val="uk-UA"/>
        </w:rPr>
        <w:t>сільсь</w:t>
      </w:r>
      <w:r w:rsidRPr="009E02F2">
        <w:rPr>
          <w:rFonts w:ascii="Times New Roman" w:eastAsia="Times New Roman" w:hAnsi="Times New Roman" w:cs="Times New Roman"/>
          <w:color w:val="000000"/>
          <w:sz w:val="28"/>
          <w:szCs w:val="28"/>
        </w:rPr>
        <w:t xml:space="preserve">кої </w:t>
      </w:r>
      <w:proofErr w:type="gramStart"/>
      <w:r w:rsidRPr="009E02F2">
        <w:rPr>
          <w:rFonts w:ascii="Times New Roman" w:eastAsia="Times New Roman" w:hAnsi="Times New Roman" w:cs="Times New Roman"/>
          <w:color w:val="000000"/>
          <w:sz w:val="28"/>
          <w:szCs w:val="28"/>
        </w:rPr>
        <w:t>ради</w:t>
      </w:r>
      <w:proofErr w:type="gramEnd"/>
    </w:p>
    <w:p w:rsidR="00E23488" w:rsidRPr="009E02F2" w:rsidRDefault="00E23488" w:rsidP="00E23488">
      <w:pPr>
        <w:shd w:val="clear" w:color="auto" w:fill="FFFFFF"/>
        <w:spacing w:before="138" w:after="138" w:line="240" w:lineRule="auto"/>
        <w:jc w:val="both"/>
        <w:rPr>
          <w:rFonts w:ascii="Times New Roman" w:eastAsia="Times New Roman" w:hAnsi="Times New Roman" w:cs="Times New Roman"/>
          <w:b/>
          <w:color w:val="000000"/>
          <w:sz w:val="28"/>
          <w:szCs w:val="28"/>
        </w:rPr>
      </w:pPr>
      <w:r w:rsidRPr="009E02F2">
        <w:rPr>
          <w:rFonts w:ascii="Times New Roman" w:eastAsia="Times New Roman" w:hAnsi="Times New Roman" w:cs="Times New Roman"/>
          <w:b/>
          <w:color w:val="000000"/>
          <w:sz w:val="28"/>
          <w:szCs w:val="28"/>
        </w:rPr>
        <w:t>ВИРІШИВ:</w:t>
      </w:r>
    </w:p>
    <w:p w:rsidR="00E23488" w:rsidRPr="009E02F2" w:rsidRDefault="00E23488" w:rsidP="00E23488">
      <w:pPr>
        <w:shd w:val="clear" w:color="auto" w:fill="FFFFFF"/>
        <w:spacing w:before="138" w:after="138" w:line="240" w:lineRule="auto"/>
        <w:jc w:val="both"/>
        <w:rPr>
          <w:rFonts w:ascii="Times New Roman" w:eastAsia="Times New Roman" w:hAnsi="Times New Roman" w:cs="Times New Roman"/>
          <w:color w:val="000000"/>
          <w:sz w:val="28"/>
          <w:szCs w:val="28"/>
        </w:rPr>
      </w:pPr>
      <w:r w:rsidRPr="009E02F2">
        <w:rPr>
          <w:rFonts w:ascii="Times New Roman" w:eastAsia="Times New Roman" w:hAnsi="Times New Roman" w:cs="Times New Roman"/>
          <w:color w:val="000000"/>
          <w:sz w:val="28"/>
          <w:szCs w:val="28"/>
        </w:rPr>
        <w:t xml:space="preserve">1. Затвердити Порядок компенсації витрат за тимчасове розміщення внутрішньо переміщених осіб,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 в тому числі на оплату житлово-комунальних послуг у </w:t>
      </w:r>
      <w:proofErr w:type="gramStart"/>
      <w:r w:rsidR="00C17144" w:rsidRPr="009E02F2">
        <w:rPr>
          <w:rFonts w:ascii="Times New Roman" w:eastAsia="Times New Roman" w:hAnsi="Times New Roman" w:cs="Times New Roman"/>
          <w:color w:val="000000"/>
          <w:sz w:val="28"/>
          <w:szCs w:val="28"/>
          <w:lang w:val="uk-UA"/>
        </w:rPr>
        <w:t>П</w:t>
      </w:r>
      <w:proofErr w:type="gramEnd"/>
      <w:r w:rsidR="00C17144" w:rsidRPr="009E02F2">
        <w:rPr>
          <w:rFonts w:ascii="Times New Roman" w:eastAsia="Times New Roman" w:hAnsi="Times New Roman" w:cs="Times New Roman"/>
          <w:color w:val="000000"/>
          <w:sz w:val="28"/>
          <w:szCs w:val="28"/>
          <w:lang w:val="uk-UA"/>
        </w:rPr>
        <w:t>іщанській сільській раді</w:t>
      </w:r>
      <w:r w:rsidRPr="009E02F2">
        <w:rPr>
          <w:rFonts w:ascii="Times New Roman" w:eastAsia="Times New Roman" w:hAnsi="Times New Roman" w:cs="Times New Roman"/>
          <w:color w:val="000000"/>
          <w:sz w:val="28"/>
          <w:szCs w:val="28"/>
        </w:rPr>
        <w:t xml:space="preserve"> згідно з додатком (</w:t>
      </w:r>
      <w:hyperlink r:id="rId7" w:tgtFrame="_blank" w:history="1">
        <w:r w:rsidRPr="009E02F2">
          <w:rPr>
            <w:rFonts w:ascii="Times New Roman" w:eastAsia="Times New Roman" w:hAnsi="Times New Roman" w:cs="Times New Roman"/>
            <w:color w:val="000000" w:themeColor="text1"/>
            <w:sz w:val="28"/>
            <w:szCs w:val="28"/>
            <w:u w:val="single"/>
          </w:rPr>
          <w:t>додається</w:t>
        </w:r>
      </w:hyperlink>
      <w:r w:rsidRPr="009E02F2">
        <w:rPr>
          <w:rFonts w:ascii="Times New Roman" w:eastAsia="Times New Roman" w:hAnsi="Times New Roman" w:cs="Times New Roman"/>
          <w:color w:val="000000" w:themeColor="text1"/>
          <w:sz w:val="28"/>
          <w:szCs w:val="28"/>
        </w:rPr>
        <w:t>)</w:t>
      </w:r>
      <w:r w:rsidRPr="009E02F2">
        <w:rPr>
          <w:rFonts w:ascii="Times New Roman" w:eastAsia="Times New Roman" w:hAnsi="Times New Roman" w:cs="Times New Roman"/>
          <w:color w:val="000000"/>
          <w:sz w:val="28"/>
          <w:szCs w:val="28"/>
        </w:rPr>
        <w:t>.</w:t>
      </w:r>
    </w:p>
    <w:p w:rsidR="009E02F2" w:rsidRDefault="009E02F2" w:rsidP="009E02F2">
      <w:pPr>
        <w:pStyle w:val="a4"/>
        <w:shd w:val="clear" w:color="auto" w:fill="FFFFFF"/>
        <w:spacing w:before="0" w:beforeAutospacing="0" w:after="0" w:afterAutospacing="0"/>
        <w:jc w:val="both"/>
        <w:rPr>
          <w:sz w:val="28"/>
          <w:szCs w:val="28"/>
          <w:lang w:val="uk-UA"/>
        </w:rPr>
      </w:pPr>
      <w:r>
        <w:rPr>
          <w:sz w:val="28"/>
          <w:szCs w:val="28"/>
          <w:lang w:val="uk-UA"/>
        </w:rPr>
        <w:t xml:space="preserve">2.Контроль за виконанням цього рішення покласти на заступника сільського голови  з питань діяльності виконавчих органів Піщанської сільської ради. </w:t>
      </w:r>
    </w:p>
    <w:p w:rsidR="009E02F2" w:rsidRDefault="009E02F2" w:rsidP="009E02F2">
      <w:pPr>
        <w:pStyle w:val="a4"/>
        <w:shd w:val="clear" w:color="auto" w:fill="FFFFFF"/>
        <w:spacing w:before="0" w:beforeAutospacing="0" w:after="0" w:afterAutospacing="0"/>
        <w:jc w:val="both"/>
        <w:rPr>
          <w:sz w:val="28"/>
          <w:szCs w:val="28"/>
          <w:lang w:val="uk-UA"/>
        </w:rPr>
      </w:pPr>
    </w:p>
    <w:p w:rsidR="009E02F2" w:rsidRDefault="009E02F2" w:rsidP="009E02F2">
      <w:pPr>
        <w:rPr>
          <w:sz w:val="28"/>
          <w:szCs w:val="28"/>
          <w:lang w:val="uk-UA"/>
        </w:rPr>
      </w:pPr>
    </w:p>
    <w:p w:rsidR="009E02F2" w:rsidRPr="009E02F2" w:rsidRDefault="009E02F2" w:rsidP="009E02F2">
      <w:pPr>
        <w:rPr>
          <w:rFonts w:ascii="Times New Roman" w:hAnsi="Times New Roman" w:cs="Times New Roman"/>
          <w:sz w:val="28"/>
          <w:szCs w:val="28"/>
          <w:lang w:val="uk-UA"/>
        </w:rPr>
      </w:pPr>
      <w:r w:rsidRPr="009E02F2">
        <w:rPr>
          <w:rFonts w:ascii="Times New Roman" w:hAnsi="Times New Roman" w:cs="Times New Roman"/>
          <w:sz w:val="28"/>
          <w:szCs w:val="28"/>
          <w:lang w:val="uk-UA"/>
        </w:rPr>
        <w:t>Сільський голова                                                                 Олексій ПАНТІЛЄЄВ</w:t>
      </w:r>
    </w:p>
    <w:p w:rsidR="00392877" w:rsidRDefault="00392877" w:rsidP="009C3934">
      <w:pPr>
        <w:pStyle w:val="1"/>
        <w:spacing w:after="0"/>
        <w:ind w:left="6300"/>
        <w:jc w:val="right"/>
        <w:rPr>
          <w:lang w:val="uk-UA"/>
        </w:rPr>
      </w:pPr>
    </w:p>
    <w:p w:rsidR="00C94AB9" w:rsidRDefault="00C94AB9" w:rsidP="00475AA7">
      <w:pPr>
        <w:pStyle w:val="1"/>
        <w:spacing w:after="0"/>
        <w:ind w:left="6300"/>
        <w:jc w:val="right"/>
      </w:pPr>
      <w:r>
        <w:lastRenderedPageBreak/>
        <w:t>Додаток до</w:t>
      </w:r>
    </w:p>
    <w:p w:rsidR="00C94AB9" w:rsidRPr="009C3934" w:rsidRDefault="00C94AB9" w:rsidP="00475AA7">
      <w:pPr>
        <w:pStyle w:val="1"/>
        <w:spacing w:after="0"/>
        <w:ind w:left="6300"/>
        <w:jc w:val="right"/>
        <w:rPr>
          <w:lang w:val="uk-UA"/>
        </w:rPr>
      </w:pPr>
      <w:proofErr w:type="gramStart"/>
      <w:r>
        <w:t>р</w:t>
      </w:r>
      <w:proofErr w:type="gramEnd"/>
      <w:r>
        <w:t>ішення виконавчого комітету</w:t>
      </w:r>
      <w:r w:rsidR="009C3934">
        <w:rPr>
          <w:lang w:val="uk-UA"/>
        </w:rPr>
        <w:t xml:space="preserve"> №27 від 12.04.2022 року</w:t>
      </w:r>
    </w:p>
    <w:p w:rsidR="00C94AB9" w:rsidRPr="009C3934" w:rsidRDefault="00C94AB9" w:rsidP="00475AA7">
      <w:pPr>
        <w:pStyle w:val="1"/>
        <w:spacing w:after="0"/>
        <w:jc w:val="center"/>
        <w:rPr>
          <w:sz w:val="24"/>
          <w:szCs w:val="24"/>
        </w:rPr>
      </w:pPr>
      <w:r w:rsidRPr="009C3934">
        <w:rPr>
          <w:b/>
          <w:bCs/>
          <w:sz w:val="24"/>
          <w:szCs w:val="24"/>
        </w:rPr>
        <w:t>ПОРЯДОК</w:t>
      </w:r>
    </w:p>
    <w:p w:rsidR="00C94AB9" w:rsidRDefault="00C94AB9" w:rsidP="00475AA7">
      <w:pPr>
        <w:pStyle w:val="1"/>
        <w:spacing w:after="0"/>
        <w:jc w:val="both"/>
        <w:rPr>
          <w:b/>
          <w:sz w:val="24"/>
          <w:szCs w:val="24"/>
          <w:lang w:val="uk-UA"/>
        </w:rPr>
      </w:pPr>
      <w:r w:rsidRPr="009C3934">
        <w:rPr>
          <w:b/>
          <w:sz w:val="24"/>
          <w:szCs w:val="24"/>
        </w:rPr>
        <w:t>компенсації витрат за тимчасове розміщення внутрішньо переміщених</w:t>
      </w:r>
      <w:r w:rsidRPr="009C3934">
        <w:rPr>
          <w:b/>
          <w:sz w:val="24"/>
          <w:szCs w:val="24"/>
        </w:rPr>
        <w:br/>
        <w:t>осіб, які перемістилися у період воєнного стану і не отримують щомісячної</w:t>
      </w:r>
      <w:r w:rsidRPr="009C3934">
        <w:rPr>
          <w:b/>
          <w:sz w:val="24"/>
          <w:szCs w:val="24"/>
        </w:rPr>
        <w:br/>
        <w:t>адресної допомоги внутрішньо переміщеним особам для покриття витрат</w:t>
      </w:r>
      <w:r w:rsidRPr="009C3934">
        <w:rPr>
          <w:b/>
          <w:sz w:val="24"/>
          <w:szCs w:val="24"/>
        </w:rPr>
        <w:br/>
        <w:t>на проживання, в тому числі на оплату житлово-комунальних послуг</w:t>
      </w:r>
      <w:r w:rsidRPr="009C3934">
        <w:rPr>
          <w:b/>
          <w:sz w:val="24"/>
          <w:szCs w:val="24"/>
        </w:rPr>
        <w:br/>
        <w:t>у Піщанській сільській рад</w:t>
      </w:r>
      <w:proofErr w:type="gramStart"/>
      <w:r w:rsidRPr="009C3934">
        <w:rPr>
          <w:b/>
          <w:sz w:val="24"/>
          <w:szCs w:val="24"/>
        </w:rPr>
        <w:t>і П</w:t>
      </w:r>
      <w:proofErr w:type="gramEnd"/>
      <w:r w:rsidRPr="009C3934">
        <w:rPr>
          <w:b/>
          <w:sz w:val="24"/>
          <w:szCs w:val="24"/>
        </w:rPr>
        <w:t>одільського району Одеської області</w:t>
      </w:r>
    </w:p>
    <w:p w:rsidR="00E70485" w:rsidRPr="00E70485" w:rsidRDefault="00E70485" w:rsidP="00475AA7">
      <w:pPr>
        <w:pStyle w:val="1"/>
        <w:spacing w:after="0"/>
        <w:jc w:val="both"/>
        <w:rPr>
          <w:b/>
          <w:sz w:val="24"/>
          <w:szCs w:val="24"/>
          <w:lang w:val="uk-UA"/>
        </w:rPr>
      </w:pPr>
    </w:p>
    <w:p w:rsidR="00C94AB9" w:rsidRDefault="00C94AB9" w:rsidP="00475AA7">
      <w:pPr>
        <w:pStyle w:val="1"/>
        <w:numPr>
          <w:ilvl w:val="0"/>
          <w:numId w:val="4"/>
        </w:numPr>
        <w:tabs>
          <w:tab w:val="left" w:pos="294"/>
        </w:tabs>
        <w:spacing w:after="0"/>
        <w:jc w:val="both"/>
        <w:rPr>
          <w:sz w:val="24"/>
          <w:szCs w:val="24"/>
          <w:lang w:val="uk-UA"/>
        </w:rPr>
      </w:pPr>
      <w:bookmarkStart w:id="1" w:name="bookmark0"/>
      <w:bookmarkEnd w:id="1"/>
      <w:r w:rsidRPr="00E70485">
        <w:rPr>
          <w:sz w:val="24"/>
          <w:szCs w:val="24"/>
          <w:lang w:val="uk-UA"/>
        </w:rPr>
        <w:t>Цей Порядок визначає механізм надання компенсації витрат власників жилих приміщень приватного житлового фонду, що пов'язані з безоплатним тимчасовим розміщенням внутрішньо переміщених осіб, які після введення Указ</w:t>
      </w:r>
      <w:r w:rsidR="00116697">
        <w:rPr>
          <w:sz w:val="24"/>
          <w:szCs w:val="24"/>
          <w:lang w:val="uk-UA"/>
        </w:rPr>
        <w:t>у</w:t>
      </w:r>
      <w:r w:rsidRPr="00E70485">
        <w:rPr>
          <w:sz w:val="24"/>
          <w:szCs w:val="24"/>
          <w:lang w:val="uk-UA"/>
        </w:rPr>
        <w:t xml:space="preserve"> Президента України від 24 лютого 2022 р. № 64 “Про введення воєнного стану в Україні” перемістилися з території адміністративно-територіальної одиниці, на якій проводяться бойові дії та яка визначена в переліку, затвердженому розпорядженням Кабінету Міністрів України від 6 березня 2022 р. № 204, і не отримують щомісячної адресної допомоги внутрішньо переміщеним особам для покриття витрат на проживання, в тому числі на оплату житлово -</w:t>
      </w:r>
      <w:r w:rsidR="00AA5C3B">
        <w:rPr>
          <w:sz w:val="24"/>
          <w:szCs w:val="24"/>
          <w:lang w:val="uk-UA"/>
        </w:rPr>
        <w:t xml:space="preserve"> </w:t>
      </w:r>
      <w:r w:rsidRPr="00E70485">
        <w:rPr>
          <w:sz w:val="24"/>
          <w:szCs w:val="24"/>
          <w:lang w:val="uk-UA"/>
        </w:rPr>
        <w:t>комунальних послуг (далі — компенсація).</w:t>
      </w:r>
    </w:p>
    <w:p w:rsidR="00E70485" w:rsidRPr="00E70485" w:rsidRDefault="00E70485" w:rsidP="00E70485">
      <w:pPr>
        <w:pStyle w:val="1"/>
        <w:tabs>
          <w:tab w:val="left" w:pos="294"/>
        </w:tabs>
        <w:spacing w:after="0"/>
        <w:jc w:val="both"/>
        <w:rPr>
          <w:sz w:val="24"/>
          <w:szCs w:val="24"/>
          <w:lang w:val="uk-UA"/>
        </w:rPr>
      </w:pPr>
    </w:p>
    <w:p w:rsidR="00C94AB9" w:rsidRPr="00E70485" w:rsidRDefault="00C94AB9" w:rsidP="00C94AB9">
      <w:pPr>
        <w:pStyle w:val="1"/>
        <w:numPr>
          <w:ilvl w:val="0"/>
          <w:numId w:val="4"/>
        </w:numPr>
        <w:tabs>
          <w:tab w:val="left" w:pos="294"/>
        </w:tabs>
        <w:jc w:val="both"/>
        <w:rPr>
          <w:sz w:val="24"/>
          <w:szCs w:val="24"/>
          <w:lang w:val="uk-UA"/>
        </w:rPr>
      </w:pPr>
      <w:bookmarkStart w:id="2" w:name="bookmark1"/>
      <w:bookmarkEnd w:id="2"/>
      <w:r w:rsidRPr="00E70485">
        <w:rPr>
          <w:sz w:val="24"/>
          <w:szCs w:val="24"/>
          <w:lang w:val="uk-UA"/>
        </w:rPr>
        <w:t>Компенсація надається фізичним особам — громадянам України віком від 18 років, які є власниками жилих приміщень приватного житлового фонду (далі — власники жилих приміщень) і безоплатно розміщували в цих приміщеннях згаданих у пункті 1 цього Порядку внутрішньо переміщених осіб, для покриття понесених власниками жилих приміщень витрат, пов'язаних з таким розміщенням.</w:t>
      </w:r>
    </w:p>
    <w:p w:rsidR="00C94AB9" w:rsidRPr="009C3934" w:rsidRDefault="00C94AB9" w:rsidP="00C94AB9">
      <w:pPr>
        <w:pStyle w:val="1"/>
        <w:numPr>
          <w:ilvl w:val="0"/>
          <w:numId w:val="4"/>
        </w:numPr>
        <w:tabs>
          <w:tab w:val="left" w:pos="298"/>
        </w:tabs>
        <w:spacing w:after="400"/>
        <w:jc w:val="both"/>
        <w:rPr>
          <w:sz w:val="24"/>
          <w:szCs w:val="24"/>
        </w:rPr>
      </w:pPr>
      <w:bookmarkStart w:id="3" w:name="bookmark2"/>
      <w:bookmarkEnd w:id="3"/>
      <w:r w:rsidRPr="009C3934">
        <w:rPr>
          <w:sz w:val="24"/>
          <w:szCs w:val="24"/>
        </w:rPr>
        <w:t xml:space="preserve">Відділ «Центр надання </w:t>
      </w:r>
      <w:proofErr w:type="gramStart"/>
      <w:r w:rsidRPr="009C3934">
        <w:rPr>
          <w:sz w:val="24"/>
          <w:szCs w:val="24"/>
        </w:rPr>
        <w:t>адм</w:t>
      </w:r>
      <w:proofErr w:type="gramEnd"/>
      <w:r w:rsidRPr="009C3934">
        <w:rPr>
          <w:sz w:val="24"/>
          <w:szCs w:val="24"/>
        </w:rPr>
        <w:t xml:space="preserve">іністративних послуг» та відділ земельних відносин, економіки, комунальної власності, архітектури та містобудування (за зверненнями громадян) або власники жилих приміщень вносять відомості щодо приміщень приватного житлового фонду, доступних для безоплатного розміщення внутрішньо переміщених осіб у Піщанській сільській раді, до веб-ресурсу “Прихисток”. </w:t>
      </w:r>
    </w:p>
    <w:p w:rsidR="00C94AB9" w:rsidRPr="009C3934" w:rsidRDefault="00C94AB9" w:rsidP="00C94AB9">
      <w:pPr>
        <w:pStyle w:val="1"/>
        <w:numPr>
          <w:ilvl w:val="0"/>
          <w:numId w:val="4"/>
        </w:numPr>
        <w:tabs>
          <w:tab w:val="left" w:pos="298"/>
        </w:tabs>
        <w:spacing w:after="400"/>
        <w:jc w:val="both"/>
        <w:rPr>
          <w:sz w:val="24"/>
          <w:szCs w:val="24"/>
        </w:rPr>
      </w:pPr>
      <w:bookmarkStart w:id="4" w:name="bookmark3"/>
      <w:bookmarkEnd w:id="4"/>
      <w:r w:rsidRPr="009C3934">
        <w:rPr>
          <w:sz w:val="24"/>
          <w:szCs w:val="24"/>
        </w:rPr>
        <w:t xml:space="preserve">Власник жилого приміщення зобов’язаний не </w:t>
      </w:r>
      <w:proofErr w:type="gramStart"/>
      <w:r w:rsidRPr="009C3934">
        <w:rPr>
          <w:sz w:val="24"/>
          <w:szCs w:val="24"/>
        </w:rPr>
        <w:t>п</w:t>
      </w:r>
      <w:proofErr w:type="gramEnd"/>
      <w:r w:rsidRPr="009C3934">
        <w:rPr>
          <w:sz w:val="24"/>
          <w:szCs w:val="24"/>
        </w:rPr>
        <w:t xml:space="preserve">ізніше наступного дня з дня розміщення внутрішньо переміщених осіб подати заяву за формою (Додаток 1) в Центр надання адміністративних послуг  або відділ земельних відносин, економіки, комунальної власності, архітектури та містобудування Піщанської сільської ради за адресою вул. </w:t>
      </w:r>
      <w:r w:rsidR="0079642D">
        <w:rPr>
          <w:color w:val="000000"/>
          <w:lang w:val="uk-UA"/>
        </w:rPr>
        <w:t>Приходько</w:t>
      </w:r>
      <w:r w:rsidR="0079642D" w:rsidRPr="007133A5">
        <w:rPr>
          <w:color w:val="000000"/>
          <w:lang w:val="uk-UA"/>
        </w:rPr>
        <w:t xml:space="preserve"> </w:t>
      </w:r>
      <w:r w:rsidR="0079642D">
        <w:rPr>
          <w:color w:val="000000"/>
          <w:lang w:val="uk-UA"/>
        </w:rPr>
        <w:t>Василя гвардії майора, 7</w:t>
      </w:r>
      <w:r w:rsidRPr="009C3934">
        <w:rPr>
          <w:sz w:val="24"/>
          <w:szCs w:val="24"/>
        </w:rPr>
        <w:t xml:space="preserve"> , у якій зазначається прізвище, ім’я та по батькові кожної з розміщених осіб та до якої додаються копії документів, що посвідчують їх особу</w:t>
      </w:r>
      <w:r w:rsidR="0079642D">
        <w:rPr>
          <w:sz w:val="24"/>
          <w:szCs w:val="24"/>
          <w:lang w:val="uk-UA"/>
        </w:rPr>
        <w:t>.</w:t>
      </w:r>
      <w:r w:rsidRPr="009C3934">
        <w:rPr>
          <w:sz w:val="24"/>
          <w:szCs w:val="24"/>
        </w:rPr>
        <w:t xml:space="preserve"> Власник </w:t>
      </w:r>
      <w:proofErr w:type="gramStart"/>
      <w:r w:rsidRPr="009C3934">
        <w:rPr>
          <w:sz w:val="24"/>
          <w:szCs w:val="24"/>
        </w:rPr>
        <w:t>жилого</w:t>
      </w:r>
      <w:proofErr w:type="gramEnd"/>
      <w:r w:rsidRPr="009C3934">
        <w:rPr>
          <w:sz w:val="24"/>
          <w:szCs w:val="24"/>
        </w:rPr>
        <w:t xml:space="preserve"> приміщення також зобов’язаний в день припинення розміщення внутрішньо переміщених осіб або зміни їх кількості подати заяву за формою (Додаток 2) з інформацією про зміну переліку осіб, розміщених у жилому приміщенні. </w:t>
      </w:r>
    </w:p>
    <w:p w:rsidR="00C94AB9" w:rsidRPr="009C3934" w:rsidRDefault="00C94AB9" w:rsidP="00C94AB9">
      <w:pPr>
        <w:pStyle w:val="1"/>
        <w:numPr>
          <w:ilvl w:val="0"/>
          <w:numId w:val="4"/>
        </w:numPr>
        <w:tabs>
          <w:tab w:val="left" w:pos="299"/>
        </w:tabs>
        <w:spacing w:before="240"/>
        <w:jc w:val="both"/>
        <w:rPr>
          <w:sz w:val="24"/>
          <w:szCs w:val="24"/>
        </w:rPr>
      </w:pPr>
      <w:bookmarkStart w:id="5" w:name="bookmark4"/>
      <w:bookmarkEnd w:id="5"/>
      <w:r w:rsidRPr="009C3934">
        <w:rPr>
          <w:sz w:val="24"/>
          <w:szCs w:val="24"/>
        </w:rPr>
        <w:t xml:space="preserve">Для отримання компенсації власник жилого приміщення не </w:t>
      </w:r>
      <w:proofErr w:type="gramStart"/>
      <w:r w:rsidRPr="009C3934">
        <w:rPr>
          <w:sz w:val="24"/>
          <w:szCs w:val="24"/>
        </w:rPr>
        <w:t>п</w:t>
      </w:r>
      <w:proofErr w:type="gramEnd"/>
      <w:r w:rsidRPr="009C3934">
        <w:rPr>
          <w:sz w:val="24"/>
          <w:szCs w:val="24"/>
        </w:rPr>
        <w:t xml:space="preserve">ізніше п'яти днів з дня закінчення звітного місяця подає в Центр надання адміністративних послуг  або відділ земельних відносин, економіки, комунальної власності, архітектури та містобудування Піщанської сільської ради заяву за формою (Додаток 3). Заява подається в паперовій формі або засобами електронного зв’язку в електронній формі з дотриманням вимог </w:t>
      </w:r>
      <w:r w:rsidR="0079642D">
        <w:rPr>
          <w:sz w:val="24"/>
          <w:szCs w:val="24"/>
          <w:lang w:val="uk-UA"/>
        </w:rPr>
        <w:t>з</w:t>
      </w:r>
      <w:r w:rsidRPr="009C3934">
        <w:rPr>
          <w:sz w:val="24"/>
          <w:szCs w:val="24"/>
        </w:rPr>
        <w:t xml:space="preserve">аконів України “Про електронні документи та електронний документообіг” та “Про електронні довірчі послуги” із зазначенням всіх обов’язкових реквізитів з використанням кваліфікованого електронного </w:t>
      </w:r>
      <w:proofErr w:type="gramStart"/>
      <w:r w:rsidRPr="009C3934">
        <w:rPr>
          <w:sz w:val="24"/>
          <w:szCs w:val="24"/>
        </w:rPr>
        <w:t>п</w:t>
      </w:r>
      <w:proofErr w:type="gramEnd"/>
      <w:r w:rsidRPr="009C3934">
        <w:rPr>
          <w:sz w:val="24"/>
          <w:szCs w:val="24"/>
        </w:rPr>
        <w:t xml:space="preserve">ідпису. Заява розглядається протягом </w:t>
      </w:r>
      <w:proofErr w:type="gramStart"/>
      <w:r w:rsidRPr="009C3934">
        <w:rPr>
          <w:sz w:val="24"/>
          <w:szCs w:val="24"/>
        </w:rPr>
        <w:t>п'яти</w:t>
      </w:r>
      <w:proofErr w:type="gramEnd"/>
      <w:r w:rsidRPr="009C3934">
        <w:rPr>
          <w:sz w:val="24"/>
          <w:szCs w:val="24"/>
        </w:rPr>
        <w:t xml:space="preserve"> робочих днів з дня її отримання. Перебіг </w:t>
      </w:r>
      <w:proofErr w:type="gramStart"/>
      <w:r w:rsidRPr="009C3934">
        <w:rPr>
          <w:sz w:val="24"/>
          <w:szCs w:val="24"/>
        </w:rPr>
        <w:t>п’яти</w:t>
      </w:r>
      <w:proofErr w:type="gramEnd"/>
      <w:r w:rsidRPr="009C3934">
        <w:rPr>
          <w:sz w:val="24"/>
          <w:szCs w:val="24"/>
        </w:rPr>
        <w:t xml:space="preserve"> робочих днів розпочинається з дня, що настає за днем отримання такої заяви.</w:t>
      </w:r>
    </w:p>
    <w:p w:rsidR="00C94AB9" w:rsidRPr="005A3552" w:rsidRDefault="00C94AB9" w:rsidP="00C94AB9">
      <w:pPr>
        <w:pStyle w:val="1"/>
        <w:numPr>
          <w:ilvl w:val="0"/>
          <w:numId w:val="4"/>
        </w:numPr>
        <w:tabs>
          <w:tab w:val="left" w:pos="299"/>
        </w:tabs>
        <w:spacing w:after="0"/>
        <w:jc w:val="both"/>
        <w:rPr>
          <w:sz w:val="24"/>
          <w:szCs w:val="24"/>
        </w:rPr>
      </w:pPr>
      <w:bookmarkStart w:id="6" w:name="bookmark5"/>
      <w:bookmarkEnd w:id="6"/>
      <w:r w:rsidRPr="005A3552">
        <w:rPr>
          <w:sz w:val="24"/>
          <w:szCs w:val="24"/>
        </w:rPr>
        <w:lastRenderedPageBreak/>
        <w:t xml:space="preserve">Реєстрація заяв та прийом документів здійснюється в Центрі надання </w:t>
      </w:r>
      <w:proofErr w:type="gramStart"/>
      <w:r w:rsidRPr="005A3552">
        <w:rPr>
          <w:sz w:val="24"/>
          <w:szCs w:val="24"/>
        </w:rPr>
        <w:t>адм</w:t>
      </w:r>
      <w:proofErr w:type="gramEnd"/>
      <w:r w:rsidRPr="005A3552">
        <w:rPr>
          <w:sz w:val="24"/>
          <w:szCs w:val="24"/>
        </w:rPr>
        <w:t>іністративних послуг та відділ</w:t>
      </w:r>
      <w:r w:rsidR="00177716" w:rsidRPr="005A3552">
        <w:rPr>
          <w:sz w:val="24"/>
          <w:szCs w:val="24"/>
          <w:lang w:val="uk-UA"/>
        </w:rPr>
        <w:t>і</w:t>
      </w:r>
      <w:r w:rsidRPr="005A3552">
        <w:rPr>
          <w:sz w:val="24"/>
          <w:szCs w:val="24"/>
        </w:rPr>
        <w:t xml:space="preserve"> земельних відносин, економіки, комунальної власності, архітектури та містобудування Піщанської сільської ради за адресою вул</w:t>
      </w:r>
      <w:r w:rsidR="00177716" w:rsidRPr="005A3552">
        <w:rPr>
          <w:color w:val="000000"/>
          <w:lang w:val="uk-UA"/>
        </w:rPr>
        <w:t xml:space="preserve"> </w:t>
      </w:r>
      <w:r w:rsidR="00177716" w:rsidRPr="005A3552">
        <w:rPr>
          <w:color w:val="000000"/>
          <w:lang w:val="uk-UA"/>
        </w:rPr>
        <w:t>Приходько Василя гвардії майора, 7</w:t>
      </w:r>
      <w:r w:rsidRPr="005A3552">
        <w:rPr>
          <w:sz w:val="24"/>
          <w:szCs w:val="24"/>
        </w:rPr>
        <w:t>, за умови пред’явлення власником жилого приміщення документу, який підтверджує право власності на жиле приміщення в якому розміщуються внутрішньо переміщенні особи.</w:t>
      </w:r>
      <w:r w:rsidR="005A3552">
        <w:rPr>
          <w:sz w:val="24"/>
          <w:szCs w:val="24"/>
          <w:lang w:val="uk-UA"/>
        </w:rPr>
        <w:t xml:space="preserve"> </w:t>
      </w:r>
      <w:r w:rsidRPr="005A3552">
        <w:rPr>
          <w:sz w:val="24"/>
          <w:szCs w:val="24"/>
        </w:rPr>
        <w:t xml:space="preserve">До заяви власник </w:t>
      </w:r>
      <w:proofErr w:type="gramStart"/>
      <w:r w:rsidRPr="005A3552">
        <w:rPr>
          <w:sz w:val="24"/>
          <w:szCs w:val="24"/>
        </w:rPr>
        <w:t>жилого</w:t>
      </w:r>
      <w:proofErr w:type="gramEnd"/>
      <w:r w:rsidRPr="005A3552">
        <w:rPr>
          <w:sz w:val="24"/>
          <w:szCs w:val="24"/>
        </w:rPr>
        <w:t xml:space="preserve"> приміщення зобов’язаний надати:</w:t>
      </w:r>
    </w:p>
    <w:p w:rsidR="00C94AB9" w:rsidRPr="009C3934" w:rsidRDefault="00C94AB9" w:rsidP="00C94AB9">
      <w:pPr>
        <w:pStyle w:val="1"/>
        <w:numPr>
          <w:ilvl w:val="0"/>
          <w:numId w:val="5"/>
        </w:numPr>
        <w:tabs>
          <w:tab w:val="left" w:pos="202"/>
        </w:tabs>
        <w:spacing w:after="0"/>
        <w:jc w:val="both"/>
        <w:rPr>
          <w:sz w:val="24"/>
          <w:szCs w:val="24"/>
        </w:rPr>
      </w:pPr>
      <w:bookmarkStart w:id="7" w:name="bookmark6"/>
      <w:bookmarkEnd w:id="7"/>
      <w:r w:rsidRPr="009C3934">
        <w:rPr>
          <w:sz w:val="24"/>
          <w:szCs w:val="24"/>
        </w:rPr>
        <w:t xml:space="preserve">паспорт громадянина України та реєстраційний номер </w:t>
      </w:r>
      <w:proofErr w:type="gramStart"/>
      <w:r w:rsidRPr="009C3934">
        <w:rPr>
          <w:sz w:val="24"/>
          <w:szCs w:val="24"/>
        </w:rPr>
        <w:t>обл</w:t>
      </w:r>
      <w:proofErr w:type="gramEnd"/>
      <w:r w:rsidRPr="009C3934">
        <w:rPr>
          <w:sz w:val="24"/>
          <w:szCs w:val="24"/>
        </w:rPr>
        <w:t>ікової картки платника податків власника жилого приміщення;</w:t>
      </w:r>
    </w:p>
    <w:p w:rsidR="00C94AB9" w:rsidRPr="009C3934" w:rsidRDefault="00C94AB9" w:rsidP="00C94AB9">
      <w:pPr>
        <w:pStyle w:val="1"/>
        <w:numPr>
          <w:ilvl w:val="0"/>
          <w:numId w:val="5"/>
        </w:numPr>
        <w:tabs>
          <w:tab w:val="left" w:pos="207"/>
        </w:tabs>
        <w:spacing w:after="0"/>
        <w:jc w:val="both"/>
        <w:rPr>
          <w:sz w:val="24"/>
          <w:szCs w:val="24"/>
        </w:rPr>
      </w:pPr>
      <w:bookmarkStart w:id="8" w:name="bookmark7"/>
      <w:bookmarkEnd w:id="8"/>
      <w:r w:rsidRPr="009C3934">
        <w:rPr>
          <w:sz w:val="24"/>
          <w:szCs w:val="24"/>
        </w:rPr>
        <w:t xml:space="preserve">паспорт громадянина України або </w:t>
      </w:r>
      <w:proofErr w:type="gramStart"/>
      <w:r w:rsidRPr="009C3934">
        <w:rPr>
          <w:sz w:val="24"/>
          <w:szCs w:val="24"/>
        </w:rPr>
        <w:t>св</w:t>
      </w:r>
      <w:proofErr w:type="gramEnd"/>
      <w:r w:rsidRPr="009C3934">
        <w:rPr>
          <w:sz w:val="24"/>
          <w:szCs w:val="24"/>
        </w:rPr>
        <w:t>ідоцтво про народження внутрішньо переміщеної особи та реєстраційні номери облікових карток платників податків внутрішньо переміщених осіб.</w:t>
      </w:r>
    </w:p>
    <w:p w:rsidR="00C94AB9" w:rsidRPr="009C3934" w:rsidRDefault="00C94AB9" w:rsidP="00C94AB9">
      <w:pPr>
        <w:pStyle w:val="1"/>
        <w:jc w:val="both"/>
        <w:rPr>
          <w:sz w:val="24"/>
          <w:szCs w:val="24"/>
        </w:rPr>
      </w:pPr>
      <w:r w:rsidRPr="009C3934">
        <w:rPr>
          <w:sz w:val="24"/>
          <w:szCs w:val="24"/>
        </w:rPr>
        <w:t>У разі відсутності оригіналів документів у внутрішньо переміщених осіб, подаються копії вищевказаних документі</w:t>
      </w:r>
      <w:proofErr w:type="gramStart"/>
      <w:r w:rsidRPr="009C3934">
        <w:rPr>
          <w:sz w:val="24"/>
          <w:szCs w:val="24"/>
        </w:rPr>
        <w:t>в</w:t>
      </w:r>
      <w:proofErr w:type="gramEnd"/>
      <w:r w:rsidRPr="009C3934">
        <w:rPr>
          <w:sz w:val="24"/>
          <w:szCs w:val="24"/>
        </w:rPr>
        <w:t>.</w:t>
      </w:r>
    </w:p>
    <w:p w:rsidR="00C94AB9" w:rsidRPr="009C3934" w:rsidRDefault="00C94AB9" w:rsidP="00C94AB9">
      <w:pPr>
        <w:pStyle w:val="1"/>
        <w:numPr>
          <w:ilvl w:val="0"/>
          <w:numId w:val="4"/>
        </w:numPr>
        <w:tabs>
          <w:tab w:val="left" w:pos="299"/>
        </w:tabs>
        <w:spacing w:after="0"/>
        <w:jc w:val="both"/>
        <w:rPr>
          <w:sz w:val="24"/>
          <w:szCs w:val="24"/>
        </w:rPr>
      </w:pPr>
      <w:bookmarkStart w:id="9" w:name="bookmark8"/>
      <w:bookmarkEnd w:id="9"/>
      <w:proofErr w:type="gramStart"/>
      <w:r w:rsidRPr="009C3934">
        <w:rPr>
          <w:sz w:val="24"/>
          <w:szCs w:val="24"/>
        </w:rPr>
        <w:t>Для проведення  перевірки (верифікації), наведених у заяві власником жилого приміщення відомостей з відвідуванням місця розміщення внутрішньо переміщених осіб та  наявності статусу внутрішньо переміщених осіб громадян вказаних у заяві, зокрема з метою перевірки факту такого розміщення, його безоплатності, кількості розміщених осіб та</w:t>
      </w:r>
      <w:proofErr w:type="gramEnd"/>
      <w:r w:rsidRPr="009C3934">
        <w:rPr>
          <w:sz w:val="24"/>
          <w:szCs w:val="24"/>
        </w:rPr>
        <w:t xml:space="preserve"> умов їх проживання, документів, що встановлюють особу (паспорта громадянина України або </w:t>
      </w:r>
      <w:proofErr w:type="gramStart"/>
      <w:r w:rsidRPr="009C3934">
        <w:rPr>
          <w:sz w:val="24"/>
          <w:szCs w:val="24"/>
        </w:rPr>
        <w:t>св</w:t>
      </w:r>
      <w:proofErr w:type="gramEnd"/>
      <w:r w:rsidRPr="009C3934">
        <w:rPr>
          <w:sz w:val="24"/>
          <w:szCs w:val="24"/>
        </w:rPr>
        <w:t xml:space="preserve">ідоцтва про народження внутрішньо переміщеної особи, зокрема електронних документів) уповноважені особи протягом строку розгляду заяви проводять вищевказану перевірку (верифікацію). </w:t>
      </w:r>
    </w:p>
    <w:p w:rsidR="00C94AB9" w:rsidRPr="009C3934" w:rsidRDefault="00C94AB9" w:rsidP="00C94AB9">
      <w:pPr>
        <w:pStyle w:val="1"/>
        <w:jc w:val="both"/>
        <w:rPr>
          <w:sz w:val="24"/>
          <w:szCs w:val="24"/>
        </w:rPr>
      </w:pPr>
      <w:r w:rsidRPr="009C3934">
        <w:rPr>
          <w:sz w:val="24"/>
          <w:szCs w:val="24"/>
        </w:rPr>
        <w:t xml:space="preserve">Уповноваженими особами виконавчого комітету </w:t>
      </w:r>
      <w:proofErr w:type="gramStart"/>
      <w:r w:rsidRPr="009C3934">
        <w:rPr>
          <w:sz w:val="24"/>
          <w:szCs w:val="24"/>
        </w:rPr>
        <w:t>П</w:t>
      </w:r>
      <w:proofErr w:type="gramEnd"/>
      <w:r w:rsidRPr="009C3934">
        <w:rPr>
          <w:sz w:val="24"/>
          <w:szCs w:val="24"/>
        </w:rPr>
        <w:t>іщанської сільської ради визначаються представники: старости Пужайківського та Шляхівського старостинських округів та інші уповноважені особи, визначені Піщанською сільською радою.</w:t>
      </w:r>
    </w:p>
    <w:p w:rsidR="00C94AB9" w:rsidRPr="009C3934" w:rsidRDefault="00C94AB9" w:rsidP="00C94AB9">
      <w:pPr>
        <w:pStyle w:val="1"/>
        <w:numPr>
          <w:ilvl w:val="0"/>
          <w:numId w:val="4"/>
        </w:numPr>
        <w:tabs>
          <w:tab w:val="left" w:pos="299"/>
        </w:tabs>
        <w:spacing w:after="0"/>
        <w:jc w:val="both"/>
        <w:rPr>
          <w:sz w:val="24"/>
          <w:szCs w:val="24"/>
        </w:rPr>
      </w:pPr>
      <w:bookmarkStart w:id="10" w:name="bookmark9"/>
      <w:bookmarkEnd w:id="10"/>
      <w:proofErr w:type="gramStart"/>
      <w:r w:rsidRPr="009C3934">
        <w:rPr>
          <w:sz w:val="24"/>
          <w:szCs w:val="24"/>
        </w:rPr>
        <w:t>П</w:t>
      </w:r>
      <w:proofErr w:type="gramEnd"/>
      <w:r w:rsidRPr="009C3934">
        <w:rPr>
          <w:sz w:val="24"/>
          <w:szCs w:val="24"/>
        </w:rPr>
        <w:t xml:space="preserve">ідставами для відмови у виплаті компенсації є встановлення невідповідності осіб, кількості розміщених осіб, кількості </w:t>
      </w:r>
      <w:r w:rsidR="00B75ED8">
        <w:rPr>
          <w:sz w:val="24"/>
          <w:szCs w:val="24"/>
        </w:rPr>
        <w:t>людино-днів</w:t>
      </w:r>
      <w:r w:rsidRPr="00B75ED8">
        <w:rPr>
          <w:sz w:val="24"/>
          <w:szCs w:val="24"/>
        </w:rPr>
        <w:t>,</w:t>
      </w:r>
      <w:r w:rsidRPr="009C3934">
        <w:rPr>
          <w:sz w:val="24"/>
          <w:szCs w:val="24"/>
        </w:rPr>
        <w:t xml:space="preserve"> зазначеним у заяві.</w:t>
      </w:r>
    </w:p>
    <w:p w:rsidR="00C94AB9" w:rsidRPr="009C3934" w:rsidRDefault="00C94AB9" w:rsidP="00C94AB9">
      <w:pPr>
        <w:pStyle w:val="1"/>
        <w:jc w:val="both"/>
        <w:rPr>
          <w:sz w:val="24"/>
          <w:szCs w:val="24"/>
        </w:rPr>
      </w:pPr>
      <w:r w:rsidRPr="009C3934">
        <w:rPr>
          <w:sz w:val="24"/>
          <w:szCs w:val="24"/>
        </w:rPr>
        <w:t xml:space="preserve">За результатами перевірки виконавчий комітет </w:t>
      </w:r>
      <w:proofErr w:type="gramStart"/>
      <w:r w:rsidRPr="009C3934">
        <w:rPr>
          <w:sz w:val="24"/>
          <w:szCs w:val="24"/>
        </w:rPr>
        <w:t>П</w:t>
      </w:r>
      <w:proofErr w:type="gramEnd"/>
      <w:r w:rsidRPr="009C3934">
        <w:rPr>
          <w:sz w:val="24"/>
          <w:szCs w:val="24"/>
        </w:rPr>
        <w:t>іщанської сільської ради визначає обсяг компенсації витрат власника жилого приміщення, що пов'язані з безоплатним розміщенням внутрішньо переміщених осіб, та подає заяву до Подільської районної військової адміністрації до 10-го числа місяця, що настає за звітним.</w:t>
      </w:r>
    </w:p>
    <w:p w:rsidR="00C94AB9" w:rsidRPr="009C3934" w:rsidRDefault="00C94AB9" w:rsidP="00C94AB9">
      <w:pPr>
        <w:pStyle w:val="1"/>
        <w:numPr>
          <w:ilvl w:val="0"/>
          <w:numId w:val="4"/>
        </w:numPr>
        <w:tabs>
          <w:tab w:val="left" w:pos="374"/>
        </w:tabs>
        <w:spacing w:after="0"/>
        <w:jc w:val="both"/>
        <w:rPr>
          <w:sz w:val="24"/>
          <w:szCs w:val="24"/>
        </w:rPr>
      </w:pPr>
      <w:bookmarkStart w:id="11" w:name="bookmark10"/>
      <w:bookmarkEnd w:id="11"/>
      <w:proofErr w:type="gramStart"/>
      <w:r w:rsidRPr="009C3934">
        <w:rPr>
          <w:sz w:val="24"/>
          <w:szCs w:val="24"/>
        </w:rPr>
        <w:t>Сума компенсації розраховується з урахуванням кількості днів, протягом яких жиле приміщення надавалося для розміщення внутрішньо переміщеної особи (далі — людино-день), з дня розміщення внутрішньо переміщених осіб, але не раніше дати включення до Єдиної інформаційної бази даних про внутрішньо переміщених осіб інформації про розміщення внутр</w:t>
      </w:r>
      <w:proofErr w:type="gramEnd"/>
      <w:r w:rsidRPr="009C3934">
        <w:rPr>
          <w:sz w:val="24"/>
          <w:szCs w:val="24"/>
        </w:rPr>
        <w:t xml:space="preserve">ішньо переміщеної особи у відповідному </w:t>
      </w:r>
      <w:proofErr w:type="gramStart"/>
      <w:r w:rsidRPr="009C3934">
        <w:rPr>
          <w:sz w:val="24"/>
          <w:szCs w:val="24"/>
        </w:rPr>
        <w:t>жилому</w:t>
      </w:r>
      <w:proofErr w:type="gramEnd"/>
      <w:r w:rsidRPr="009C3934">
        <w:rPr>
          <w:sz w:val="24"/>
          <w:szCs w:val="24"/>
        </w:rPr>
        <w:t xml:space="preserve"> приміщенні.</w:t>
      </w:r>
    </w:p>
    <w:p w:rsidR="00C94AB9" w:rsidRPr="009C3934" w:rsidRDefault="00C94AB9" w:rsidP="00C94AB9">
      <w:pPr>
        <w:pStyle w:val="1"/>
        <w:spacing w:after="0"/>
        <w:jc w:val="both"/>
        <w:rPr>
          <w:sz w:val="24"/>
          <w:szCs w:val="24"/>
        </w:rPr>
      </w:pPr>
      <w:r w:rsidRPr="009C3934">
        <w:rPr>
          <w:sz w:val="24"/>
          <w:szCs w:val="24"/>
        </w:rPr>
        <w:t xml:space="preserve">Кількість людино-днів визначається шляхом додавання кількості внутрішньо переміщених осіб, які проживали у </w:t>
      </w:r>
      <w:proofErr w:type="gramStart"/>
      <w:r w:rsidRPr="009C3934">
        <w:rPr>
          <w:sz w:val="24"/>
          <w:szCs w:val="24"/>
        </w:rPr>
        <w:t>жилому</w:t>
      </w:r>
      <w:proofErr w:type="gramEnd"/>
      <w:r w:rsidRPr="009C3934">
        <w:rPr>
          <w:sz w:val="24"/>
          <w:szCs w:val="24"/>
        </w:rPr>
        <w:t xml:space="preserve"> приміщенні власника, в кожний день місяця. Сума компенсації за кожен людино-день визначається на </w:t>
      </w:r>
      <w:proofErr w:type="gramStart"/>
      <w:r w:rsidRPr="009C3934">
        <w:rPr>
          <w:sz w:val="24"/>
          <w:szCs w:val="24"/>
        </w:rPr>
        <w:t>р</w:t>
      </w:r>
      <w:proofErr w:type="gramEnd"/>
      <w:r w:rsidRPr="009C3934">
        <w:rPr>
          <w:sz w:val="24"/>
          <w:szCs w:val="24"/>
        </w:rPr>
        <w:t>івні 14,77 гривні.</w:t>
      </w:r>
    </w:p>
    <w:p w:rsidR="00C94AB9" w:rsidRPr="009C3934" w:rsidRDefault="00C94AB9" w:rsidP="00C94AB9">
      <w:pPr>
        <w:pStyle w:val="1"/>
        <w:jc w:val="both"/>
        <w:rPr>
          <w:sz w:val="24"/>
          <w:szCs w:val="24"/>
        </w:rPr>
      </w:pPr>
      <w:r w:rsidRPr="009C3934">
        <w:rPr>
          <w:sz w:val="24"/>
          <w:szCs w:val="24"/>
        </w:rPr>
        <w:t xml:space="preserve">Загальна сума компенсації власнику </w:t>
      </w:r>
      <w:proofErr w:type="gramStart"/>
      <w:r w:rsidRPr="009C3934">
        <w:rPr>
          <w:sz w:val="24"/>
          <w:szCs w:val="24"/>
        </w:rPr>
        <w:t>жилого</w:t>
      </w:r>
      <w:proofErr w:type="gramEnd"/>
      <w:r w:rsidRPr="009C3934">
        <w:rPr>
          <w:sz w:val="24"/>
          <w:szCs w:val="24"/>
        </w:rPr>
        <w:t xml:space="preserve"> приміщення визначається шляхом визначення добутку загальної кількості людино-днів на суму компенсації за кожен людино-день.</w:t>
      </w:r>
    </w:p>
    <w:p w:rsidR="00C94AB9" w:rsidRPr="009C3934" w:rsidRDefault="00C94AB9" w:rsidP="00C94AB9">
      <w:pPr>
        <w:pStyle w:val="1"/>
        <w:numPr>
          <w:ilvl w:val="0"/>
          <w:numId w:val="4"/>
        </w:numPr>
        <w:tabs>
          <w:tab w:val="left" w:pos="418"/>
        </w:tabs>
        <w:spacing w:after="1100"/>
        <w:jc w:val="both"/>
        <w:rPr>
          <w:sz w:val="24"/>
          <w:szCs w:val="24"/>
        </w:rPr>
      </w:pPr>
      <w:bookmarkStart w:id="12" w:name="bookmark11"/>
      <w:bookmarkEnd w:id="12"/>
      <w:r w:rsidRPr="009C3934">
        <w:rPr>
          <w:sz w:val="24"/>
          <w:szCs w:val="24"/>
        </w:rPr>
        <w:t xml:space="preserve">Компенсація здійснюється за рахунок коштів державного та місцевих бюджетів (зокрема резервного фонду бюджету), коштів </w:t>
      </w:r>
      <w:proofErr w:type="gramStart"/>
      <w:r w:rsidRPr="009C3934">
        <w:rPr>
          <w:sz w:val="24"/>
          <w:szCs w:val="24"/>
        </w:rPr>
        <w:t>п</w:t>
      </w:r>
      <w:proofErr w:type="gramEnd"/>
      <w:r w:rsidRPr="009C3934">
        <w:rPr>
          <w:sz w:val="24"/>
          <w:szCs w:val="24"/>
        </w:rPr>
        <w:t xml:space="preserve">ідприємств, установ та організацій незалежно від форми власності і господарювання, іноземних держав та міжнародних організацій у вигляді благодійної, гуманітарної та матеріальної допомоги, а також добровільних пожертвувань фізичних і </w:t>
      </w:r>
      <w:proofErr w:type="gramStart"/>
      <w:r w:rsidRPr="009C3934">
        <w:rPr>
          <w:sz w:val="24"/>
          <w:szCs w:val="24"/>
        </w:rPr>
        <w:t>юридичних осіб, благодійних організацій та громадських об’єднань, інших не заборонених законодавством джерел виключно у безготівковій формі за зазначеними у заяві банківськими реквізитами до 20-го числа місяця з дня закінчення звітного місяця за умови відсутності заборгованості власника жилого приміщення за житлово-комунальні послуги.</w:t>
      </w:r>
      <w:proofErr w:type="gramEnd"/>
    </w:p>
    <w:p w:rsidR="00C94AB9" w:rsidRPr="0045550F" w:rsidRDefault="00C94AB9" w:rsidP="00475AA7">
      <w:pPr>
        <w:pStyle w:val="1"/>
        <w:spacing w:after="0"/>
      </w:pPr>
      <w:r w:rsidRPr="009C3934">
        <w:rPr>
          <w:noProof/>
          <w:sz w:val="24"/>
          <w:szCs w:val="24"/>
        </w:rPr>
        <w:lastRenderedPageBreak/>
        <mc:AlternateContent>
          <mc:Choice Requires="wps">
            <w:drawing>
              <wp:anchor distT="0" distB="0" distL="114300" distR="114300" simplePos="0" relativeHeight="251659264" behindDoc="1" locked="0" layoutInCell="1" allowOverlap="1" wp14:anchorId="1F385A88" wp14:editId="4FF5D438">
                <wp:simplePos x="0" y="0"/>
                <wp:positionH relativeFrom="page">
                  <wp:posOffset>763270</wp:posOffset>
                </wp:positionH>
                <wp:positionV relativeFrom="paragraph">
                  <wp:posOffset>12700</wp:posOffset>
                </wp:positionV>
                <wp:extent cx="1063625" cy="189230"/>
                <wp:effectExtent l="0" t="0" r="0" b="0"/>
                <wp:wrapSquare wrapText="right"/>
                <wp:docPr id="5"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AB9" w:rsidRDefault="00C94AB9" w:rsidP="00C94AB9">
                            <w:pPr>
                              <w:pStyle w:val="1"/>
                              <w:spacing w:after="0"/>
                            </w:pPr>
                          </w:p>
                          <w:p w:rsidR="00C94AB9" w:rsidRDefault="00C94AB9" w:rsidP="00C94AB9">
                            <w:pPr>
                              <w:pStyle w:val="1"/>
                              <w:spacing w:after="0"/>
                            </w:pPr>
                          </w:p>
                          <w:p w:rsidR="00C94AB9" w:rsidRDefault="00C94AB9" w:rsidP="00C94AB9">
                            <w:pPr>
                              <w:pStyle w:val="1"/>
                              <w:spacing w:after="0"/>
                            </w:pPr>
                          </w:p>
                          <w:p w:rsidR="00C94AB9" w:rsidRDefault="00C94AB9" w:rsidP="00C94AB9">
                            <w:pPr>
                              <w:pStyle w:val="1"/>
                              <w:spacing w:after="0"/>
                            </w:pPr>
                          </w:p>
                          <w:p w:rsidR="00C94AB9" w:rsidRDefault="00C94AB9" w:rsidP="00C94AB9">
                            <w:pPr>
                              <w:pStyle w:val="1"/>
                              <w:spacing w:after="0"/>
                            </w:pPr>
                          </w:p>
                          <w:p w:rsidR="00C94AB9" w:rsidRDefault="00C94AB9" w:rsidP="00C94AB9">
                            <w:pPr>
                              <w:pStyle w:val="1"/>
                              <w:spacing w:after="0"/>
                            </w:pPr>
                            <w:r>
                              <w:t xml:space="preserve">голова </w:t>
                            </w:r>
                            <w:proofErr w:type="gramStart"/>
                            <w:r>
                              <w:t>голова</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1E4A3BE" id="_x0000_t202" coordsize="21600,21600" o:spt="202" path="m,l,21600r21600,l21600,xe">
                <v:stroke joinstyle="miter"/>
                <v:path gradientshapeok="t" o:connecttype="rect"/>
              </v:shapetype>
              <v:shape id="Надпись 1" o:spid="_x0000_s1026" type="#_x0000_t202" style="position:absolute;margin-left:60.1pt;margin-top:1pt;width:83.75pt;height:14.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" filled="f" stroked="f">
                <v:textbox inset="0,0,0,0">
                  <w:txbxContent>
                    <w:p w:rsidR="00C94AB9" w:rsidRDefault="00C94AB9" w:rsidP="00C94AB9">
                      <w:pPr>
                        <w:pStyle w:val="1"/>
                        <w:spacing w:after="0"/>
                      </w:pPr>
                    </w:p>
                    <w:p w:rsidR="00C94AB9" w:rsidRDefault="00C94AB9" w:rsidP="00C94AB9">
                      <w:pPr>
                        <w:pStyle w:val="1"/>
                        <w:spacing w:after="0"/>
                      </w:pPr>
                    </w:p>
                    <w:p w:rsidR="00C94AB9" w:rsidRDefault="00C94AB9" w:rsidP="00C94AB9">
                      <w:pPr>
                        <w:pStyle w:val="1"/>
                        <w:spacing w:after="0"/>
                      </w:pPr>
                    </w:p>
                    <w:p w:rsidR="00C94AB9" w:rsidRDefault="00C94AB9" w:rsidP="00C94AB9">
                      <w:pPr>
                        <w:pStyle w:val="1"/>
                        <w:spacing w:after="0"/>
                      </w:pPr>
                    </w:p>
                    <w:p w:rsidR="00C94AB9" w:rsidRDefault="00C94AB9" w:rsidP="00C94AB9">
                      <w:pPr>
                        <w:pStyle w:val="1"/>
                        <w:spacing w:after="0"/>
                      </w:pPr>
                    </w:p>
                    <w:p w:rsidR="00C94AB9" w:rsidRDefault="00C94AB9" w:rsidP="00C94AB9">
                      <w:pPr>
                        <w:pStyle w:val="1"/>
                        <w:spacing w:after="0"/>
                      </w:pPr>
                      <w:r>
                        <w:t>голова голова</w:t>
                      </w:r>
                    </w:p>
                  </w:txbxContent>
                </v:textbox>
                <w10:wrap type="square" side="right" anchorx="page"/>
              </v:shape>
            </w:pict>
          </mc:Fallback>
        </mc:AlternateContent>
      </w:r>
      <w:r w:rsidR="00475AA7">
        <w:rPr>
          <w:lang w:val="uk-UA"/>
        </w:rPr>
        <w:t xml:space="preserve">                                                                                                          </w:t>
      </w:r>
      <w:r>
        <w:t>Додаток 1 до Порядку</w:t>
      </w:r>
    </w:p>
    <w:p w:rsidR="00C94AB9" w:rsidRDefault="00C94AB9" w:rsidP="00C94AB9">
      <w:pPr>
        <w:pStyle w:val="1"/>
        <w:spacing w:after="0"/>
        <w:ind w:left="4900"/>
      </w:pPr>
    </w:p>
    <w:p w:rsidR="00C94AB9" w:rsidRDefault="00C94AB9" w:rsidP="00C94AB9">
      <w:pPr>
        <w:pStyle w:val="1"/>
        <w:spacing w:after="0"/>
        <w:ind w:left="4900"/>
      </w:pPr>
      <w:r>
        <w:t>Сільському голові</w:t>
      </w:r>
    </w:p>
    <w:p w:rsidR="00C94AB9" w:rsidRDefault="00C94AB9" w:rsidP="00C94AB9">
      <w:pPr>
        <w:pStyle w:val="1"/>
        <w:pBdr>
          <w:bottom w:val="single" w:sz="4" w:space="0" w:color="auto"/>
        </w:pBdr>
        <w:ind w:left="4900"/>
      </w:pPr>
      <w:r>
        <w:t>Олексію ПАНТІЛЄЄВУ</w:t>
      </w:r>
    </w:p>
    <w:p w:rsidR="00C94AB9" w:rsidRDefault="00C94AB9" w:rsidP="00C94AB9">
      <w:pPr>
        <w:pStyle w:val="1"/>
        <w:pBdr>
          <w:bottom w:val="single" w:sz="4" w:space="0" w:color="auto"/>
        </w:pBdr>
        <w:ind w:left="5060"/>
      </w:pPr>
      <w:r>
        <w:t>(ПІ</w:t>
      </w:r>
      <w:proofErr w:type="gramStart"/>
      <w:r>
        <w:t>П</w:t>
      </w:r>
      <w:proofErr w:type="gramEnd"/>
      <w:r>
        <w:t xml:space="preserve"> заявника)</w:t>
      </w:r>
    </w:p>
    <w:p w:rsidR="00C94AB9" w:rsidRDefault="00C94AB9" w:rsidP="00C94AB9">
      <w:pPr>
        <w:pStyle w:val="1"/>
        <w:tabs>
          <w:tab w:val="left" w:leader="underscore" w:pos="8785"/>
        </w:tabs>
        <w:spacing w:after="0"/>
        <w:ind w:left="4900"/>
      </w:pPr>
      <w:r>
        <w:t>вул.</w:t>
      </w:r>
      <w:r>
        <w:tab/>
      </w:r>
    </w:p>
    <w:p w:rsidR="00C94AB9" w:rsidRDefault="00C94AB9" w:rsidP="00C94AB9">
      <w:pPr>
        <w:pStyle w:val="1"/>
        <w:tabs>
          <w:tab w:val="left" w:leader="underscore" w:pos="8785"/>
        </w:tabs>
        <w:spacing w:after="780" w:line="228" w:lineRule="auto"/>
        <w:ind w:left="4900"/>
      </w:pPr>
      <w:r>
        <w:t>телефон</w:t>
      </w:r>
      <w:r>
        <w:tab/>
      </w:r>
    </w:p>
    <w:p w:rsidR="00C94AB9" w:rsidRDefault="005070F9" w:rsidP="00C94AB9">
      <w:pPr>
        <w:pStyle w:val="1"/>
        <w:tabs>
          <w:tab w:val="center" w:pos="5029"/>
          <w:tab w:val="left" w:pos="6737"/>
        </w:tabs>
      </w:pPr>
      <w:r>
        <w:rPr>
          <w:lang w:val="uk-UA"/>
        </w:rPr>
        <w:t xml:space="preserve">                                                                          </w:t>
      </w:r>
      <w:r w:rsidR="00C94AB9">
        <w:t>ЗАЯВА</w:t>
      </w:r>
      <w:r w:rsidR="00C94AB9">
        <w:tab/>
      </w:r>
    </w:p>
    <w:p w:rsidR="00C94AB9" w:rsidRDefault="00C94AB9" w:rsidP="00C94AB9">
      <w:pPr>
        <w:pStyle w:val="1"/>
        <w:tabs>
          <w:tab w:val="left" w:leader="underscore" w:pos="2573"/>
        </w:tabs>
        <w:spacing w:after="0"/>
      </w:pPr>
      <w:r>
        <w:t>Повідомляю, що з «</w:t>
      </w:r>
      <w:r w:rsidR="002817F9">
        <w:rPr>
          <w:lang w:val="uk-UA"/>
        </w:rPr>
        <w:t xml:space="preserve">       </w:t>
      </w:r>
      <w:r w:rsidR="00E70485">
        <w:rPr>
          <w:lang w:val="uk-UA"/>
        </w:rPr>
        <w:t xml:space="preserve">      </w:t>
      </w:r>
      <w:r>
        <w:t xml:space="preserve">» 2022 року в жилому приміщенні, яке перебуває у </w:t>
      </w:r>
      <w:proofErr w:type="gramStart"/>
      <w:r>
        <w:t>моїй</w:t>
      </w:r>
      <w:proofErr w:type="gramEnd"/>
    </w:p>
    <w:p w:rsidR="00C94AB9" w:rsidRDefault="00C94AB9" w:rsidP="00C94AB9">
      <w:pPr>
        <w:pStyle w:val="1"/>
        <w:tabs>
          <w:tab w:val="left" w:pos="4882"/>
          <w:tab w:val="left" w:pos="8933"/>
        </w:tabs>
        <w:spacing w:after="0"/>
      </w:pPr>
      <w:r>
        <w:t>власності,</w:t>
      </w:r>
      <w:r w:rsidR="002817F9">
        <w:rPr>
          <w:lang w:val="uk-UA"/>
        </w:rPr>
        <w:t xml:space="preserve"> </w:t>
      </w:r>
      <w:r>
        <w:t>за адресою</w:t>
      </w:r>
    </w:p>
    <w:p w:rsidR="00C94AB9" w:rsidRDefault="00C94AB9" w:rsidP="00C94AB9">
      <w:pPr>
        <w:pStyle w:val="1"/>
        <w:tabs>
          <w:tab w:val="left" w:leader="underscore" w:pos="6125"/>
        </w:tabs>
        <w:spacing w:after="0"/>
      </w:pPr>
      <w:r>
        <w:tab/>
        <w:t>,</w:t>
      </w:r>
      <w:r w:rsidR="002817F9">
        <w:rPr>
          <w:lang w:val="uk-UA"/>
        </w:rPr>
        <w:t xml:space="preserve"> </w:t>
      </w:r>
      <w:r>
        <w:t xml:space="preserve">розміщено внутрішньо переміщених </w:t>
      </w:r>
      <w:proofErr w:type="gramStart"/>
      <w:r>
        <w:t>осіб</w:t>
      </w:r>
      <w:proofErr w:type="gramEnd"/>
      <w:r>
        <w:t>, у кількості</w:t>
      </w:r>
      <w:r w:rsidR="002817F9">
        <w:rPr>
          <w:lang w:val="uk-UA"/>
        </w:rPr>
        <w:t xml:space="preserve"> ________ </w:t>
      </w:r>
      <w:r>
        <w:t xml:space="preserve"> людей, а саме:</w:t>
      </w:r>
    </w:p>
    <w:p w:rsidR="00C94AB9" w:rsidRDefault="00C94AB9" w:rsidP="00C94AB9">
      <w:pPr>
        <w:pStyle w:val="1"/>
        <w:numPr>
          <w:ilvl w:val="0"/>
          <w:numId w:val="6"/>
        </w:numPr>
        <w:tabs>
          <w:tab w:val="left" w:pos="330"/>
          <w:tab w:val="left" w:leader="underscore" w:pos="8785"/>
        </w:tabs>
        <w:spacing w:after="0"/>
      </w:pPr>
      <w:bookmarkStart w:id="13" w:name="bookmark12"/>
      <w:bookmarkEnd w:id="13"/>
      <w:r>
        <w:tab/>
      </w:r>
    </w:p>
    <w:p w:rsidR="00C94AB9" w:rsidRDefault="00C94AB9" w:rsidP="00C94AB9">
      <w:pPr>
        <w:pStyle w:val="1"/>
        <w:numPr>
          <w:ilvl w:val="0"/>
          <w:numId w:val="6"/>
        </w:numPr>
        <w:tabs>
          <w:tab w:val="left" w:pos="354"/>
          <w:tab w:val="left" w:leader="underscore" w:pos="8785"/>
        </w:tabs>
        <w:spacing w:after="0"/>
      </w:pPr>
      <w:bookmarkStart w:id="14" w:name="bookmark13"/>
      <w:bookmarkEnd w:id="14"/>
      <w:r>
        <w:tab/>
      </w:r>
    </w:p>
    <w:p w:rsidR="00C94AB9" w:rsidRDefault="00C94AB9" w:rsidP="00C94AB9">
      <w:pPr>
        <w:pStyle w:val="1"/>
        <w:numPr>
          <w:ilvl w:val="0"/>
          <w:numId w:val="6"/>
        </w:numPr>
        <w:tabs>
          <w:tab w:val="left" w:pos="354"/>
          <w:tab w:val="left" w:leader="underscore" w:pos="8785"/>
        </w:tabs>
        <w:spacing w:after="0"/>
      </w:pPr>
      <w:bookmarkStart w:id="15" w:name="bookmark14"/>
      <w:bookmarkEnd w:id="15"/>
      <w:r>
        <w:tab/>
      </w:r>
    </w:p>
    <w:p w:rsidR="00C94AB9" w:rsidRDefault="00C94AB9" w:rsidP="00C94AB9">
      <w:pPr>
        <w:pStyle w:val="1"/>
        <w:numPr>
          <w:ilvl w:val="0"/>
          <w:numId w:val="6"/>
        </w:numPr>
        <w:tabs>
          <w:tab w:val="left" w:pos="354"/>
          <w:tab w:val="left" w:leader="underscore" w:pos="8785"/>
        </w:tabs>
        <w:spacing w:after="0"/>
      </w:pPr>
      <w:bookmarkStart w:id="16" w:name="bookmark15"/>
      <w:bookmarkEnd w:id="16"/>
      <w:r>
        <w:tab/>
      </w:r>
    </w:p>
    <w:p w:rsidR="00C94AB9" w:rsidRDefault="00C94AB9" w:rsidP="00C94AB9">
      <w:pPr>
        <w:pStyle w:val="1"/>
        <w:numPr>
          <w:ilvl w:val="0"/>
          <w:numId w:val="6"/>
        </w:numPr>
        <w:tabs>
          <w:tab w:val="left" w:pos="354"/>
          <w:tab w:val="left" w:leader="underscore" w:pos="8785"/>
        </w:tabs>
        <w:spacing w:after="0"/>
      </w:pPr>
      <w:bookmarkStart w:id="17" w:name="bookmark16"/>
      <w:bookmarkEnd w:id="17"/>
      <w:r>
        <w:tab/>
      </w:r>
    </w:p>
    <w:p w:rsidR="00C94AB9" w:rsidRDefault="00C94AB9" w:rsidP="00C94AB9">
      <w:pPr>
        <w:pStyle w:val="1"/>
        <w:numPr>
          <w:ilvl w:val="0"/>
          <w:numId w:val="6"/>
        </w:numPr>
        <w:tabs>
          <w:tab w:val="left" w:pos="354"/>
          <w:tab w:val="left" w:leader="underscore" w:pos="8785"/>
        </w:tabs>
        <w:spacing w:after="0"/>
      </w:pPr>
      <w:bookmarkStart w:id="18" w:name="bookmark17"/>
      <w:bookmarkEnd w:id="18"/>
      <w:r>
        <w:tab/>
      </w:r>
    </w:p>
    <w:p w:rsidR="00C94AB9" w:rsidRDefault="00C94AB9" w:rsidP="00C94AB9">
      <w:pPr>
        <w:pStyle w:val="1"/>
        <w:numPr>
          <w:ilvl w:val="0"/>
          <w:numId w:val="6"/>
        </w:numPr>
        <w:tabs>
          <w:tab w:val="left" w:pos="354"/>
          <w:tab w:val="left" w:leader="underscore" w:pos="8785"/>
        </w:tabs>
        <w:spacing w:after="780"/>
      </w:pPr>
      <w:bookmarkStart w:id="19" w:name="bookmark18"/>
      <w:bookmarkEnd w:id="19"/>
      <w:r>
        <w:tab/>
      </w:r>
    </w:p>
    <w:p w:rsidR="00C94AB9" w:rsidRDefault="00C94AB9" w:rsidP="00C94AB9">
      <w:pPr>
        <w:pStyle w:val="1"/>
        <w:spacing w:after="720" w:line="276" w:lineRule="auto"/>
        <w:ind w:firstLine="800"/>
      </w:pPr>
      <w:r>
        <w:t xml:space="preserve">Зобов’язуюсь в день припинення розміщення внутрішньо переміщених осіб або зміни їх кількості подати заяву з інформацією про зміну переліку осіб, розміщених у жилому приміщенні на території </w:t>
      </w:r>
      <w:proofErr w:type="gramStart"/>
      <w:r w:rsidR="002817F9">
        <w:rPr>
          <w:lang w:val="uk-UA"/>
        </w:rPr>
        <w:t>П</w:t>
      </w:r>
      <w:proofErr w:type="gramEnd"/>
      <w:r w:rsidR="002817F9">
        <w:rPr>
          <w:lang w:val="uk-UA"/>
        </w:rPr>
        <w:t>іщан</w:t>
      </w:r>
      <w:r>
        <w:t xml:space="preserve">ської </w:t>
      </w:r>
      <w:r w:rsidR="002817F9">
        <w:rPr>
          <w:lang w:val="uk-UA"/>
        </w:rPr>
        <w:t>с</w:t>
      </w:r>
      <w:r>
        <w:t>і</w:t>
      </w:r>
      <w:r w:rsidR="002817F9">
        <w:rPr>
          <w:lang w:val="uk-UA"/>
        </w:rPr>
        <w:t>ль</w:t>
      </w:r>
      <w:r>
        <w:t>ської територіальної громади.</w:t>
      </w:r>
    </w:p>
    <w:p w:rsidR="00C94AB9" w:rsidRDefault="00C94AB9" w:rsidP="00C94AB9">
      <w:pPr>
        <w:pStyle w:val="1"/>
        <w:tabs>
          <w:tab w:val="right" w:pos="7202"/>
        </w:tabs>
        <w:spacing w:after="0"/>
      </w:pPr>
      <w:r>
        <w:rPr>
          <w:noProof/>
        </w:rPr>
        <mc:AlternateContent>
          <mc:Choice Requires="wps">
            <w:drawing>
              <wp:anchor distT="0" distB="0" distL="114300" distR="114300" simplePos="0" relativeHeight="251660288" behindDoc="1" locked="0" layoutInCell="1" allowOverlap="1" wp14:anchorId="1EC23148" wp14:editId="1AE95E57">
                <wp:simplePos x="0" y="0"/>
                <wp:positionH relativeFrom="page">
                  <wp:posOffset>5558790</wp:posOffset>
                </wp:positionH>
                <wp:positionV relativeFrom="paragraph">
                  <wp:posOffset>12700</wp:posOffset>
                </wp:positionV>
                <wp:extent cx="1515110" cy="194945"/>
                <wp:effectExtent l="0" t="0" r="0" b="0"/>
                <wp:wrapSquare wrapText="left"/>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AB9" w:rsidRDefault="00C94AB9" w:rsidP="00C94AB9">
                            <w:pPr>
                              <w:pStyle w:val="1"/>
                              <w:spacing w:after="0"/>
                            </w:pPr>
                            <w:r>
                              <w:t>, даю згоду на обробку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EC23148" id="Надпись 2" o:spid="_x0000_s1027" type="#_x0000_t202" style="position:absolute;margin-left:437.7pt;margin-top:1pt;width:119.3pt;height:15.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" filled="f" stroked="f">
                <v:textbox inset="0,0,0,0">
                  <w:txbxContent>
                    <w:p w:rsidR="00C94AB9" w:rsidRDefault="00C94AB9" w:rsidP="00C94AB9">
                      <w:pPr>
                        <w:pStyle w:val="1"/>
                        <w:spacing w:after="0"/>
                      </w:pPr>
                      <w:r>
                        <w:t>, даю згоду на обробку</w:t>
                      </w:r>
                    </w:p>
                  </w:txbxContent>
                </v:textbox>
                <w10:wrap type="square" side="left" anchorx="page"/>
              </v:shape>
            </w:pict>
          </mc:Fallback>
        </mc:AlternateContent>
      </w:r>
      <w:r>
        <w:t>Я,__________________________________________________________</w:t>
      </w:r>
    </w:p>
    <w:p w:rsidR="00C94AB9" w:rsidRDefault="00C94AB9" w:rsidP="00C94AB9">
      <w:pPr>
        <w:pStyle w:val="1"/>
        <w:spacing w:line="221" w:lineRule="auto"/>
      </w:pPr>
      <w:r>
        <w:t>та зберігання персональних даних.</w:t>
      </w:r>
    </w:p>
    <w:p w:rsidR="00C94AB9" w:rsidRPr="005A537B" w:rsidRDefault="00C94AB9" w:rsidP="00C94AB9">
      <w:pPr>
        <w:pStyle w:val="1"/>
        <w:tabs>
          <w:tab w:val="left" w:leader="underscore" w:pos="1960"/>
        </w:tabs>
        <w:spacing w:after="0"/>
        <w:rPr>
          <w:lang w:val="uk-UA"/>
        </w:rPr>
      </w:pPr>
      <w:r>
        <w:tab/>
        <w:t>202</w:t>
      </w:r>
      <w:r w:rsidR="005A537B">
        <w:rPr>
          <w:lang w:val="uk-UA"/>
        </w:rPr>
        <w:t>2р.</w:t>
      </w:r>
    </w:p>
    <w:p w:rsidR="00C94AB9" w:rsidRDefault="00C94AB9" w:rsidP="00C94AB9">
      <w:pPr>
        <w:pStyle w:val="20"/>
        <w:pBdr>
          <w:top w:val="single" w:sz="4" w:space="0" w:color="auto"/>
        </w:pBdr>
        <w:spacing w:after="440" w:line="240" w:lineRule="auto"/>
        <w:ind w:left="6240"/>
      </w:pPr>
      <w:r>
        <w:rPr>
          <w:color w:val="000000"/>
        </w:rPr>
        <w:t>(</w:t>
      </w:r>
      <w:proofErr w:type="gramStart"/>
      <w:r>
        <w:rPr>
          <w:color w:val="000000"/>
        </w:rPr>
        <w:t>П</w:t>
      </w:r>
      <w:proofErr w:type="gramEnd"/>
      <w:r>
        <w:rPr>
          <w:color w:val="000000"/>
        </w:rPr>
        <w:t>ідпис</w:t>
      </w:r>
    </w:p>
    <w:p w:rsidR="00C94AB9" w:rsidRPr="005A537B" w:rsidRDefault="00C94AB9" w:rsidP="00C94AB9">
      <w:pPr>
        <w:pStyle w:val="32"/>
        <w:tabs>
          <w:tab w:val="left" w:leader="underscore" w:pos="1960"/>
        </w:tabs>
        <w:spacing w:after="0"/>
        <w:rPr>
          <w:lang w:val="uk-UA"/>
        </w:rPr>
      </w:pPr>
      <w:r>
        <w:rPr>
          <w:color w:val="000000"/>
        </w:rPr>
        <w:tab/>
        <w:t>202</w:t>
      </w:r>
      <w:r w:rsidR="005A537B">
        <w:rPr>
          <w:color w:val="000000"/>
          <w:lang w:val="uk-UA"/>
        </w:rPr>
        <w:t>2р.</w:t>
      </w:r>
    </w:p>
    <w:p w:rsidR="00C94AB9" w:rsidRDefault="00C94AB9" w:rsidP="00C94AB9">
      <w:pPr>
        <w:rPr>
          <w:rFonts w:ascii="Times New Roman" w:hAnsi="Times New Roman" w:cs="Times New Roman"/>
        </w:rPr>
      </w:pPr>
      <w:r>
        <w:t>(</w:t>
      </w:r>
      <w:r w:rsidRPr="00DB1647">
        <w:rPr>
          <w:rFonts w:ascii="Times New Roman" w:hAnsi="Times New Roman" w:cs="Times New Roman"/>
        </w:rPr>
        <w:t>дата надходження заяви)</w:t>
      </w:r>
    </w:p>
    <w:p w:rsidR="00C94AB9" w:rsidRDefault="00C94AB9" w:rsidP="00C94AB9">
      <w:pPr>
        <w:rPr>
          <w:rFonts w:ascii="Times New Roman" w:hAnsi="Times New Roman" w:cs="Times New Roman"/>
        </w:rPr>
      </w:pPr>
    </w:p>
    <w:p w:rsidR="00C94AB9" w:rsidRPr="00366E28" w:rsidRDefault="00C94AB9" w:rsidP="00C94AB9">
      <w:pPr>
        <w:rPr>
          <w:rFonts w:ascii="Times New Roman" w:hAnsi="Times New Roman" w:cs="Times New Roman"/>
        </w:rPr>
      </w:pPr>
      <w:r w:rsidRPr="00366E28">
        <w:rPr>
          <w:rFonts w:ascii="Times New Roman" w:hAnsi="Times New Roman" w:cs="Times New Roman"/>
        </w:rPr>
        <w:t>Реєстраційний номер</w:t>
      </w:r>
    </w:p>
    <w:p w:rsidR="00C94AB9" w:rsidRPr="00366E28" w:rsidRDefault="00C94AB9" w:rsidP="00C94AB9">
      <w:pPr>
        <w:rPr>
          <w:rFonts w:ascii="Times New Roman" w:hAnsi="Times New Roman" w:cs="Times New Roman"/>
        </w:rPr>
      </w:pPr>
    </w:p>
    <w:p w:rsidR="00C94AB9" w:rsidRDefault="00C94AB9" w:rsidP="00C94AB9">
      <w:pPr>
        <w:rPr>
          <w:rFonts w:ascii="Times New Roman" w:hAnsi="Times New Roman" w:cs="Times New Roman"/>
        </w:rPr>
      </w:pPr>
      <w:r w:rsidRPr="00366E28">
        <w:rPr>
          <w:rFonts w:ascii="Times New Roman" w:hAnsi="Times New Roman" w:cs="Times New Roman"/>
        </w:rPr>
        <w:t>(</w:t>
      </w:r>
      <w:proofErr w:type="gramStart"/>
      <w:r w:rsidRPr="00366E28">
        <w:rPr>
          <w:rFonts w:ascii="Times New Roman" w:hAnsi="Times New Roman" w:cs="Times New Roman"/>
        </w:rPr>
        <w:t>п</w:t>
      </w:r>
      <w:proofErr w:type="gramEnd"/>
      <w:r w:rsidRPr="00366E28">
        <w:rPr>
          <w:rFonts w:ascii="Times New Roman" w:hAnsi="Times New Roman" w:cs="Times New Roman"/>
        </w:rPr>
        <w:t>ідпис)</w:t>
      </w:r>
      <w:r w:rsidRPr="00366E28">
        <w:rPr>
          <w:rFonts w:ascii="Times New Roman" w:hAnsi="Times New Roman" w:cs="Times New Roman"/>
        </w:rPr>
        <w:tab/>
      </w:r>
      <w:r w:rsidRPr="00366E28">
        <w:rPr>
          <w:rFonts w:ascii="Times New Roman" w:hAnsi="Times New Roman" w:cs="Times New Roman"/>
        </w:rPr>
        <w:tab/>
      </w:r>
      <w:r>
        <w:rPr>
          <w:rFonts w:ascii="Times New Roman" w:hAnsi="Times New Roman" w:cs="Times New Roman"/>
        </w:rPr>
        <w:t xml:space="preserve">                                                 </w:t>
      </w:r>
      <w:r w:rsidRPr="00366E28">
        <w:rPr>
          <w:rFonts w:ascii="Times New Roman" w:hAnsi="Times New Roman" w:cs="Times New Roman"/>
        </w:rPr>
        <w:t>(ім’я та прізвище адміністратора)</w:t>
      </w:r>
    </w:p>
    <w:p w:rsidR="00C94AB9" w:rsidRDefault="00C94AB9" w:rsidP="00C94AB9">
      <w:pPr>
        <w:spacing w:after="160" w:line="259" w:lineRule="auto"/>
        <w:rPr>
          <w:rFonts w:ascii="Times New Roman" w:hAnsi="Times New Roman" w:cs="Times New Roman"/>
        </w:rPr>
      </w:pPr>
      <w:r>
        <w:rPr>
          <w:rFonts w:ascii="Times New Roman" w:hAnsi="Times New Roman" w:cs="Times New Roman"/>
        </w:rPr>
        <w:br w:type="page"/>
      </w:r>
    </w:p>
    <w:p w:rsidR="00C94AB9" w:rsidRDefault="00C94AB9" w:rsidP="00392877">
      <w:pPr>
        <w:pStyle w:val="1"/>
        <w:spacing w:after="0"/>
        <w:ind w:left="4900"/>
        <w:jc w:val="right"/>
      </w:pPr>
      <w:r>
        <w:lastRenderedPageBreak/>
        <w:t>Додаток 3 до Порядку</w:t>
      </w:r>
    </w:p>
    <w:p w:rsidR="00C94AB9" w:rsidRDefault="00C94AB9" w:rsidP="00C94AB9">
      <w:pPr>
        <w:pStyle w:val="1"/>
        <w:spacing w:after="0"/>
        <w:ind w:left="4900"/>
      </w:pPr>
    </w:p>
    <w:p w:rsidR="00C94AB9" w:rsidRDefault="00C94AB9" w:rsidP="00C94AB9">
      <w:pPr>
        <w:pStyle w:val="1"/>
        <w:spacing w:after="0"/>
        <w:ind w:left="4900"/>
      </w:pPr>
      <w:r>
        <w:t>Сільському голові</w:t>
      </w:r>
    </w:p>
    <w:p w:rsidR="00C94AB9" w:rsidRDefault="00C94AB9" w:rsidP="00C94AB9">
      <w:pPr>
        <w:pStyle w:val="1"/>
        <w:pBdr>
          <w:bottom w:val="single" w:sz="4" w:space="0" w:color="auto"/>
        </w:pBdr>
        <w:ind w:left="4900"/>
      </w:pPr>
      <w:r>
        <w:t>Олексію ПАНТІЛЄЄВУ</w:t>
      </w:r>
    </w:p>
    <w:p w:rsidR="00C94AB9" w:rsidRDefault="00C94AB9" w:rsidP="00C94AB9">
      <w:pPr>
        <w:pStyle w:val="1"/>
        <w:pBdr>
          <w:bottom w:val="single" w:sz="4" w:space="0" w:color="auto"/>
        </w:pBdr>
        <w:ind w:left="5060"/>
      </w:pPr>
      <w:r>
        <w:t>(ПІ</w:t>
      </w:r>
      <w:proofErr w:type="gramStart"/>
      <w:r>
        <w:t>П</w:t>
      </w:r>
      <w:proofErr w:type="gramEnd"/>
      <w:r>
        <w:t xml:space="preserve"> заявника)</w:t>
      </w:r>
    </w:p>
    <w:p w:rsidR="00C94AB9" w:rsidRDefault="00C94AB9" w:rsidP="00C94AB9">
      <w:pPr>
        <w:pStyle w:val="1"/>
        <w:tabs>
          <w:tab w:val="left" w:leader="underscore" w:pos="8646"/>
        </w:tabs>
        <w:spacing w:after="0"/>
        <w:ind w:left="4900"/>
      </w:pPr>
      <w:r>
        <w:t>вул.</w:t>
      </w:r>
      <w:r>
        <w:tab/>
      </w:r>
    </w:p>
    <w:p w:rsidR="00C94AB9" w:rsidRDefault="00C94AB9" w:rsidP="00C94AB9">
      <w:pPr>
        <w:pStyle w:val="1"/>
        <w:tabs>
          <w:tab w:val="left" w:leader="underscore" w:pos="8646"/>
        </w:tabs>
        <w:spacing w:after="800" w:line="228" w:lineRule="auto"/>
        <w:ind w:left="4900"/>
      </w:pPr>
      <w:r>
        <w:t>телефон</w:t>
      </w:r>
      <w:r>
        <w:tab/>
      </w:r>
    </w:p>
    <w:p w:rsidR="00C94AB9" w:rsidRDefault="009E5197" w:rsidP="009E5197">
      <w:pPr>
        <w:pStyle w:val="1"/>
      </w:pPr>
      <w:r>
        <w:rPr>
          <w:lang w:val="uk-UA"/>
        </w:rPr>
        <w:t xml:space="preserve">                                                                         </w:t>
      </w:r>
      <w:r w:rsidR="00C94AB9">
        <w:t>ЗАЯВА</w:t>
      </w:r>
    </w:p>
    <w:p w:rsidR="00C94AB9" w:rsidRPr="003617FF" w:rsidRDefault="00C94AB9" w:rsidP="00C94AB9">
      <w:pPr>
        <w:pStyle w:val="1"/>
        <w:tabs>
          <w:tab w:val="left" w:leader="underscore" w:pos="2513"/>
        </w:tabs>
        <w:spacing w:after="0"/>
        <w:rPr>
          <w:sz w:val="24"/>
          <w:szCs w:val="24"/>
        </w:rPr>
      </w:pPr>
      <w:r w:rsidRPr="003617FF">
        <w:rPr>
          <w:sz w:val="24"/>
          <w:szCs w:val="24"/>
        </w:rPr>
        <w:t>Повідомляю, що з «</w:t>
      </w:r>
      <w:r w:rsidRPr="003617FF">
        <w:rPr>
          <w:sz w:val="24"/>
          <w:szCs w:val="24"/>
        </w:rPr>
        <w:tab/>
      </w:r>
      <w:r w:rsidR="005A537B">
        <w:rPr>
          <w:sz w:val="24"/>
          <w:szCs w:val="24"/>
          <w:lang w:val="uk-UA"/>
        </w:rPr>
        <w:t xml:space="preserve">         </w:t>
      </w:r>
      <w:r w:rsidRPr="003617FF">
        <w:rPr>
          <w:sz w:val="24"/>
          <w:szCs w:val="24"/>
        </w:rPr>
        <w:t xml:space="preserve">» 2022 року в жилому приміщенні, яке перебуває у </w:t>
      </w:r>
      <w:proofErr w:type="gramStart"/>
      <w:r w:rsidRPr="003617FF">
        <w:rPr>
          <w:sz w:val="24"/>
          <w:szCs w:val="24"/>
        </w:rPr>
        <w:t>моїй</w:t>
      </w:r>
      <w:proofErr w:type="gramEnd"/>
    </w:p>
    <w:p w:rsidR="00C94AB9" w:rsidRDefault="00C94AB9" w:rsidP="00C94AB9">
      <w:pPr>
        <w:pStyle w:val="1"/>
        <w:tabs>
          <w:tab w:val="left" w:pos="330"/>
          <w:tab w:val="left" w:leader="underscore" w:pos="8785"/>
        </w:tabs>
        <w:spacing w:after="0"/>
        <w:rPr>
          <w:sz w:val="24"/>
          <w:szCs w:val="24"/>
          <w:lang w:val="uk-UA"/>
        </w:rPr>
      </w:pPr>
      <w:r w:rsidRPr="003617FF">
        <w:rPr>
          <w:sz w:val="24"/>
          <w:szCs w:val="24"/>
        </w:rPr>
        <w:t>власності, за адресою__________________________________________________</w:t>
      </w:r>
      <w:proofErr w:type="gramStart"/>
      <w:r w:rsidRPr="003617FF">
        <w:rPr>
          <w:sz w:val="24"/>
          <w:szCs w:val="24"/>
        </w:rPr>
        <w:t xml:space="preserve"> ,</w:t>
      </w:r>
      <w:proofErr w:type="gramEnd"/>
      <w:r w:rsidRPr="003617FF">
        <w:rPr>
          <w:sz w:val="24"/>
          <w:szCs w:val="24"/>
        </w:rPr>
        <w:t xml:space="preserve">    відбулися зміни в кількості розміщених внутрішньо переміщених осіб, а саме:</w:t>
      </w:r>
      <w:r>
        <w:rPr>
          <w:sz w:val="24"/>
          <w:szCs w:val="24"/>
        </w:rPr>
        <w:t xml:space="preserve"> </w:t>
      </w:r>
    </w:p>
    <w:p w:rsidR="005A537B" w:rsidRPr="005A537B" w:rsidRDefault="005A537B" w:rsidP="00C94AB9">
      <w:pPr>
        <w:pStyle w:val="1"/>
        <w:tabs>
          <w:tab w:val="left" w:pos="330"/>
          <w:tab w:val="left" w:leader="underscore" w:pos="8785"/>
        </w:tabs>
        <w:spacing w:after="0"/>
        <w:rPr>
          <w:lang w:val="uk-UA"/>
        </w:rPr>
      </w:pPr>
    </w:p>
    <w:p w:rsidR="00C94AB9" w:rsidRDefault="00C94AB9" w:rsidP="00C94AB9">
      <w:pPr>
        <w:pStyle w:val="1"/>
        <w:tabs>
          <w:tab w:val="left" w:pos="354"/>
          <w:tab w:val="left" w:leader="underscore" w:pos="8785"/>
        </w:tabs>
        <w:spacing w:after="0"/>
        <w:rPr>
          <w:lang w:val="uk-UA"/>
        </w:rPr>
      </w:pPr>
      <w:r>
        <w:t>1.__________________</w:t>
      </w:r>
      <w:r>
        <w:tab/>
      </w:r>
    </w:p>
    <w:p w:rsidR="005A537B" w:rsidRPr="005A537B" w:rsidRDefault="005A537B" w:rsidP="00C94AB9">
      <w:pPr>
        <w:pStyle w:val="1"/>
        <w:tabs>
          <w:tab w:val="left" w:pos="354"/>
          <w:tab w:val="left" w:leader="underscore" w:pos="8785"/>
        </w:tabs>
        <w:spacing w:after="0"/>
        <w:rPr>
          <w:lang w:val="uk-UA"/>
        </w:rPr>
      </w:pPr>
    </w:p>
    <w:p w:rsidR="00C94AB9" w:rsidRDefault="00C94AB9" w:rsidP="00C94AB9">
      <w:pPr>
        <w:pStyle w:val="1"/>
        <w:tabs>
          <w:tab w:val="left" w:pos="354"/>
          <w:tab w:val="left" w:leader="underscore" w:pos="8785"/>
        </w:tabs>
        <w:spacing w:after="0"/>
        <w:rPr>
          <w:lang w:val="uk-UA"/>
        </w:rPr>
      </w:pPr>
      <w:r>
        <w:t>2.__________________________________________________________________________________</w:t>
      </w:r>
    </w:p>
    <w:p w:rsidR="005A537B" w:rsidRPr="005A537B" w:rsidRDefault="005A537B" w:rsidP="00C94AB9">
      <w:pPr>
        <w:pStyle w:val="1"/>
        <w:tabs>
          <w:tab w:val="left" w:pos="354"/>
          <w:tab w:val="left" w:leader="underscore" w:pos="8785"/>
        </w:tabs>
        <w:spacing w:after="0"/>
        <w:rPr>
          <w:lang w:val="uk-UA"/>
        </w:rPr>
      </w:pPr>
    </w:p>
    <w:p w:rsidR="00C94AB9" w:rsidRDefault="00C94AB9" w:rsidP="00C94AB9">
      <w:pPr>
        <w:pStyle w:val="1"/>
        <w:tabs>
          <w:tab w:val="left" w:pos="354"/>
          <w:tab w:val="left" w:leader="underscore" w:pos="8785"/>
        </w:tabs>
        <w:spacing w:after="0"/>
        <w:rPr>
          <w:lang w:val="uk-UA"/>
        </w:rPr>
      </w:pPr>
      <w:r>
        <w:t>3.___________________________________________________________________________________</w:t>
      </w:r>
    </w:p>
    <w:p w:rsidR="005A537B" w:rsidRPr="005A537B" w:rsidRDefault="005A537B" w:rsidP="00C94AB9">
      <w:pPr>
        <w:pStyle w:val="1"/>
        <w:tabs>
          <w:tab w:val="left" w:pos="354"/>
          <w:tab w:val="left" w:leader="underscore" w:pos="8785"/>
        </w:tabs>
        <w:spacing w:after="0"/>
        <w:rPr>
          <w:lang w:val="uk-UA"/>
        </w:rPr>
      </w:pPr>
    </w:p>
    <w:p w:rsidR="00C94AB9" w:rsidRDefault="00C94AB9" w:rsidP="00C94AB9">
      <w:pPr>
        <w:pStyle w:val="1"/>
        <w:tabs>
          <w:tab w:val="left" w:pos="354"/>
          <w:tab w:val="left" w:leader="underscore" w:pos="8785"/>
        </w:tabs>
        <w:spacing w:after="0"/>
        <w:rPr>
          <w:lang w:val="uk-UA"/>
        </w:rPr>
      </w:pPr>
      <w:r>
        <w:t>4.___________________________________________________________________________________</w:t>
      </w:r>
    </w:p>
    <w:p w:rsidR="005A537B" w:rsidRPr="005A537B" w:rsidRDefault="005A537B" w:rsidP="00C94AB9">
      <w:pPr>
        <w:pStyle w:val="1"/>
        <w:tabs>
          <w:tab w:val="left" w:pos="354"/>
          <w:tab w:val="left" w:leader="underscore" w:pos="8785"/>
        </w:tabs>
        <w:spacing w:after="0"/>
        <w:rPr>
          <w:lang w:val="uk-UA"/>
        </w:rPr>
      </w:pPr>
    </w:p>
    <w:p w:rsidR="00C94AB9" w:rsidRPr="00CB12A9" w:rsidRDefault="00C94AB9" w:rsidP="00C94AB9">
      <w:pPr>
        <w:pStyle w:val="1"/>
        <w:tabs>
          <w:tab w:val="left" w:pos="354"/>
          <w:tab w:val="left" w:leader="underscore" w:pos="8785"/>
        </w:tabs>
        <w:spacing w:after="0"/>
        <w:rPr>
          <w:lang w:val="uk-UA"/>
        </w:rPr>
      </w:pPr>
      <w:r w:rsidRPr="00CB12A9">
        <w:rPr>
          <w:lang w:val="uk-UA"/>
        </w:rPr>
        <w:t>5.___________________________________________________________________________________</w:t>
      </w:r>
    </w:p>
    <w:p w:rsidR="00C94AB9" w:rsidRPr="00CB12A9" w:rsidRDefault="00C94AB9" w:rsidP="00C94AB9">
      <w:pPr>
        <w:pStyle w:val="1"/>
        <w:tabs>
          <w:tab w:val="left" w:pos="354"/>
          <w:tab w:val="left" w:leader="underscore" w:pos="8785"/>
        </w:tabs>
        <w:spacing w:after="0"/>
        <w:rPr>
          <w:sz w:val="24"/>
          <w:szCs w:val="24"/>
          <w:lang w:val="uk-UA"/>
        </w:rPr>
      </w:pPr>
    </w:p>
    <w:p w:rsidR="00C94AB9" w:rsidRPr="00CB12A9" w:rsidRDefault="00C94AB9" w:rsidP="00C94AB9">
      <w:pPr>
        <w:pStyle w:val="1"/>
        <w:spacing w:after="720" w:line="276" w:lineRule="auto"/>
        <w:ind w:firstLine="800"/>
        <w:rPr>
          <w:sz w:val="24"/>
          <w:szCs w:val="24"/>
          <w:lang w:val="uk-UA"/>
        </w:rPr>
      </w:pPr>
      <w:r w:rsidRPr="00CB12A9">
        <w:rPr>
          <w:sz w:val="24"/>
          <w:szCs w:val="24"/>
          <w:lang w:val="uk-UA"/>
        </w:rPr>
        <w:t xml:space="preserve">Зобов’язуюсь в день припинення розміщення внутрішньо переміщених осіб або зміни їх кількості подати заяву з інформацією про зміну переліку осіб, розміщених у жилому приміщенні на території </w:t>
      </w:r>
      <w:r w:rsidR="00CB12A9">
        <w:rPr>
          <w:sz w:val="24"/>
          <w:szCs w:val="24"/>
          <w:lang w:val="uk-UA"/>
        </w:rPr>
        <w:t>Піщан</w:t>
      </w:r>
      <w:r w:rsidRPr="00CB12A9">
        <w:rPr>
          <w:sz w:val="24"/>
          <w:szCs w:val="24"/>
          <w:lang w:val="uk-UA"/>
        </w:rPr>
        <w:t xml:space="preserve">ської </w:t>
      </w:r>
      <w:r w:rsidR="00CB12A9">
        <w:rPr>
          <w:sz w:val="24"/>
          <w:szCs w:val="24"/>
          <w:lang w:val="uk-UA"/>
        </w:rPr>
        <w:t>с</w:t>
      </w:r>
      <w:r w:rsidRPr="00CB12A9">
        <w:rPr>
          <w:sz w:val="24"/>
          <w:szCs w:val="24"/>
          <w:lang w:val="uk-UA"/>
        </w:rPr>
        <w:t>і</w:t>
      </w:r>
      <w:r w:rsidR="00CB12A9">
        <w:rPr>
          <w:sz w:val="24"/>
          <w:szCs w:val="24"/>
          <w:lang w:val="uk-UA"/>
        </w:rPr>
        <w:t>ль</w:t>
      </w:r>
      <w:r w:rsidRPr="00CB12A9">
        <w:rPr>
          <w:sz w:val="24"/>
          <w:szCs w:val="24"/>
          <w:lang w:val="uk-UA"/>
        </w:rPr>
        <w:t>ської територіальної громади.</w:t>
      </w:r>
    </w:p>
    <w:p w:rsidR="00C94AB9" w:rsidRPr="00CB12A9" w:rsidRDefault="00C94AB9" w:rsidP="00C94AB9">
      <w:pPr>
        <w:pStyle w:val="1"/>
        <w:tabs>
          <w:tab w:val="left" w:leader="underscore" w:pos="493"/>
          <w:tab w:val="left" w:leader="underscore" w:pos="3581"/>
        </w:tabs>
        <w:spacing w:after="0"/>
        <w:rPr>
          <w:sz w:val="24"/>
          <w:szCs w:val="24"/>
          <w:lang w:val="uk-UA"/>
        </w:rPr>
      </w:pPr>
      <w:r>
        <w:rPr>
          <w:noProof/>
          <w:sz w:val="24"/>
          <w:szCs w:val="24"/>
        </w:rPr>
        <mc:AlternateContent>
          <mc:Choice Requires="wps">
            <w:drawing>
              <wp:anchor distT="0" distB="0" distL="114300" distR="114300" simplePos="0" relativeHeight="251661312" behindDoc="1" locked="0" layoutInCell="1" allowOverlap="1" wp14:anchorId="05D4F884" wp14:editId="564E8950">
                <wp:simplePos x="0" y="0"/>
                <wp:positionH relativeFrom="page">
                  <wp:posOffset>5558155</wp:posOffset>
                </wp:positionH>
                <wp:positionV relativeFrom="paragraph">
                  <wp:posOffset>12700</wp:posOffset>
                </wp:positionV>
                <wp:extent cx="1508760" cy="194945"/>
                <wp:effectExtent l="0" t="0" r="0" b="0"/>
                <wp:wrapSquare wrapText="lef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AB9" w:rsidRDefault="00C94AB9" w:rsidP="00C94AB9">
                            <w:pPr>
                              <w:pStyle w:val="1"/>
                              <w:spacing w:after="0"/>
                            </w:pPr>
                            <w:r>
                              <w:t>, даю згоду на обробку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5D4F884" id="Надпись 3" o:spid="_x0000_s1028" type="#_x0000_t202" style="position:absolute;margin-left:437.65pt;margin-top:1pt;width:118.8pt;height:15.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" filled="f" stroked="f">
                <v:textbox inset="0,0,0,0">
                  <w:txbxContent>
                    <w:p w:rsidR="00C94AB9" w:rsidRDefault="00C94AB9" w:rsidP="00C94AB9">
                      <w:pPr>
                        <w:pStyle w:val="1"/>
                        <w:spacing w:after="0"/>
                      </w:pPr>
                      <w:r>
                        <w:t>, даю згоду на обробку</w:t>
                      </w:r>
                    </w:p>
                  </w:txbxContent>
                </v:textbox>
                <w10:wrap type="square" side="left" anchorx="page"/>
              </v:shape>
            </w:pict>
          </mc:Fallback>
        </mc:AlternateContent>
      </w:r>
      <w:r w:rsidR="00CB12A9">
        <w:rPr>
          <w:sz w:val="24"/>
          <w:szCs w:val="24"/>
        </w:rPr>
        <w:t xml:space="preserve">Я, </w:t>
      </w:r>
      <w:r w:rsidRPr="003617FF">
        <w:rPr>
          <w:sz w:val="24"/>
          <w:szCs w:val="24"/>
        </w:rPr>
        <w:t>______________________________</w:t>
      </w:r>
      <w:r w:rsidR="00CB12A9">
        <w:rPr>
          <w:sz w:val="24"/>
          <w:szCs w:val="24"/>
          <w:lang w:val="uk-UA"/>
        </w:rPr>
        <w:t>________________________</w:t>
      </w:r>
    </w:p>
    <w:p w:rsidR="00C94AB9" w:rsidRPr="003617FF" w:rsidRDefault="00C94AB9" w:rsidP="00C94AB9">
      <w:pPr>
        <w:pStyle w:val="1"/>
        <w:spacing w:line="228" w:lineRule="auto"/>
        <w:rPr>
          <w:sz w:val="24"/>
          <w:szCs w:val="24"/>
        </w:rPr>
      </w:pPr>
      <w:r w:rsidRPr="003617FF">
        <w:rPr>
          <w:sz w:val="24"/>
          <w:szCs w:val="24"/>
        </w:rPr>
        <w:t>та зберігання персональних даних.</w:t>
      </w:r>
    </w:p>
    <w:p w:rsidR="00C94AB9" w:rsidRDefault="00C94AB9" w:rsidP="00C94AB9">
      <w:pPr>
        <w:pStyle w:val="1"/>
        <w:tabs>
          <w:tab w:val="left" w:leader="underscore" w:pos="1960"/>
        </w:tabs>
        <w:spacing w:after="0"/>
        <w:rPr>
          <w:lang w:val="uk-UA"/>
        </w:rPr>
      </w:pPr>
      <w:r>
        <w:tab/>
        <w:t>202</w:t>
      </w:r>
      <w:r w:rsidR="00CB12A9">
        <w:rPr>
          <w:lang w:val="uk-UA"/>
        </w:rPr>
        <w:t>2р.</w:t>
      </w:r>
      <w:r w:rsidR="005070F9">
        <w:rPr>
          <w:lang w:val="uk-UA"/>
        </w:rPr>
        <w:t xml:space="preserve">                                                                    _____________________</w:t>
      </w:r>
    </w:p>
    <w:p w:rsidR="005070F9" w:rsidRDefault="005070F9" w:rsidP="00C94AB9">
      <w:pPr>
        <w:pStyle w:val="1"/>
        <w:tabs>
          <w:tab w:val="left" w:leader="underscore" w:pos="1960"/>
        </w:tabs>
        <w:spacing w:after="0"/>
        <w:rPr>
          <w:lang w:val="uk-UA"/>
        </w:rPr>
      </w:pPr>
      <w:r>
        <w:rPr>
          <w:lang w:val="uk-UA"/>
        </w:rPr>
        <w:t xml:space="preserve">                                                                                                                           (Підпис)</w:t>
      </w:r>
    </w:p>
    <w:p w:rsidR="00CB12A9" w:rsidRPr="00CB12A9" w:rsidRDefault="00CB12A9" w:rsidP="00C94AB9">
      <w:pPr>
        <w:pStyle w:val="1"/>
        <w:tabs>
          <w:tab w:val="left" w:leader="underscore" w:pos="1960"/>
        </w:tabs>
        <w:spacing w:after="0"/>
        <w:rPr>
          <w:lang w:val="uk-UA"/>
        </w:rPr>
      </w:pPr>
      <w:r>
        <w:rPr>
          <w:lang w:val="uk-UA"/>
        </w:rPr>
        <w:t xml:space="preserve">                                                                                                                                                                           </w:t>
      </w:r>
    </w:p>
    <w:p w:rsidR="00C94AB9" w:rsidRPr="00CB12A9" w:rsidRDefault="00C94AB9" w:rsidP="00C94AB9">
      <w:pPr>
        <w:pStyle w:val="32"/>
        <w:tabs>
          <w:tab w:val="left" w:leader="underscore" w:pos="1960"/>
        </w:tabs>
        <w:spacing w:after="0"/>
        <w:rPr>
          <w:lang w:val="uk-UA"/>
        </w:rPr>
      </w:pPr>
      <w:r>
        <w:rPr>
          <w:color w:val="000000"/>
        </w:rPr>
        <w:tab/>
        <w:t>202</w:t>
      </w:r>
      <w:r w:rsidR="00CB12A9">
        <w:rPr>
          <w:color w:val="000000"/>
          <w:lang w:val="uk-UA"/>
        </w:rPr>
        <w:t>2р.</w:t>
      </w:r>
    </w:p>
    <w:p w:rsidR="00C94AB9" w:rsidRDefault="00C94AB9" w:rsidP="00C94AB9">
      <w:pPr>
        <w:pStyle w:val="32"/>
        <w:spacing w:after="260"/>
        <w:rPr>
          <w:color w:val="000000"/>
        </w:rPr>
      </w:pPr>
      <w:r>
        <w:rPr>
          <w:color w:val="000000"/>
        </w:rPr>
        <w:t>(дата надходження заяви)</w:t>
      </w:r>
    </w:p>
    <w:p w:rsidR="00C94AB9" w:rsidRDefault="00C94AB9" w:rsidP="00C94AB9">
      <w:pPr>
        <w:pStyle w:val="32"/>
        <w:spacing w:after="260"/>
        <w:rPr>
          <w:color w:val="000000"/>
        </w:rPr>
      </w:pPr>
      <w:r>
        <w:rPr>
          <w:color w:val="000000"/>
        </w:rPr>
        <w:t xml:space="preserve">Заповнюється </w:t>
      </w:r>
      <w:proofErr w:type="gramStart"/>
      <w:r>
        <w:rPr>
          <w:color w:val="000000"/>
        </w:rPr>
        <w:t>адм</w:t>
      </w:r>
      <w:proofErr w:type="gramEnd"/>
      <w:r>
        <w:rPr>
          <w:color w:val="000000"/>
        </w:rPr>
        <w:t>іністратором</w:t>
      </w:r>
    </w:p>
    <w:p w:rsidR="00C94AB9" w:rsidRPr="003617FF" w:rsidRDefault="00C94AB9" w:rsidP="00C94AB9">
      <w:pPr>
        <w:pStyle w:val="32"/>
        <w:framePr w:w="720" w:h="245" w:wrap="none" w:vAnchor="text" w:hAnchor="page" w:x="2094" w:y="21"/>
        <w:pBdr>
          <w:top w:val="single" w:sz="4" w:space="0" w:color="auto"/>
        </w:pBdr>
        <w:spacing w:after="0"/>
        <w:rPr>
          <w:sz w:val="16"/>
          <w:szCs w:val="16"/>
        </w:rPr>
      </w:pPr>
      <w:r w:rsidRPr="003617FF">
        <w:rPr>
          <w:sz w:val="16"/>
          <w:szCs w:val="16"/>
        </w:rPr>
        <w:t>(</w:t>
      </w:r>
      <w:proofErr w:type="gramStart"/>
      <w:r w:rsidRPr="003617FF">
        <w:rPr>
          <w:sz w:val="16"/>
          <w:szCs w:val="16"/>
        </w:rPr>
        <w:t>п</w:t>
      </w:r>
      <w:proofErr w:type="gramEnd"/>
      <w:r w:rsidRPr="003617FF">
        <w:rPr>
          <w:sz w:val="16"/>
          <w:szCs w:val="16"/>
        </w:rPr>
        <w:t>ідпис)</w:t>
      </w:r>
    </w:p>
    <w:p w:rsidR="00C94AB9" w:rsidRPr="008E062B" w:rsidRDefault="00C94AB9" w:rsidP="00C94AB9">
      <w:pPr>
        <w:pStyle w:val="32"/>
        <w:framePr w:w="571" w:h="245" w:wrap="none" w:vAnchor="text" w:hAnchor="page" w:x="9332" w:y="21"/>
        <w:pBdr>
          <w:top w:val="single" w:sz="4" w:space="0" w:color="auto"/>
        </w:pBdr>
        <w:spacing w:after="0"/>
        <w:rPr>
          <w:sz w:val="16"/>
          <w:szCs w:val="16"/>
        </w:rPr>
      </w:pPr>
      <w:r w:rsidRPr="008E062B">
        <w:rPr>
          <w:sz w:val="16"/>
          <w:szCs w:val="16"/>
        </w:rPr>
        <w:t>(дата)</w:t>
      </w:r>
    </w:p>
    <w:p w:rsidR="00C94AB9" w:rsidRPr="003617FF" w:rsidRDefault="00C94AB9" w:rsidP="00C94AB9">
      <w:pPr>
        <w:spacing w:line="1" w:lineRule="exact"/>
      </w:pPr>
    </w:p>
    <w:p w:rsidR="00C94AB9" w:rsidRPr="003617FF" w:rsidRDefault="00C94AB9" w:rsidP="00C94AB9">
      <w:pPr>
        <w:pStyle w:val="32"/>
        <w:spacing w:after="0"/>
        <w:jc w:val="center"/>
        <w:rPr>
          <w:sz w:val="16"/>
          <w:szCs w:val="16"/>
        </w:rPr>
      </w:pPr>
      <w:r w:rsidRPr="003617FF">
        <w:rPr>
          <w:sz w:val="16"/>
          <w:szCs w:val="16"/>
        </w:rPr>
        <w:t>(</w:t>
      </w:r>
      <w:proofErr w:type="gramStart"/>
      <w:r w:rsidRPr="003617FF">
        <w:rPr>
          <w:sz w:val="16"/>
          <w:szCs w:val="16"/>
        </w:rPr>
        <w:t>пр</w:t>
      </w:r>
      <w:proofErr w:type="gramEnd"/>
      <w:r w:rsidRPr="003617FF">
        <w:rPr>
          <w:sz w:val="16"/>
          <w:szCs w:val="16"/>
        </w:rPr>
        <w:t>ізвище, ім’я, по батькові)</w:t>
      </w:r>
    </w:p>
    <w:p w:rsidR="00C94AB9" w:rsidRPr="003617FF" w:rsidRDefault="00C94AB9" w:rsidP="00C94AB9">
      <w:pPr>
        <w:pStyle w:val="32"/>
        <w:spacing w:after="0"/>
        <w:jc w:val="center"/>
        <w:rPr>
          <w:sz w:val="16"/>
          <w:szCs w:val="16"/>
        </w:rPr>
      </w:pPr>
      <w:r>
        <w:br w:type="page"/>
      </w:r>
    </w:p>
    <w:p w:rsidR="00C94AB9" w:rsidRPr="003617FF" w:rsidRDefault="00C94AB9" w:rsidP="00C94AB9">
      <w:pPr>
        <w:pStyle w:val="32"/>
        <w:spacing w:after="260"/>
        <w:jc w:val="right"/>
        <w:rPr>
          <w:sz w:val="24"/>
          <w:szCs w:val="24"/>
        </w:rPr>
      </w:pPr>
      <w:r w:rsidRPr="003617FF">
        <w:rPr>
          <w:color w:val="000000"/>
          <w:sz w:val="24"/>
          <w:szCs w:val="24"/>
        </w:rPr>
        <w:lastRenderedPageBreak/>
        <w:t>Додаток 2 до Порядку</w:t>
      </w:r>
    </w:p>
    <w:p w:rsidR="00C94AB9" w:rsidRDefault="00C94AB9" w:rsidP="00C94AB9">
      <w:pPr>
        <w:pStyle w:val="1"/>
        <w:spacing w:after="0"/>
        <w:ind w:left="4980"/>
      </w:pPr>
      <w:r>
        <w:t>Сільському голові</w:t>
      </w:r>
    </w:p>
    <w:p w:rsidR="00C94AB9" w:rsidRDefault="00C94AB9" w:rsidP="00C94AB9">
      <w:pPr>
        <w:pStyle w:val="1"/>
        <w:pBdr>
          <w:bottom w:val="single" w:sz="4" w:space="0" w:color="auto"/>
        </w:pBdr>
        <w:ind w:left="4980"/>
      </w:pPr>
      <w:r>
        <w:t>Олексію ПАНТІЛЄЄВУ</w:t>
      </w:r>
    </w:p>
    <w:p w:rsidR="00C94AB9" w:rsidRDefault="00C94AB9" w:rsidP="00C94AB9">
      <w:pPr>
        <w:pStyle w:val="1"/>
        <w:pBdr>
          <w:bottom w:val="single" w:sz="4" w:space="0" w:color="auto"/>
        </w:pBdr>
        <w:ind w:left="5160"/>
      </w:pPr>
      <w:r>
        <w:t>(ПІ</w:t>
      </w:r>
      <w:proofErr w:type="gramStart"/>
      <w:r>
        <w:t>П</w:t>
      </w:r>
      <w:proofErr w:type="gramEnd"/>
      <w:r>
        <w:t xml:space="preserve"> заявника)</w:t>
      </w:r>
    </w:p>
    <w:p w:rsidR="00C94AB9" w:rsidRDefault="00C94AB9" w:rsidP="00C94AB9">
      <w:pPr>
        <w:pStyle w:val="1"/>
        <w:tabs>
          <w:tab w:val="left" w:leader="underscore" w:pos="8726"/>
        </w:tabs>
        <w:spacing w:after="0"/>
        <w:ind w:left="4980"/>
      </w:pPr>
      <w:r>
        <w:t>вул.</w:t>
      </w:r>
      <w:r>
        <w:tab/>
      </w:r>
    </w:p>
    <w:p w:rsidR="00C94AB9" w:rsidRPr="003617FF" w:rsidRDefault="00C94AB9" w:rsidP="00C94AB9">
      <w:pPr>
        <w:pStyle w:val="1"/>
        <w:tabs>
          <w:tab w:val="left" w:leader="underscore" w:pos="8726"/>
        </w:tabs>
        <w:spacing w:line="233" w:lineRule="auto"/>
        <w:ind w:left="4980"/>
        <w:rPr>
          <w:sz w:val="24"/>
          <w:szCs w:val="24"/>
        </w:rPr>
      </w:pPr>
      <w:r w:rsidRPr="003617FF">
        <w:rPr>
          <w:sz w:val="24"/>
          <w:szCs w:val="24"/>
        </w:rPr>
        <w:t>телефон</w:t>
      </w:r>
      <w:r w:rsidRPr="003617FF">
        <w:rPr>
          <w:sz w:val="24"/>
          <w:szCs w:val="24"/>
        </w:rPr>
        <w:tab/>
      </w:r>
    </w:p>
    <w:p w:rsidR="00C94AB9" w:rsidRDefault="00C94AB9" w:rsidP="00C94AB9">
      <w:pPr>
        <w:pStyle w:val="32"/>
        <w:spacing w:after="260"/>
        <w:jc w:val="center"/>
        <w:rPr>
          <w:sz w:val="24"/>
          <w:szCs w:val="24"/>
        </w:rPr>
      </w:pPr>
      <w:r w:rsidRPr="003617FF">
        <w:rPr>
          <w:sz w:val="24"/>
          <w:szCs w:val="24"/>
        </w:rPr>
        <w:t>ЗАЯВА</w:t>
      </w:r>
    </w:p>
    <w:p w:rsidR="00C94AB9" w:rsidRPr="003617FF" w:rsidRDefault="009E5197" w:rsidP="00C94AB9">
      <w:pPr>
        <w:pStyle w:val="32"/>
        <w:spacing w:after="260"/>
        <w:rPr>
          <w:sz w:val="16"/>
          <w:szCs w:val="16"/>
        </w:rPr>
      </w:pPr>
      <w:r>
        <w:rPr>
          <w:rStyle w:val="2"/>
          <w:sz w:val="24"/>
          <w:szCs w:val="24"/>
          <w:lang w:val="uk-UA"/>
        </w:rPr>
        <w:t>Н</w:t>
      </w:r>
      <w:r w:rsidR="00C94AB9" w:rsidRPr="003617FF">
        <w:rPr>
          <w:rStyle w:val="2"/>
          <w:sz w:val="24"/>
          <w:szCs w:val="24"/>
        </w:rPr>
        <w:t>а отримання компенсації витрат,</w:t>
      </w:r>
      <w:r w:rsidR="00C94AB9">
        <w:rPr>
          <w:rStyle w:val="2"/>
          <w:sz w:val="24"/>
          <w:szCs w:val="24"/>
        </w:rPr>
        <w:t>______________________________________________________________________</w:t>
      </w:r>
      <w:r>
        <w:rPr>
          <w:rStyle w:val="2"/>
          <w:sz w:val="24"/>
          <w:szCs w:val="24"/>
          <w:lang w:val="uk-UA"/>
        </w:rPr>
        <w:t xml:space="preserve"> ,</w:t>
      </w:r>
      <w:r w:rsidR="00C94AB9" w:rsidRPr="003617FF">
        <w:rPr>
          <w:rStyle w:val="2"/>
          <w:sz w:val="24"/>
          <w:szCs w:val="24"/>
        </w:rPr>
        <w:br/>
      </w:r>
      <w:r w:rsidR="00C94AB9" w:rsidRPr="003617FF">
        <w:rPr>
          <w:rStyle w:val="2"/>
        </w:rPr>
        <w:t>(прізвище, власне ім’я, по батькові (за наявності), реєстраційний номер облікової картки платника податків або серія та номер</w:t>
      </w:r>
      <w:r w:rsidR="00C94AB9" w:rsidRPr="003617FF">
        <w:rPr>
          <w:rStyle w:val="2"/>
        </w:rPr>
        <w:br/>
        <w:t>паспорта громадянина України*)</w:t>
      </w:r>
    </w:p>
    <w:p w:rsidR="00C94AB9" w:rsidRPr="009E5197" w:rsidRDefault="00C94AB9" w:rsidP="00C94AB9">
      <w:pPr>
        <w:pStyle w:val="32"/>
        <w:spacing w:after="40"/>
        <w:ind w:firstLine="284"/>
        <w:rPr>
          <w:sz w:val="24"/>
          <w:szCs w:val="24"/>
          <w:lang w:val="uk-UA"/>
        </w:rPr>
      </w:pPr>
      <w:r w:rsidRPr="003617FF">
        <w:rPr>
          <w:sz w:val="24"/>
          <w:szCs w:val="24"/>
        </w:rPr>
        <w:t>який є власником жилого приміщення приватного житлового фонду, розміщеного за адресою ________________________________________________________________________</w:t>
      </w:r>
      <w:r w:rsidR="009E5197">
        <w:rPr>
          <w:sz w:val="24"/>
          <w:szCs w:val="24"/>
        </w:rPr>
        <w:t>___</w:t>
      </w:r>
      <w:proofErr w:type="gramStart"/>
      <w:r w:rsidR="009E5197">
        <w:rPr>
          <w:sz w:val="24"/>
          <w:szCs w:val="24"/>
        </w:rPr>
        <w:t xml:space="preserve">  ,</w:t>
      </w:r>
      <w:proofErr w:type="gramEnd"/>
    </w:p>
    <w:p w:rsidR="00C94AB9" w:rsidRPr="003617FF" w:rsidRDefault="00C94AB9" w:rsidP="00C94AB9">
      <w:pPr>
        <w:pStyle w:val="20"/>
        <w:tabs>
          <w:tab w:val="left" w:leader="underscore" w:pos="7656"/>
        </w:tabs>
        <w:spacing w:after="40" w:line="240" w:lineRule="auto"/>
        <w:ind w:left="3720" w:hanging="3720"/>
      </w:pPr>
      <w:r w:rsidRPr="003617FF">
        <w:rPr>
          <w:sz w:val="24"/>
          <w:szCs w:val="24"/>
        </w:rPr>
        <w:tab/>
      </w:r>
      <w:r w:rsidRPr="003617FF">
        <w:t xml:space="preserve"> (</w:t>
      </w:r>
      <w:proofErr w:type="gramStart"/>
      <w:r w:rsidRPr="003617FF">
        <w:t>м</w:t>
      </w:r>
      <w:proofErr w:type="gramEnd"/>
      <w:r w:rsidRPr="003617FF">
        <w:t>ісцезнаходження об’єкта нерухомого майна)</w:t>
      </w:r>
    </w:p>
    <w:p w:rsidR="00C94AB9" w:rsidRPr="009E5197" w:rsidRDefault="00C94AB9" w:rsidP="00C94AB9">
      <w:pPr>
        <w:pStyle w:val="32"/>
        <w:spacing w:after="40"/>
        <w:rPr>
          <w:sz w:val="24"/>
          <w:szCs w:val="24"/>
          <w:lang w:val="uk-UA"/>
        </w:rPr>
      </w:pPr>
      <w:r w:rsidRPr="003617FF">
        <w:rPr>
          <w:sz w:val="24"/>
          <w:szCs w:val="24"/>
        </w:rPr>
        <w:t>що пов’язані з безоплатним розміщенням внутрішньо переміщених осіб за</w:t>
      </w:r>
      <w:r>
        <w:rPr>
          <w:sz w:val="24"/>
          <w:szCs w:val="24"/>
        </w:rPr>
        <w:t>__________</w:t>
      </w:r>
      <w:r w:rsidRPr="003617FF">
        <w:rPr>
          <w:sz w:val="24"/>
          <w:szCs w:val="24"/>
        </w:rPr>
        <w:t xml:space="preserve"> 2022 року</w:t>
      </w:r>
      <w:proofErr w:type="gramStart"/>
      <w:r w:rsidRPr="003617FF">
        <w:rPr>
          <w:sz w:val="24"/>
          <w:szCs w:val="24"/>
        </w:rPr>
        <w:t>.</w:t>
      </w:r>
      <w:proofErr w:type="gramEnd"/>
      <w:r w:rsidR="009E5197">
        <w:rPr>
          <w:sz w:val="24"/>
          <w:szCs w:val="24"/>
          <w:lang w:val="uk-UA"/>
        </w:rPr>
        <w:t xml:space="preserve">                                                                                                                 (</w:t>
      </w:r>
      <w:proofErr w:type="gramStart"/>
      <w:r w:rsidR="009E5197">
        <w:rPr>
          <w:sz w:val="24"/>
          <w:szCs w:val="24"/>
          <w:lang w:val="uk-UA"/>
        </w:rPr>
        <w:t>м</w:t>
      </w:r>
      <w:proofErr w:type="gramEnd"/>
      <w:r w:rsidR="009E5197">
        <w:rPr>
          <w:sz w:val="24"/>
          <w:szCs w:val="24"/>
          <w:lang w:val="uk-UA"/>
        </w:rPr>
        <w:t>ісяць)</w:t>
      </w:r>
    </w:p>
    <w:p w:rsidR="00C94AB9" w:rsidRPr="003617FF" w:rsidRDefault="00C94AB9" w:rsidP="00C94AB9">
      <w:pPr>
        <w:pStyle w:val="32"/>
        <w:tabs>
          <w:tab w:val="left" w:pos="8026"/>
        </w:tabs>
        <w:spacing w:after="40"/>
        <w:rPr>
          <w:sz w:val="16"/>
          <w:szCs w:val="16"/>
        </w:rPr>
      </w:pPr>
      <w:r>
        <w:rPr>
          <w:sz w:val="24"/>
          <w:szCs w:val="24"/>
        </w:rPr>
        <w:tab/>
      </w:r>
    </w:p>
    <w:p w:rsidR="00C94AB9" w:rsidRDefault="00C94AB9" w:rsidP="00C94AB9">
      <w:pPr>
        <w:pStyle w:val="aa"/>
        <w:spacing w:line="240" w:lineRule="auto"/>
        <w:ind w:left="101" w:firstLine="0"/>
        <w:rPr>
          <w:sz w:val="24"/>
          <w:szCs w:val="24"/>
        </w:rPr>
      </w:pPr>
    </w:p>
    <w:p w:rsidR="00C94AB9" w:rsidRPr="003617FF" w:rsidRDefault="00C94AB9" w:rsidP="00C94AB9">
      <w:pPr>
        <w:pStyle w:val="aa"/>
        <w:spacing w:line="240" w:lineRule="auto"/>
        <w:ind w:left="101" w:firstLine="0"/>
        <w:rPr>
          <w:sz w:val="24"/>
          <w:szCs w:val="24"/>
        </w:rPr>
      </w:pPr>
      <w:r w:rsidRPr="003617FF">
        <w:rPr>
          <w:sz w:val="24"/>
          <w:szCs w:val="24"/>
        </w:rPr>
        <w:t xml:space="preserve">Суму компенсації прошу визначити виходячи з проживання у </w:t>
      </w:r>
      <w:proofErr w:type="gramStart"/>
      <w:r w:rsidRPr="003617FF">
        <w:rPr>
          <w:sz w:val="24"/>
          <w:szCs w:val="24"/>
        </w:rPr>
        <w:t>жилому</w:t>
      </w:r>
      <w:proofErr w:type="gramEnd"/>
      <w:r w:rsidRPr="003617FF">
        <w:rPr>
          <w:sz w:val="24"/>
          <w:szCs w:val="24"/>
        </w:rPr>
        <w:t xml:space="preserve"> приміщенні таких фізичних осіб:</w:t>
      </w:r>
    </w:p>
    <w:tbl>
      <w:tblPr>
        <w:tblOverlap w:val="never"/>
        <w:tblW w:w="0" w:type="auto"/>
        <w:jc w:val="center"/>
        <w:tblLayout w:type="fixed"/>
        <w:tblCellMar>
          <w:left w:w="10" w:type="dxa"/>
          <w:right w:w="10" w:type="dxa"/>
        </w:tblCellMar>
        <w:tblLook w:val="0000" w:firstRow="0" w:lastRow="0" w:firstColumn="0" w:lastColumn="0" w:noHBand="0" w:noVBand="0"/>
      </w:tblPr>
      <w:tblGrid>
        <w:gridCol w:w="922"/>
        <w:gridCol w:w="3413"/>
        <w:gridCol w:w="2986"/>
        <w:gridCol w:w="1637"/>
        <w:gridCol w:w="1066"/>
      </w:tblGrid>
      <w:tr w:rsidR="00C94AB9" w:rsidRPr="003617FF" w:rsidTr="000967C9">
        <w:trPr>
          <w:trHeight w:hRule="exact" w:val="1992"/>
          <w:jc w:val="center"/>
        </w:trPr>
        <w:tc>
          <w:tcPr>
            <w:tcW w:w="922" w:type="dxa"/>
            <w:tcBorders>
              <w:top w:val="single" w:sz="4" w:space="0" w:color="auto"/>
              <w:left w:val="single" w:sz="4" w:space="0" w:color="auto"/>
            </w:tcBorders>
            <w:shd w:val="clear" w:color="auto" w:fill="FFFFFF"/>
            <w:vAlign w:val="bottom"/>
          </w:tcPr>
          <w:p w:rsidR="00C94AB9" w:rsidRPr="003617FF" w:rsidRDefault="00C94AB9" w:rsidP="000967C9">
            <w:pPr>
              <w:pStyle w:val="ac"/>
              <w:spacing w:after="0"/>
              <w:ind w:firstLine="280"/>
              <w:jc w:val="both"/>
              <w:rPr>
                <w:sz w:val="24"/>
                <w:szCs w:val="24"/>
              </w:rPr>
            </w:pPr>
            <w:r w:rsidRPr="003617FF">
              <w:rPr>
                <w:color w:val="262626"/>
                <w:sz w:val="24"/>
                <w:szCs w:val="24"/>
              </w:rPr>
              <w:t>№</w:t>
            </w:r>
          </w:p>
        </w:tc>
        <w:tc>
          <w:tcPr>
            <w:tcW w:w="3413" w:type="dxa"/>
            <w:tcBorders>
              <w:top w:val="single" w:sz="4" w:space="0" w:color="auto"/>
              <w:left w:val="single" w:sz="4" w:space="0" w:color="auto"/>
            </w:tcBorders>
            <w:shd w:val="clear" w:color="auto" w:fill="FFFFFF"/>
          </w:tcPr>
          <w:p w:rsidR="00C94AB9" w:rsidRPr="003617FF" w:rsidRDefault="00C94AB9" w:rsidP="000967C9">
            <w:pPr>
              <w:pStyle w:val="ac"/>
              <w:tabs>
                <w:tab w:val="left" w:pos="1229"/>
                <w:tab w:val="left" w:pos="1978"/>
                <w:tab w:val="left" w:pos="2568"/>
              </w:tabs>
              <w:spacing w:before="80" w:after="0" w:line="295" w:lineRule="auto"/>
              <w:rPr>
                <w:sz w:val="20"/>
                <w:szCs w:val="20"/>
              </w:rPr>
            </w:pPr>
            <w:proofErr w:type="gramStart"/>
            <w:r w:rsidRPr="003617FF">
              <w:rPr>
                <w:color w:val="262626"/>
                <w:sz w:val="20"/>
                <w:szCs w:val="20"/>
              </w:rPr>
              <w:t>Пр</w:t>
            </w:r>
            <w:proofErr w:type="gramEnd"/>
            <w:r w:rsidRPr="003617FF">
              <w:rPr>
                <w:color w:val="262626"/>
                <w:sz w:val="20"/>
                <w:szCs w:val="20"/>
              </w:rPr>
              <w:t>ізвище,</w:t>
            </w:r>
            <w:r w:rsidRPr="003617FF">
              <w:rPr>
                <w:color w:val="262626"/>
                <w:sz w:val="20"/>
                <w:szCs w:val="20"/>
              </w:rPr>
              <w:tab/>
              <w:t>ім’я,</w:t>
            </w:r>
            <w:r w:rsidRPr="003617FF">
              <w:rPr>
                <w:color w:val="262626"/>
                <w:sz w:val="20"/>
                <w:szCs w:val="20"/>
              </w:rPr>
              <w:tab/>
              <w:t>по</w:t>
            </w:r>
            <w:r w:rsidRPr="003617FF">
              <w:rPr>
                <w:color w:val="262626"/>
                <w:sz w:val="20"/>
                <w:szCs w:val="20"/>
              </w:rPr>
              <w:tab/>
              <w:t>батькові</w:t>
            </w:r>
          </w:p>
          <w:p w:rsidR="00C94AB9" w:rsidRPr="003617FF" w:rsidRDefault="00C94AB9" w:rsidP="000967C9">
            <w:pPr>
              <w:pStyle w:val="ac"/>
              <w:tabs>
                <w:tab w:val="left" w:pos="403"/>
                <w:tab w:val="left" w:pos="1138"/>
                <w:tab w:val="right" w:pos="3259"/>
              </w:tabs>
              <w:spacing w:after="0" w:line="295" w:lineRule="auto"/>
              <w:rPr>
                <w:sz w:val="20"/>
                <w:szCs w:val="20"/>
              </w:rPr>
            </w:pPr>
            <w:r w:rsidRPr="003617FF">
              <w:rPr>
                <w:color w:val="262626"/>
                <w:sz w:val="20"/>
                <w:szCs w:val="20"/>
              </w:rPr>
              <w:t xml:space="preserve">внутрішньо переміщених </w:t>
            </w:r>
            <w:proofErr w:type="gramStart"/>
            <w:r w:rsidRPr="003617FF">
              <w:rPr>
                <w:color w:val="262626"/>
                <w:sz w:val="20"/>
                <w:szCs w:val="20"/>
              </w:rPr>
              <w:t>осіб</w:t>
            </w:r>
            <w:proofErr w:type="gramEnd"/>
            <w:r w:rsidRPr="003617FF">
              <w:rPr>
                <w:color w:val="262626"/>
                <w:sz w:val="20"/>
                <w:szCs w:val="20"/>
              </w:rPr>
              <w:t>, серія та</w:t>
            </w:r>
            <w:r w:rsidRPr="003617FF">
              <w:rPr>
                <w:color w:val="262626"/>
                <w:sz w:val="20"/>
                <w:szCs w:val="20"/>
              </w:rPr>
              <w:tab/>
              <w:t>номер</w:t>
            </w:r>
            <w:r w:rsidRPr="003617FF">
              <w:rPr>
                <w:color w:val="262626"/>
                <w:sz w:val="20"/>
                <w:szCs w:val="20"/>
              </w:rPr>
              <w:tab/>
              <w:t>паспорта</w:t>
            </w:r>
            <w:r w:rsidRPr="003617FF">
              <w:rPr>
                <w:color w:val="262626"/>
                <w:sz w:val="20"/>
                <w:szCs w:val="20"/>
              </w:rPr>
              <w:tab/>
              <w:t>громадянина</w:t>
            </w:r>
          </w:p>
          <w:p w:rsidR="00C94AB9" w:rsidRPr="003617FF" w:rsidRDefault="00C94AB9" w:rsidP="000967C9">
            <w:pPr>
              <w:pStyle w:val="ac"/>
              <w:tabs>
                <w:tab w:val="left" w:pos="1603"/>
                <w:tab w:val="right" w:pos="3269"/>
              </w:tabs>
              <w:spacing w:after="0" w:line="295" w:lineRule="auto"/>
              <w:rPr>
                <w:sz w:val="20"/>
                <w:szCs w:val="20"/>
              </w:rPr>
            </w:pPr>
            <w:r w:rsidRPr="003617FF">
              <w:rPr>
                <w:color w:val="262626"/>
                <w:sz w:val="20"/>
                <w:szCs w:val="20"/>
              </w:rPr>
              <w:t>України (</w:t>
            </w:r>
            <w:proofErr w:type="gramStart"/>
            <w:r w:rsidRPr="003617FF">
              <w:rPr>
                <w:color w:val="262626"/>
                <w:sz w:val="20"/>
                <w:szCs w:val="20"/>
              </w:rPr>
              <w:t>св</w:t>
            </w:r>
            <w:proofErr w:type="gramEnd"/>
            <w:r w:rsidRPr="003617FF">
              <w:rPr>
                <w:color w:val="262626"/>
                <w:sz w:val="20"/>
                <w:szCs w:val="20"/>
              </w:rPr>
              <w:t>ідоцтва про народження), реєстраційний</w:t>
            </w:r>
            <w:r w:rsidRPr="003617FF">
              <w:rPr>
                <w:color w:val="262626"/>
                <w:sz w:val="20"/>
                <w:szCs w:val="20"/>
              </w:rPr>
              <w:tab/>
              <w:t>номер</w:t>
            </w:r>
            <w:r w:rsidRPr="003617FF">
              <w:rPr>
                <w:color w:val="262626"/>
                <w:sz w:val="20"/>
                <w:szCs w:val="20"/>
              </w:rPr>
              <w:tab/>
              <w:t>облікової</w:t>
            </w:r>
          </w:p>
          <w:p w:rsidR="00C94AB9" w:rsidRPr="003617FF" w:rsidRDefault="00C94AB9" w:rsidP="000967C9">
            <w:pPr>
              <w:pStyle w:val="ac"/>
              <w:spacing w:after="0" w:line="295" w:lineRule="auto"/>
              <w:rPr>
                <w:sz w:val="20"/>
                <w:szCs w:val="20"/>
              </w:rPr>
            </w:pPr>
            <w:r w:rsidRPr="003617FF">
              <w:rPr>
                <w:color w:val="262626"/>
                <w:sz w:val="20"/>
                <w:szCs w:val="20"/>
              </w:rPr>
              <w:t>картки платника податків*</w:t>
            </w:r>
          </w:p>
        </w:tc>
        <w:tc>
          <w:tcPr>
            <w:tcW w:w="2986" w:type="dxa"/>
            <w:tcBorders>
              <w:top w:val="single" w:sz="4" w:space="0" w:color="auto"/>
              <w:left w:val="single" w:sz="4" w:space="0" w:color="auto"/>
            </w:tcBorders>
            <w:shd w:val="clear" w:color="auto" w:fill="FFFFFF"/>
          </w:tcPr>
          <w:p w:rsidR="00C94AB9" w:rsidRPr="003617FF" w:rsidRDefault="00C94AB9" w:rsidP="000967C9">
            <w:pPr>
              <w:pStyle w:val="ac"/>
              <w:spacing w:before="80" w:after="0" w:line="269" w:lineRule="auto"/>
              <w:jc w:val="center"/>
              <w:rPr>
                <w:sz w:val="20"/>
                <w:szCs w:val="20"/>
              </w:rPr>
            </w:pPr>
            <w:r w:rsidRPr="003617FF">
              <w:rPr>
                <w:color w:val="262626"/>
                <w:sz w:val="20"/>
                <w:szCs w:val="20"/>
              </w:rPr>
              <w:t>Адреса жилого приміщення тимчасово</w:t>
            </w:r>
            <w:r w:rsidR="00D34BAB">
              <w:rPr>
                <w:color w:val="262626"/>
                <w:sz w:val="20"/>
                <w:szCs w:val="20"/>
                <w:lang w:val="uk-UA"/>
              </w:rPr>
              <w:t xml:space="preserve">го </w:t>
            </w:r>
            <w:r w:rsidRPr="003617FF">
              <w:rPr>
                <w:color w:val="262626"/>
                <w:sz w:val="20"/>
                <w:szCs w:val="20"/>
              </w:rPr>
              <w:t xml:space="preserve"> розміщення</w:t>
            </w:r>
          </w:p>
        </w:tc>
        <w:tc>
          <w:tcPr>
            <w:tcW w:w="1637" w:type="dxa"/>
            <w:tcBorders>
              <w:top w:val="single" w:sz="4" w:space="0" w:color="auto"/>
              <w:left w:val="single" w:sz="4" w:space="0" w:color="auto"/>
            </w:tcBorders>
            <w:shd w:val="clear" w:color="auto" w:fill="FFFFFF"/>
          </w:tcPr>
          <w:p w:rsidR="00C94AB9" w:rsidRPr="003617FF" w:rsidRDefault="00C94AB9" w:rsidP="000967C9">
            <w:pPr>
              <w:pStyle w:val="ac"/>
              <w:spacing w:before="80" w:after="0" w:line="276" w:lineRule="auto"/>
              <w:jc w:val="center"/>
              <w:rPr>
                <w:sz w:val="20"/>
                <w:szCs w:val="20"/>
              </w:rPr>
            </w:pPr>
            <w:r w:rsidRPr="003617FF">
              <w:rPr>
                <w:color w:val="262626"/>
                <w:sz w:val="20"/>
                <w:szCs w:val="20"/>
              </w:rPr>
              <w:t>Кількість людино-днів у відповідному місяці</w:t>
            </w:r>
          </w:p>
        </w:tc>
        <w:tc>
          <w:tcPr>
            <w:tcW w:w="1066" w:type="dxa"/>
            <w:tcBorders>
              <w:top w:val="single" w:sz="4" w:space="0" w:color="auto"/>
              <w:left w:val="single" w:sz="4" w:space="0" w:color="auto"/>
              <w:right w:val="single" w:sz="4" w:space="0" w:color="auto"/>
            </w:tcBorders>
            <w:shd w:val="clear" w:color="auto" w:fill="FFFFFF"/>
          </w:tcPr>
          <w:p w:rsidR="00C94AB9" w:rsidRPr="003617FF" w:rsidRDefault="00C94AB9" w:rsidP="000967C9">
            <w:pPr>
              <w:pStyle w:val="ac"/>
              <w:spacing w:after="0"/>
              <w:jc w:val="center"/>
              <w:rPr>
                <w:sz w:val="20"/>
                <w:szCs w:val="20"/>
              </w:rPr>
            </w:pPr>
            <w:proofErr w:type="gramStart"/>
            <w:r w:rsidRPr="003617FF">
              <w:rPr>
                <w:color w:val="262626"/>
                <w:sz w:val="20"/>
                <w:szCs w:val="20"/>
              </w:rPr>
              <w:t>П</w:t>
            </w:r>
            <w:proofErr w:type="gramEnd"/>
            <w:r w:rsidRPr="003617FF">
              <w:rPr>
                <w:color w:val="262626"/>
                <w:sz w:val="20"/>
                <w:szCs w:val="20"/>
              </w:rPr>
              <w:t>ідпис**</w:t>
            </w:r>
          </w:p>
        </w:tc>
      </w:tr>
      <w:tr w:rsidR="00C94AB9" w:rsidRPr="003617FF" w:rsidTr="000967C9">
        <w:trPr>
          <w:trHeight w:hRule="exact" w:val="338"/>
          <w:jc w:val="center"/>
        </w:trPr>
        <w:tc>
          <w:tcPr>
            <w:tcW w:w="922" w:type="dxa"/>
            <w:tcBorders>
              <w:top w:val="single" w:sz="4" w:space="0" w:color="auto"/>
              <w:left w:val="single" w:sz="4" w:space="0" w:color="auto"/>
              <w:bottom w:val="single" w:sz="4" w:space="0" w:color="auto"/>
            </w:tcBorders>
            <w:shd w:val="clear" w:color="auto" w:fill="FFFFFF"/>
          </w:tcPr>
          <w:p w:rsidR="00C94AB9" w:rsidRPr="003617FF" w:rsidRDefault="00C94AB9" w:rsidP="000967C9"/>
        </w:tc>
        <w:tc>
          <w:tcPr>
            <w:tcW w:w="3413" w:type="dxa"/>
            <w:tcBorders>
              <w:top w:val="single" w:sz="4" w:space="0" w:color="auto"/>
              <w:left w:val="single" w:sz="4" w:space="0" w:color="auto"/>
              <w:bottom w:val="single" w:sz="4" w:space="0" w:color="auto"/>
            </w:tcBorders>
            <w:shd w:val="clear" w:color="auto" w:fill="FFFFFF"/>
          </w:tcPr>
          <w:p w:rsidR="00C94AB9" w:rsidRPr="003617FF" w:rsidRDefault="00C94AB9" w:rsidP="000967C9"/>
        </w:tc>
        <w:tc>
          <w:tcPr>
            <w:tcW w:w="2986" w:type="dxa"/>
            <w:tcBorders>
              <w:top w:val="single" w:sz="4" w:space="0" w:color="auto"/>
              <w:left w:val="single" w:sz="4" w:space="0" w:color="auto"/>
              <w:bottom w:val="single" w:sz="4" w:space="0" w:color="auto"/>
            </w:tcBorders>
            <w:shd w:val="clear" w:color="auto" w:fill="FFFFFF"/>
          </w:tcPr>
          <w:p w:rsidR="00C94AB9" w:rsidRPr="003617FF" w:rsidRDefault="00C94AB9" w:rsidP="000967C9"/>
        </w:tc>
        <w:tc>
          <w:tcPr>
            <w:tcW w:w="1637" w:type="dxa"/>
            <w:tcBorders>
              <w:top w:val="single" w:sz="4" w:space="0" w:color="auto"/>
              <w:left w:val="single" w:sz="4" w:space="0" w:color="auto"/>
              <w:bottom w:val="single" w:sz="4" w:space="0" w:color="auto"/>
            </w:tcBorders>
            <w:shd w:val="clear" w:color="auto" w:fill="FFFFFF"/>
          </w:tcPr>
          <w:p w:rsidR="00C94AB9" w:rsidRPr="003617FF" w:rsidRDefault="00C94AB9" w:rsidP="000967C9"/>
        </w:tc>
        <w:tc>
          <w:tcPr>
            <w:tcW w:w="1066" w:type="dxa"/>
            <w:tcBorders>
              <w:top w:val="single" w:sz="4" w:space="0" w:color="auto"/>
              <w:left w:val="single" w:sz="4" w:space="0" w:color="auto"/>
              <w:bottom w:val="single" w:sz="4" w:space="0" w:color="auto"/>
              <w:right w:val="single" w:sz="4" w:space="0" w:color="auto"/>
            </w:tcBorders>
            <w:shd w:val="clear" w:color="auto" w:fill="FFFFFF"/>
          </w:tcPr>
          <w:p w:rsidR="00C94AB9" w:rsidRPr="003617FF" w:rsidRDefault="00C94AB9" w:rsidP="000967C9"/>
        </w:tc>
      </w:tr>
      <w:tr w:rsidR="00C94AB9" w:rsidRPr="003617FF" w:rsidTr="000967C9">
        <w:trPr>
          <w:trHeight w:hRule="exact" w:val="263"/>
          <w:jc w:val="center"/>
        </w:trPr>
        <w:tc>
          <w:tcPr>
            <w:tcW w:w="922" w:type="dxa"/>
            <w:tcBorders>
              <w:top w:val="single" w:sz="4" w:space="0" w:color="auto"/>
              <w:left w:val="single" w:sz="4" w:space="0" w:color="auto"/>
              <w:bottom w:val="single" w:sz="4" w:space="0" w:color="auto"/>
            </w:tcBorders>
            <w:shd w:val="clear" w:color="auto" w:fill="FFFFFF"/>
          </w:tcPr>
          <w:p w:rsidR="00C94AB9" w:rsidRPr="003617FF" w:rsidRDefault="00C94AB9" w:rsidP="000967C9"/>
        </w:tc>
        <w:tc>
          <w:tcPr>
            <w:tcW w:w="3413" w:type="dxa"/>
            <w:tcBorders>
              <w:top w:val="single" w:sz="4" w:space="0" w:color="auto"/>
              <w:left w:val="single" w:sz="4" w:space="0" w:color="auto"/>
              <w:bottom w:val="single" w:sz="4" w:space="0" w:color="auto"/>
            </w:tcBorders>
            <w:shd w:val="clear" w:color="auto" w:fill="FFFFFF"/>
          </w:tcPr>
          <w:p w:rsidR="00C94AB9" w:rsidRPr="003617FF" w:rsidRDefault="00C94AB9" w:rsidP="000967C9"/>
        </w:tc>
        <w:tc>
          <w:tcPr>
            <w:tcW w:w="2986" w:type="dxa"/>
            <w:tcBorders>
              <w:top w:val="single" w:sz="4" w:space="0" w:color="auto"/>
              <w:left w:val="single" w:sz="4" w:space="0" w:color="auto"/>
              <w:bottom w:val="single" w:sz="4" w:space="0" w:color="auto"/>
            </w:tcBorders>
            <w:shd w:val="clear" w:color="auto" w:fill="FFFFFF"/>
          </w:tcPr>
          <w:p w:rsidR="00C94AB9" w:rsidRPr="003617FF" w:rsidRDefault="00C94AB9" w:rsidP="000967C9"/>
        </w:tc>
        <w:tc>
          <w:tcPr>
            <w:tcW w:w="1637" w:type="dxa"/>
            <w:tcBorders>
              <w:top w:val="single" w:sz="4" w:space="0" w:color="auto"/>
              <w:left w:val="single" w:sz="4" w:space="0" w:color="auto"/>
              <w:bottom w:val="single" w:sz="4" w:space="0" w:color="auto"/>
            </w:tcBorders>
            <w:shd w:val="clear" w:color="auto" w:fill="FFFFFF"/>
          </w:tcPr>
          <w:p w:rsidR="00C94AB9" w:rsidRPr="003617FF" w:rsidRDefault="00C94AB9" w:rsidP="000967C9"/>
        </w:tc>
        <w:tc>
          <w:tcPr>
            <w:tcW w:w="1066" w:type="dxa"/>
            <w:tcBorders>
              <w:top w:val="single" w:sz="4" w:space="0" w:color="auto"/>
              <w:left w:val="single" w:sz="4" w:space="0" w:color="auto"/>
              <w:bottom w:val="single" w:sz="4" w:space="0" w:color="auto"/>
              <w:right w:val="single" w:sz="4" w:space="0" w:color="auto"/>
            </w:tcBorders>
            <w:shd w:val="clear" w:color="auto" w:fill="FFFFFF"/>
          </w:tcPr>
          <w:p w:rsidR="00C94AB9" w:rsidRPr="003617FF" w:rsidRDefault="00C94AB9" w:rsidP="000967C9"/>
        </w:tc>
      </w:tr>
      <w:tr w:rsidR="00C94AB9" w:rsidRPr="003617FF" w:rsidTr="000967C9">
        <w:trPr>
          <w:trHeight w:hRule="exact" w:val="326"/>
          <w:jc w:val="center"/>
        </w:trPr>
        <w:tc>
          <w:tcPr>
            <w:tcW w:w="922" w:type="dxa"/>
            <w:tcBorders>
              <w:top w:val="single" w:sz="4" w:space="0" w:color="auto"/>
              <w:left w:val="single" w:sz="4" w:space="0" w:color="auto"/>
              <w:bottom w:val="single" w:sz="4" w:space="0" w:color="auto"/>
            </w:tcBorders>
            <w:shd w:val="clear" w:color="auto" w:fill="FFFFFF"/>
          </w:tcPr>
          <w:p w:rsidR="00C94AB9" w:rsidRPr="003617FF" w:rsidRDefault="00C94AB9" w:rsidP="000967C9"/>
        </w:tc>
        <w:tc>
          <w:tcPr>
            <w:tcW w:w="3413" w:type="dxa"/>
            <w:tcBorders>
              <w:top w:val="single" w:sz="4" w:space="0" w:color="auto"/>
              <w:left w:val="single" w:sz="4" w:space="0" w:color="auto"/>
              <w:bottom w:val="single" w:sz="4" w:space="0" w:color="auto"/>
            </w:tcBorders>
            <w:shd w:val="clear" w:color="auto" w:fill="FFFFFF"/>
          </w:tcPr>
          <w:p w:rsidR="00C94AB9" w:rsidRPr="003617FF" w:rsidRDefault="00C94AB9" w:rsidP="000967C9"/>
        </w:tc>
        <w:tc>
          <w:tcPr>
            <w:tcW w:w="2986" w:type="dxa"/>
            <w:tcBorders>
              <w:top w:val="single" w:sz="4" w:space="0" w:color="auto"/>
              <w:left w:val="single" w:sz="4" w:space="0" w:color="auto"/>
              <w:bottom w:val="single" w:sz="4" w:space="0" w:color="auto"/>
            </w:tcBorders>
            <w:shd w:val="clear" w:color="auto" w:fill="FFFFFF"/>
          </w:tcPr>
          <w:p w:rsidR="00C94AB9" w:rsidRPr="003617FF" w:rsidRDefault="00C94AB9" w:rsidP="000967C9"/>
        </w:tc>
        <w:tc>
          <w:tcPr>
            <w:tcW w:w="1637" w:type="dxa"/>
            <w:tcBorders>
              <w:top w:val="single" w:sz="4" w:space="0" w:color="auto"/>
              <w:left w:val="single" w:sz="4" w:space="0" w:color="auto"/>
              <w:bottom w:val="single" w:sz="4" w:space="0" w:color="auto"/>
            </w:tcBorders>
            <w:shd w:val="clear" w:color="auto" w:fill="FFFFFF"/>
          </w:tcPr>
          <w:p w:rsidR="00C94AB9" w:rsidRPr="003617FF" w:rsidRDefault="00C94AB9" w:rsidP="000967C9"/>
        </w:tc>
        <w:tc>
          <w:tcPr>
            <w:tcW w:w="1066" w:type="dxa"/>
            <w:tcBorders>
              <w:top w:val="single" w:sz="4" w:space="0" w:color="auto"/>
              <w:left w:val="single" w:sz="4" w:space="0" w:color="auto"/>
              <w:bottom w:val="single" w:sz="4" w:space="0" w:color="auto"/>
              <w:right w:val="single" w:sz="4" w:space="0" w:color="auto"/>
            </w:tcBorders>
            <w:shd w:val="clear" w:color="auto" w:fill="FFFFFF"/>
          </w:tcPr>
          <w:p w:rsidR="00C94AB9" w:rsidRPr="003617FF" w:rsidRDefault="00C94AB9" w:rsidP="000967C9"/>
        </w:tc>
      </w:tr>
      <w:tr w:rsidR="00C94AB9" w:rsidRPr="003617FF" w:rsidTr="000967C9">
        <w:trPr>
          <w:trHeight w:hRule="exact" w:val="274"/>
          <w:jc w:val="center"/>
        </w:trPr>
        <w:tc>
          <w:tcPr>
            <w:tcW w:w="922" w:type="dxa"/>
            <w:tcBorders>
              <w:top w:val="single" w:sz="4" w:space="0" w:color="auto"/>
              <w:left w:val="single" w:sz="4" w:space="0" w:color="auto"/>
              <w:bottom w:val="single" w:sz="4" w:space="0" w:color="auto"/>
            </w:tcBorders>
            <w:shd w:val="clear" w:color="auto" w:fill="FFFFFF"/>
          </w:tcPr>
          <w:p w:rsidR="00C94AB9" w:rsidRPr="003617FF" w:rsidRDefault="00C94AB9" w:rsidP="000967C9"/>
        </w:tc>
        <w:tc>
          <w:tcPr>
            <w:tcW w:w="3413" w:type="dxa"/>
            <w:tcBorders>
              <w:top w:val="single" w:sz="4" w:space="0" w:color="auto"/>
              <w:left w:val="single" w:sz="4" w:space="0" w:color="auto"/>
              <w:bottom w:val="single" w:sz="4" w:space="0" w:color="auto"/>
            </w:tcBorders>
            <w:shd w:val="clear" w:color="auto" w:fill="FFFFFF"/>
          </w:tcPr>
          <w:p w:rsidR="00C94AB9" w:rsidRPr="003617FF" w:rsidRDefault="00C94AB9" w:rsidP="000967C9"/>
        </w:tc>
        <w:tc>
          <w:tcPr>
            <w:tcW w:w="2986" w:type="dxa"/>
            <w:tcBorders>
              <w:top w:val="single" w:sz="4" w:space="0" w:color="auto"/>
              <w:left w:val="single" w:sz="4" w:space="0" w:color="auto"/>
              <w:bottom w:val="single" w:sz="4" w:space="0" w:color="auto"/>
            </w:tcBorders>
            <w:shd w:val="clear" w:color="auto" w:fill="FFFFFF"/>
          </w:tcPr>
          <w:p w:rsidR="00C94AB9" w:rsidRPr="003617FF" w:rsidRDefault="00C94AB9" w:rsidP="000967C9"/>
        </w:tc>
        <w:tc>
          <w:tcPr>
            <w:tcW w:w="1637" w:type="dxa"/>
            <w:tcBorders>
              <w:top w:val="single" w:sz="4" w:space="0" w:color="auto"/>
              <w:left w:val="single" w:sz="4" w:space="0" w:color="auto"/>
              <w:bottom w:val="single" w:sz="4" w:space="0" w:color="auto"/>
            </w:tcBorders>
            <w:shd w:val="clear" w:color="auto" w:fill="FFFFFF"/>
          </w:tcPr>
          <w:p w:rsidR="00C94AB9" w:rsidRPr="003617FF" w:rsidRDefault="00C94AB9" w:rsidP="000967C9"/>
        </w:tc>
        <w:tc>
          <w:tcPr>
            <w:tcW w:w="1066" w:type="dxa"/>
            <w:tcBorders>
              <w:top w:val="single" w:sz="4" w:space="0" w:color="auto"/>
              <w:left w:val="single" w:sz="4" w:space="0" w:color="auto"/>
              <w:bottom w:val="single" w:sz="4" w:space="0" w:color="auto"/>
              <w:right w:val="single" w:sz="4" w:space="0" w:color="auto"/>
            </w:tcBorders>
            <w:shd w:val="clear" w:color="auto" w:fill="FFFFFF"/>
          </w:tcPr>
          <w:p w:rsidR="00C94AB9" w:rsidRPr="003617FF" w:rsidRDefault="00C94AB9" w:rsidP="000967C9"/>
        </w:tc>
      </w:tr>
    </w:tbl>
    <w:p w:rsidR="00C94AB9" w:rsidRDefault="00C94AB9" w:rsidP="00C94AB9">
      <w:pPr>
        <w:pStyle w:val="aa"/>
        <w:ind w:left="96" w:firstLine="0"/>
        <w:rPr>
          <w:b/>
          <w:bCs/>
          <w:sz w:val="24"/>
          <w:szCs w:val="24"/>
        </w:rPr>
      </w:pPr>
    </w:p>
    <w:p w:rsidR="00C94AB9" w:rsidRPr="003617FF" w:rsidRDefault="00C94AB9" w:rsidP="00C94AB9">
      <w:pPr>
        <w:pStyle w:val="aa"/>
        <w:ind w:left="96" w:firstLine="0"/>
        <w:rPr>
          <w:sz w:val="24"/>
          <w:szCs w:val="24"/>
        </w:rPr>
      </w:pPr>
      <w:r w:rsidRPr="003617FF">
        <w:rPr>
          <w:b/>
          <w:bCs/>
          <w:sz w:val="24"/>
          <w:szCs w:val="24"/>
        </w:rPr>
        <w:t>*</w:t>
      </w:r>
      <w:proofErr w:type="gramStart"/>
      <w:r w:rsidRPr="003617FF">
        <w:rPr>
          <w:sz w:val="24"/>
          <w:szCs w:val="24"/>
        </w:rPr>
        <w:t>Кр</w:t>
      </w:r>
      <w:proofErr w:type="gramEnd"/>
      <w:r w:rsidRPr="003617FF">
        <w:rPr>
          <w:sz w:val="24"/>
          <w:szCs w:val="24"/>
        </w:rPr>
        <w:t>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rsidR="00C94AB9" w:rsidRPr="003617FF" w:rsidRDefault="00C94AB9" w:rsidP="00C94AB9">
      <w:pPr>
        <w:spacing w:after="99" w:line="1" w:lineRule="exact"/>
      </w:pPr>
    </w:p>
    <w:p w:rsidR="00C94AB9" w:rsidRPr="003617FF" w:rsidRDefault="00C94AB9" w:rsidP="00C94AB9">
      <w:pPr>
        <w:pStyle w:val="20"/>
        <w:spacing w:after="100" w:line="276" w:lineRule="auto"/>
        <w:ind w:firstLine="540"/>
        <w:rPr>
          <w:sz w:val="24"/>
          <w:szCs w:val="24"/>
        </w:rPr>
      </w:pPr>
      <w:r w:rsidRPr="003617FF">
        <w:rPr>
          <w:b/>
          <w:bCs/>
          <w:sz w:val="24"/>
          <w:szCs w:val="24"/>
        </w:rPr>
        <w:t>**</w:t>
      </w:r>
      <w:r w:rsidRPr="003617FF">
        <w:rPr>
          <w:sz w:val="24"/>
          <w:szCs w:val="24"/>
        </w:rPr>
        <w:t xml:space="preserve">Цим </w:t>
      </w:r>
      <w:proofErr w:type="gramStart"/>
      <w:r w:rsidRPr="003617FF">
        <w:rPr>
          <w:sz w:val="24"/>
          <w:szCs w:val="24"/>
        </w:rPr>
        <w:t>п</w:t>
      </w:r>
      <w:proofErr w:type="gramEnd"/>
      <w:r w:rsidRPr="003617FF">
        <w:rPr>
          <w:sz w:val="24"/>
          <w:szCs w:val="24"/>
        </w:rPr>
        <w:t>ідписом підтверджую факт мого проживання за зазначеною адресою, його безоплатність, правильність реквізитів документів, що встановлюють особу, і відсутність у мене статусу особи, яка отримує щомісячну адресну допомогу внутрішньо переміщеним особам для покриття витрат на проживання.</w:t>
      </w:r>
    </w:p>
    <w:p w:rsidR="00C94AB9" w:rsidRPr="003617FF" w:rsidRDefault="00C94AB9" w:rsidP="00C94AB9">
      <w:pPr>
        <w:pStyle w:val="32"/>
        <w:spacing w:after="0"/>
        <w:ind w:firstLine="540"/>
        <w:rPr>
          <w:sz w:val="24"/>
          <w:szCs w:val="24"/>
        </w:rPr>
      </w:pPr>
      <w:r w:rsidRPr="003617FF">
        <w:rPr>
          <w:sz w:val="24"/>
          <w:szCs w:val="24"/>
        </w:rPr>
        <w:t>Банківські реквізити заявника для перерахування суми компенсації:</w:t>
      </w:r>
    </w:p>
    <w:p w:rsidR="00C94AB9" w:rsidRPr="003617FF" w:rsidRDefault="00C94AB9" w:rsidP="00C94AB9">
      <w:pPr>
        <w:pStyle w:val="32"/>
        <w:spacing w:after="0"/>
        <w:ind w:firstLine="540"/>
        <w:rPr>
          <w:sz w:val="24"/>
          <w:szCs w:val="24"/>
        </w:rPr>
      </w:pPr>
    </w:p>
    <w:p w:rsidR="00C94AB9" w:rsidRPr="003617FF" w:rsidRDefault="00C94AB9" w:rsidP="00C94AB9">
      <w:pPr>
        <w:pStyle w:val="32"/>
        <w:spacing w:after="0"/>
        <w:ind w:firstLine="540"/>
        <w:rPr>
          <w:sz w:val="24"/>
          <w:szCs w:val="24"/>
        </w:rPr>
      </w:pPr>
      <w:r w:rsidRPr="003617FF">
        <w:rPr>
          <w:sz w:val="24"/>
          <w:szCs w:val="24"/>
        </w:rPr>
        <w:t xml:space="preserve">Заповнюється </w:t>
      </w:r>
      <w:proofErr w:type="gramStart"/>
      <w:r w:rsidRPr="003617FF">
        <w:rPr>
          <w:sz w:val="24"/>
          <w:szCs w:val="24"/>
        </w:rPr>
        <w:t>адм</w:t>
      </w:r>
      <w:proofErr w:type="gramEnd"/>
      <w:r w:rsidRPr="003617FF">
        <w:rPr>
          <w:sz w:val="24"/>
          <w:szCs w:val="24"/>
        </w:rPr>
        <w:t>іністратором:</w:t>
      </w:r>
    </w:p>
    <w:p w:rsidR="00C94AB9" w:rsidRPr="003617FF" w:rsidRDefault="00C94AB9" w:rsidP="00C94AB9">
      <w:pPr>
        <w:pStyle w:val="32"/>
        <w:framePr w:w="2472" w:h="250" w:wrap="none" w:vAnchor="text" w:hAnchor="page" w:x="4923" w:y="263"/>
        <w:spacing w:after="0"/>
        <w:jc w:val="center"/>
        <w:rPr>
          <w:sz w:val="16"/>
          <w:szCs w:val="16"/>
        </w:rPr>
      </w:pPr>
      <w:r w:rsidRPr="003617FF">
        <w:rPr>
          <w:sz w:val="16"/>
          <w:szCs w:val="16"/>
        </w:rPr>
        <w:t>(</w:t>
      </w:r>
      <w:proofErr w:type="gramStart"/>
      <w:r w:rsidRPr="003617FF">
        <w:rPr>
          <w:sz w:val="16"/>
          <w:szCs w:val="16"/>
        </w:rPr>
        <w:t>пр</w:t>
      </w:r>
      <w:proofErr w:type="gramEnd"/>
      <w:r w:rsidRPr="003617FF">
        <w:rPr>
          <w:sz w:val="16"/>
          <w:szCs w:val="16"/>
        </w:rPr>
        <w:t>ізвище, ім’я, по батькові)</w:t>
      </w:r>
    </w:p>
    <w:p w:rsidR="00C94AB9" w:rsidRPr="003617FF" w:rsidRDefault="00C94AB9" w:rsidP="00C94AB9">
      <w:pPr>
        <w:pStyle w:val="32"/>
        <w:spacing w:after="0"/>
        <w:ind w:firstLine="540"/>
        <w:rPr>
          <w:sz w:val="24"/>
          <w:szCs w:val="24"/>
        </w:rPr>
      </w:pPr>
    </w:p>
    <w:p w:rsidR="00C94AB9" w:rsidRPr="003617FF" w:rsidRDefault="00C94AB9" w:rsidP="00C94AB9">
      <w:pPr>
        <w:pStyle w:val="32"/>
        <w:framePr w:w="720" w:h="245" w:wrap="none" w:vAnchor="text" w:hAnchor="page" w:x="2094" w:y="21"/>
        <w:pBdr>
          <w:top w:val="single" w:sz="4" w:space="0" w:color="auto"/>
        </w:pBdr>
        <w:spacing w:after="0"/>
        <w:rPr>
          <w:sz w:val="16"/>
          <w:szCs w:val="16"/>
        </w:rPr>
      </w:pPr>
      <w:r w:rsidRPr="003617FF">
        <w:rPr>
          <w:sz w:val="16"/>
          <w:szCs w:val="16"/>
        </w:rPr>
        <w:t>(</w:t>
      </w:r>
      <w:proofErr w:type="gramStart"/>
      <w:r w:rsidRPr="003617FF">
        <w:rPr>
          <w:sz w:val="16"/>
          <w:szCs w:val="16"/>
        </w:rPr>
        <w:t>п</w:t>
      </w:r>
      <w:proofErr w:type="gramEnd"/>
      <w:r w:rsidRPr="003617FF">
        <w:rPr>
          <w:sz w:val="16"/>
          <w:szCs w:val="16"/>
        </w:rPr>
        <w:t>ідпис)</w:t>
      </w:r>
    </w:p>
    <w:p w:rsidR="00C94AB9" w:rsidRPr="008E062B" w:rsidRDefault="00C94AB9" w:rsidP="00C94AB9">
      <w:pPr>
        <w:pStyle w:val="32"/>
        <w:framePr w:w="571" w:h="245" w:wrap="none" w:vAnchor="text" w:hAnchor="page" w:x="9332" w:y="21"/>
        <w:pBdr>
          <w:top w:val="single" w:sz="4" w:space="0" w:color="auto"/>
        </w:pBdr>
        <w:spacing w:after="0"/>
        <w:rPr>
          <w:sz w:val="16"/>
          <w:szCs w:val="16"/>
        </w:rPr>
      </w:pPr>
      <w:r w:rsidRPr="008E062B">
        <w:rPr>
          <w:sz w:val="16"/>
          <w:szCs w:val="16"/>
        </w:rPr>
        <w:t>(дата)</w:t>
      </w:r>
    </w:p>
    <w:p w:rsidR="00C94AB9" w:rsidRPr="003617FF" w:rsidRDefault="00C94AB9" w:rsidP="00C94AB9">
      <w:pPr>
        <w:spacing w:line="1" w:lineRule="exact"/>
      </w:pPr>
    </w:p>
    <w:p w:rsidR="00785D20" w:rsidRPr="00896FF7" w:rsidRDefault="00785D20" w:rsidP="00896FF7">
      <w:pPr>
        <w:pStyle w:val="a4"/>
        <w:shd w:val="clear" w:color="auto" w:fill="FFFFFF"/>
        <w:spacing w:before="0" w:beforeAutospacing="0" w:after="138" w:afterAutospacing="0"/>
        <w:jc w:val="center"/>
        <w:rPr>
          <w:color w:val="000000"/>
          <w:lang w:val="uk-UA"/>
        </w:rPr>
      </w:pPr>
      <w:r w:rsidRPr="00896FF7">
        <w:rPr>
          <w:rStyle w:val="a7"/>
          <w:color w:val="000000"/>
          <w:lang w:val="uk-UA"/>
        </w:rPr>
        <w:lastRenderedPageBreak/>
        <w:t xml:space="preserve">Виконавчий комітет </w:t>
      </w:r>
      <w:r w:rsidR="00896FF7">
        <w:rPr>
          <w:rStyle w:val="a7"/>
          <w:color w:val="000000"/>
          <w:lang w:val="uk-UA"/>
        </w:rPr>
        <w:t>Піщанської сільської</w:t>
      </w:r>
      <w:r w:rsidRPr="00896FF7">
        <w:rPr>
          <w:rStyle w:val="a7"/>
          <w:color w:val="000000"/>
          <w:lang w:val="uk-UA"/>
        </w:rPr>
        <w:t xml:space="preserve"> ради затвердив «Порядок компенсації витрат за тимчасове розміщення внутрішньо переміщених осіб,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 в тому числі на оплату житлово-комунальних послуг у </w:t>
      </w:r>
      <w:r w:rsidR="00896FF7">
        <w:rPr>
          <w:rStyle w:val="a7"/>
          <w:color w:val="000000"/>
          <w:lang w:val="uk-UA"/>
        </w:rPr>
        <w:t>Піщанській сільській раді Подільського району Одеської області</w:t>
      </w:r>
      <w:r w:rsidRPr="00896FF7">
        <w:rPr>
          <w:rStyle w:val="a7"/>
          <w:color w:val="000000"/>
          <w:lang w:val="uk-UA"/>
        </w:rPr>
        <w:t>».</w:t>
      </w:r>
    </w:p>
    <w:p w:rsidR="00785D20" w:rsidRPr="009E02F2" w:rsidRDefault="00785D20" w:rsidP="00785D20">
      <w:pPr>
        <w:pStyle w:val="a4"/>
        <w:shd w:val="clear" w:color="auto" w:fill="FFFFFF"/>
        <w:spacing w:before="138" w:beforeAutospacing="0" w:after="138" w:afterAutospacing="0"/>
        <w:jc w:val="both"/>
        <w:rPr>
          <w:color w:val="000000"/>
          <w:lang w:val="uk-UA"/>
        </w:rPr>
      </w:pPr>
      <w:r w:rsidRPr="009E02F2">
        <w:rPr>
          <w:color w:val="000000"/>
          <w:lang w:val="uk-UA"/>
        </w:rPr>
        <w:t xml:space="preserve">Відповідно до затвердженого </w:t>
      </w:r>
      <w:r w:rsidR="007133A5">
        <w:rPr>
          <w:color w:val="000000"/>
          <w:lang w:val="uk-UA"/>
        </w:rPr>
        <w:t>П</w:t>
      </w:r>
      <w:r w:rsidRPr="009E02F2">
        <w:rPr>
          <w:color w:val="000000"/>
          <w:lang w:val="uk-UA"/>
        </w:rPr>
        <w:t>орядку, компенсація надається фізичним особам-громадянам України віком від 18 років, які є власниками жилих приміщень приватного житлового фонду і безоплатно розміщували внутрішньо переміщених осіб (далі – ВПО).</w:t>
      </w:r>
    </w:p>
    <w:p w:rsidR="00785D20" w:rsidRPr="00896FF7" w:rsidRDefault="00785D20" w:rsidP="00B376DA">
      <w:pPr>
        <w:pStyle w:val="a4"/>
        <w:shd w:val="clear" w:color="auto" w:fill="FFFFFF"/>
        <w:spacing w:before="138" w:beforeAutospacing="0" w:after="138" w:afterAutospacing="0"/>
        <w:rPr>
          <w:color w:val="000000"/>
        </w:rPr>
      </w:pPr>
      <w:r w:rsidRPr="00896FF7">
        <w:rPr>
          <w:rStyle w:val="a7"/>
          <w:color w:val="000000"/>
        </w:rPr>
        <w:t>Для отримання компенсації:</w:t>
      </w:r>
      <w:r w:rsidR="00B376DA">
        <w:rPr>
          <w:rStyle w:val="a7"/>
          <w:color w:val="000000"/>
          <w:lang w:val="uk-UA"/>
        </w:rPr>
        <w:t xml:space="preserve">                                                                                                       </w:t>
      </w:r>
      <w:r w:rsidR="005F3DEA">
        <w:rPr>
          <w:rStyle w:val="a7"/>
          <w:color w:val="000000"/>
          <w:lang w:val="uk-UA"/>
        </w:rPr>
        <w:t xml:space="preserve"> </w:t>
      </w:r>
      <w:r w:rsidRPr="00896FF7">
        <w:rPr>
          <w:color w:val="000000"/>
        </w:rPr>
        <w:t xml:space="preserve">1. Власник житлового приміщення </w:t>
      </w:r>
      <w:proofErr w:type="gramStart"/>
      <w:r w:rsidRPr="00896FF7">
        <w:rPr>
          <w:color w:val="000000"/>
        </w:rPr>
        <w:t>повинен</w:t>
      </w:r>
      <w:proofErr w:type="gramEnd"/>
      <w:r w:rsidRPr="00896FF7">
        <w:rPr>
          <w:color w:val="000000"/>
        </w:rPr>
        <w:t xml:space="preserve"> внести відомості про житло, яке доступне для розміщення ВПО, на</w:t>
      </w:r>
      <w:r w:rsidR="007133A5">
        <w:rPr>
          <w:color w:val="000000"/>
          <w:lang w:val="uk-UA"/>
        </w:rPr>
        <w:t xml:space="preserve"> </w:t>
      </w:r>
      <w:r w:rsidRPr="00896FF7">
        <w:rPr>
          <w:color w:val="000000"/>
        </w:rPr>
        <w:t xml:space="preserve"> веб-ресурсі «</w:t>
      </w:r>
      <w:hyperlink r:id="rId8" w:tgtFrame="_blank" w:history="1">
        <w:r w:rsidRPr="00896FF7">
          <w:rPr>
            <w:rStyle w:val="a3"/>
            <w:color w:val="274AA2"/>
          </w:rPr>
          <w:t>Прихисток</w:t>
        </w:r>
      </w:hyperlink>
      <w:r w:rsidRPr="00896FF7">
        <w:rPr>
          <w:color w:val="000000"/>
        </w:rPr>
        <w:t xml:space="preserve">». </w:t>
      </w:r>
      <w:proofErr w:type="gramStart"/>
      <w:r w:rsidRPr="00896FF7">
        <w:rPr>
          <w:color w:val="000000"/>
        </w:rPr>
        <w:t>Ц</w:t>
      </w:r>
      <w:proofErr w:type="gramEnd"/>
      <w:r w:rsidRPr="00896FF7">
        <w:rPr>
          <w:color w:val="000000"/>
        </w:rPr>
        <w:t xml:space="preserve">і дані також можуть внести спеціалісти </w:t>
      </w:r>
      <w:r w:rsidR="00896FF7">
        <w:rPr>
          <w:color w:val="000000"/>
          <w:lang w:val="uk-UA"/>
        </w:rPr>
        <w:t>Піщан</w:t>
      </w:r>
      <w:r w:rsidRPr="00896FF7">
        <w:rPr>
          <w:color w:val="000000"/>
        </w:rPr>
        <w:t xml:space="preserve">ської </w:t>
      </w:r>
      <w:r w:rsidR="00896FF7">
        <w:rPr>
          <w:color w:val="000000"/>
          <w:lang w:val="uk-UA"/>
        </w:rPr>
        <w:t>сіль</w:t>
      </w:r>
      <w:r w:rsidRPr="00896FF7">
        <w:rPr>
          <w:color w:val="000000"/>
        </w:rPr>
        <w:t xml:space="preserve">ської ради за письмовим зверненням громадян у довільній формі, поданим у відділ звернень (вул. </w:t>
      </w:r>
      <w:r w:rsidR="00896FF7">
        <w:rPr>
          <w:color w:val="000000"/>
          <w:lang w:val="uk-UA"/>
        </w:rPr>
        <w:t>Приходьк</w:t>
      </w:r>
      <w:r w:rsidR="007133A5">
        <w:rPr>
          <w:color w:val="000000"/>
          <w:lang w:val="uk-UA"/>
        </w:rPr>
        <w:t>о</w:t>
      </w:r>
      <w:r w:rsidR="007133A5" w:rsidRPr="007133A5">
        <w:rPr>
          <w:color w:val="000000"/>
          <w:lang w:val="uk-UA"/>
        </w:rPr>
        <w:t xml:space="preserve"> </w:t>
      </w:r>
      <w:r w:rsidR="007133A5">
        <w:rPr>
          <w:color w:val="000000"/>
          <w:lang w:val="uk-UA"/>
        </w:rPr>
        <w:t>Василя</w:t>
      </w:r>
      <w:r w:rsidR="007133A5">
        <w:rPr>
          <w:color w:val="000000"/>
          <w:lang w:val="uk-UA"/>
        </w:rPr>
        <w:t xml:space="preserve"> гвардії майора</w:t>
      </w:r>
      <w:r w:rsidR="00896FF7">
        <w:rPr>
          <w:color w:val="000000"/>
          <w:lang w:val="uk-UA"/>
        </w:rPr>
        <w:t>, 7</w:t>
      </w:r>
      <w:r w:rsidRPr="00896FF7">
        <w:rPr>
          <w:color w:val="000000"/>
        </w:rPr>
        <w:t>).</w:t>
      </w:r>
    </w:p>
    <w:p w:rsidR="00785D20" w:rsidRPr="00896FF7" w:rsidRDefault="00785D20" w:rsidP="00785D20">
      <w:pPr>
        <w:pStyle w:val="a4"/>
        <w:shd w:val="clear" w:color="auto" w:fill="FFFFFF"/>
        <w:spacing w:before="138" w:beforeAutospacing="0" w:after="138" w:afterAutospacing="0"/>
        <w:jc w:val="both"/>
        <w:rPr>
          <w:color w:val="000000"/>
        </w:rPr>
      </w:pPr>
      <w:r w:rsidRPr="00896FF7">
        <w:rPr>
          <w:color w:val="000000"/>
        </w:rPr>
        <w:t xml:space="preserve">2. Власник приміщення зобов’язаний не </w:t>
      </w:r>
      <w:proofErr w:type="gramStart"/>
      <w:r w:rsidRPr="00896FF7">
        <w:rPr>
          <w:color w:val="000000"/>
        </w:rPr>
        <w:t>п</w:t>
      </w:r>
      <w:proofErr w:type="gramEnd"/>
      <w:r w:rsidRPr="00896FF7">
        <w:rPr>
          <w:color w:val="000000"/>
        </w:rPr>
        <w:t xml:space="preserve">ізніше наступного дня з дня розміщення ВПО подати заяву у ЦНАП </w:t>
      </w:r>
      <w:r w:rsidR="00896FF7">
        <w:rPr>
          <w:color w:val="000000"/>
          <w:lang w:val="uk-UA"/>
        </w:rPr>
        <w:t xml:space="preserve">або відділ земельних відносин, економіки, комунальної власності, архітектури та містобудування </w:t>
      </w:r>
      <w:r w:rsidRPr="00896FF7">
        <w:rPr>
          <w:color w:val="000000"/>
        </w:rPr>
        <w:t xml:space="preserve">(вул. </w:t>
      </w:r>
      <w:r w:rsidR="001235B2">
        <w:rPr>
          <w:color w:val="000000"/>
          <w:lang w:val="uk-UA"/>
        </w:rPr>
        <w:t>Приходько</w:t>
      </w:r>
      <w:r w:rsidR="001235B2" w:rsidRPr="007133A5">
        <w:rPr>
          <w:color w:val="000000"/>
          <w:lang w:val="uk-UA"/>
        </w:rPr>
        <w:t xml:space="preserve"> </w:t>
      </w:r>
      <w:r w:rsidR="001235B2">
        <w:rPr>
          <w:color w:val="000000"/>
          <w:lang w:val="uk-UA"/>
        </w:rPr>
        <w:t>Василя гвардії майора</w:t>
      </w:r>
      <w:r w:rsidR="00896FF7">
        <w:rPr>
          <w:color w:val="000000"/>
          <w:lang w:val="uk-UA"/>
        </w:rPr>
        <w:t>, 7</w:t>
      </w:r>
      <w:r w:rsidRPr="00896FF7">
        <w:rPr>
          <w:color w:val="000000"/>
        </w:rPr>
        <w:t>), де зазначити ПІП кожної з розміщених осіб та до заяви додати копії документів, що посвідчують особи ВПО (паспорти, коди, свідоцтва про народження дітей тощо) та пред'явити свій документ на право власності на жиле приміщення, в якому розміщується ВПО.</w:t>
      </w:r>
    </w:p>
    <w:p w:rsidR="00785D20" w:rsidRPr="005F3DEA" w:rsidRDefault="00785D20" w:rsidP="005F3DEA">
      <w:pPr>
        <w:pStyle w:val="a4"/>
        <w:shd w:val="clear" w:color="auto" w:fill="FFFFFF"/>
        <w:spacing w:before="138" w:beforeAutospacing="0" w:after="138" w:afterAutospacing="0"/>
        <w:rPr>
          <w:color w:val="000000"/>
          <w:lang w:val="uk-UA"/>
        </w:rPr>
      </w:pPr>
      <w:r w:rsidRPr="00896FF7">
        <w:rPr>
          <w:color w:val="000000"/>
        </w:rPr>
        <w:t>Власник жилого приміщення також зобов’язаний в день припинення  розміщення ВПО або зміни їх кількості подати заяву з інформацією про  зміну переліку осіб, розміщених у жилому приміщенні.</w:t>
      </w:r>
      <w:r w:rsidR="005F3DEA">
        <w:rPr>
          <w:color w:val="000000"/>
          <w:lang w:val="uk-UA"/>
        </w:rPr>
        <w:t xml:space="preserve">                                                                                                                           </w:t>
      </w:r>
      <w:r w:rsidRPr="005F3DEA">
        <w:rPr>
          <w:color w:val="000000"/>
          <w:lang w:val="uk-UA"/>
        </w:rPr>
        <w:t xml:space="preserve">Для отримання компенсації власник жилого приміщення не </w:t>
      </w:r>
      <w:proofErr w:type="gramStart"/>
      <w:r w:rsidRPr="005F3DEA">
        <w:rPr>
          <w:color w:val="000000"/>
          <w:lang w:val="uk-UA"/>
        </w:rPr>
        <w:t>п</w:t>
      </w:r>
      <w:proofErr w:type="gramEnd"/>
      <w:r w:rsidRPr="005F3DEA">
        <w:rPr>
          <w:color w:val="000000"/>
          <w:lang w:val="uk-UA"/>
        </w:rPr>
        <w:t>ізніше п'яти днів з дня закінчення звітного місяця подає в ЦНАП</w:t>
      </w:r>
      <w:r w:rsidR="00896FF7">
        <w:rPr>
          <w:color w:val="000000"/>
          <w:lang w:val="uk-UA"/>
        </w:rPr>
        <w:t xml:space="preserve"> або відділ земельних відносин, економіки, комунальної власності, архітектури та містобудування</w:t>
      </w:r>
      <w:r w:rsidRPr="005F3DEA">
        <w:rPr>
          <w:color w:val="000000"/>
          <w:lang w:val="uk-UA"/>
        </w:rPr>
        <w:t xml:space="preserve"> відповідну заяву.</w:t>
      </w:r>
    </w:p>
    <w:p w:rsidR="00785D20" w:rsidRPr="00896FF7" w:rsidRDefault="00785D20" w:rsidP="0024087F">
      <w:pPr>
        <w:pStyle w:val="a4"/>
        <w:shd w:val="clear" w:color="auto" w:fill="FFFFFF"/>
        <w:spacing w:before="138" w:beforeAutospacing="0" w:after="138" w:afterAutospacing="0"/>
        <w:rPr>
          <w:color w:val="000000"/>
          <w:lang w:val="uk-UA"/>
        </w:rPr>
      </w:pPr>
      <w:r w:rsidRPr="00896FF7">
        <w:rPr>
          <w:rStyle w:val="a7"/>
          <w:color w:val="000000"/>
        </w:rPr>
        <w:t>Важливо</w:t>
      </w:r>
      <w:r w:rsidRPr="00896FF7">
        <w:rPr>
          <w:color w:val="000000"/>
        </w:rPr>
        <w:t>:</w:t>
      </w:r>
      <w:r w:rsidR="005F3DEA">
        <w:rPr>
          <w:color w:val="000000"/>
          <w:lang w:val="uk-UA"/>
        </w:rPr>
        <w:t xml:space="preserve">                                                                                                                                                       </w:t>
      </w:r>
      <w:r w:rsidRPr="00896FF7">
        <w:rPr>
          <w:color w:val="000000"/>
        </w:rPr>
        <w:t xml:space="preserve">ВПО, що проживають у </w:t>
      </w:r>
      <w:proofErr w:type="gramStart"/>
      <w:r w:rsidRPr="00896FF7">
        <w:rPr>
          <w:color w:val="000000"/>
        </w:rPr>
        <w:t>жилому</w:t>
      </w:r>
      <w:proofErr w:type="gramEnd"/>
      <w:r w:rsidRPr="00896FF7">
        <w:rPr>
          <w:color w:val="000000"/>
        </w:rPr>
        <w:t xml:space="preserve"> приміщенні, повинні отримати статус внутрішньо переміщеної особи. Для цього</w:t>
      </w:r>
      <w:r w:rsidR="00896FF7">
        <w:rPr>
          <w:color w:val="000000"/>
        </w:rPr>
        <w:t xml:space="preserve"> їм необхідно зареєструватися </w:t>
      </w:r>
      <w:r w:rsidR="00896FF7">
        <w:rPr>
          <w:color w:val="000000"/>
          <w:lang w:val="uk-UA"/>
        </w:rPr>
        <w:t xml:space="preserve">у </w:t>
      </w:r>
      <w:r w:rsidR="0024087F">
        <w:rPr>
          <w:color w:val="000000"/>
          <w:lang w:val="uk-UA"/>
        </w:rPr>
        <w:t>в</w:t>
      </w:r>
      <w:r w:rsidR="00896FF7">
        <w:rPr>
          <w:color w:val="000000"/>
          <w:lang w:val="uk-UA"/>
        </w:rPr>
        <w:t xml:space="preserve">ідділі «Центр надання </w:t>
      </w:r>
      <w:proofErr w:type="gramStart"/>
      <w:r w:rsidR="00896FF7">
        <w:rPr>
          <w:color w:val="000000"/>
          <w:lang w:val="uk-UA"/>
        </w:rPr>
        <w:t>адм</w:t>
      </w:r>
      <w:proofErr w:type="gramEnd"/>
      <w:r w:rsidR="00896FF7">
        <w:rPr>
          <w:color w:val="000000"/>
          <w:lang w:val="uk-UA"/>
        </w:rPr>
        <w:t xml:space="preserve">іністративних послуг» Піщанської сільської ради </w:t>
      </w:r>
      <w:r w:rsidRPr="00896FF7">
        <w:rPr>
          <w:color w:val="000000"/>
        </w:rPr>
        <w:t xml:space="preserve">(вул. </w:t>
      </w:r>
      <w:r w:rsidR="0024087F">
        <w:rPr>
          <w:color w:val="000000"/>
          <w:lang w:val="uk-UA"/>
        </w:rPr>
        <w:t>Приходько</w:t>
      </w:r>
      <w:r w:rsidR="0024087F" w:rsidRPr="007133A5">
        <w:rPr>
          <w:color w:val="000000"/>
          <w:lang w:val="uk-UA"/>
        </w:rPr>
        <w:t xml:space="preserve"> </w:t>
      </w:r>
      <w:r w:rsidR="0024087F">
        <w:rPr>
          <w:color w:val="000000"/>
          <w:lang w:val="uk-UA"/>
        </w:rPr>
        <w:t>Василя гвардії майора</w:t>
      </w:r>
      <w:r w:rsidR="00896FF7">
        <w:rPr>
          <w:color w:val="000000"/>
          <w:lang w:val="uk-UA"/>
        </w:rPr>
        <w:t>, 7</w:t>
      </w:r>
      <w:r w:rsidRPr="00896FF7">
        <w:rPr>
          <w:color w:val="000000"/>
        </w:rPr>
        <w:t>).</w:t>
      </w:r>
      <w:r w:rsidR="0024087F">
        <w:rPr>
          <w:color w:val="000000"/>
          <w:lang w:val="uk-UA"/>
        </w:rPr>
        <w:t xml:space="preserve">                                                                                                                                </w:t>
      </w:r>
      <w:r w:rsidR="005F3DEA">
        <w:rPr>
          <w:color w:val="000000"/>
          <w:lang w:val="uk-UA"/>
        </w:rPr>
        <w:t>3.</w:t>
      </w:r>
      <w:r w:rsidRPr="00896FF7">
        <w:rPr>
          <w:color w:val="000000"/>
        </w:rPr>
        <w:t xml:space="preserve">Перевірку наведених у заяві власником жилого приміщення відомостей з відвідуванням місця розміщення ВПО, зокрема з метою перевірки факту такого розміщення, його безоплатності, кількості розміщених осіб та умов їх проживання, документів, що встановлюють особу (паспорта громадянина України або свідоцтва про народження ВПО, зокрема електронних документів) можуть здійснювати </w:t>
      </w:r>
      <w:r w:rsidR="00896FF7" w:rsidRPr="00896FF7">
        <w:t>старости Пужайківського та Шляхівського старостинських округів та інші уповноважені особи, визначені Піщанською сільською радою</w:t>
      </w:r>
      <w:r w:rsidR="00896FF7">
        <w:rPr>
          <w:lang w:val="uk-UA"/>
        </w:rPr>
        <w:t>.</w:t>
      </w:r>
      <w:r w:rsidR="00896FF7" w:rsidRPr="00896FF7">
        <w:rPr>
          <w:color w:val="000000"/>
          <w:lang w:val="uk-UA"/>
        </w:rPr>
        <w:t xml:space="preserve"> </w:t>
      </w:r>
      <w:r w:rsidRPr="00896FF7">
        <w:rPr>
          <w:color w:val="000000"/>
          <w:lang w:val="uk-UA"/>
        </w:rPr>
        <w:t>Підставами для відмови у виплаті компенсації є встановлення невідповідності осіб, кількості розміщених осіб, інших даних, які були зазначені у заяві.</w:t>
      </w:r>
    </w:p>
    <w:p w:rsidR="00785D20" w:rsidRPr="00116697" w:rsidRDefault="00785D20" w:rsidP="00AB6CCC">
      <w:pPr>
        <w:pStyle w:val="a4"/>
        <w:shd w:val="clear" w:color="auto" w:fill="FFFFFF"/>
        <w:spacing w:before="0" w:beforeAutospacing="0" w:after="138" w:afterAutospacing="0"/>
        <w:jc w:val="both"/>
        <w:rPr>
          <w:color w:val="000000"/>
          <w:lang w:val="uk-UA"/>
        </w:rPr>
      </w:pPr>
      <w:r w:rsidRPr="009E02F2">
        <w:rPr>
          <w:color w:val="000000"/>
          <w:lang w:val="uk-UA"/>
        </w:rPr>
        <w:t>4. Сума компенсації розраховується з урахуванням кількості днів, протягом яких жиле приміщення надавалося для розміщення внутрішньо переміщеної особи – з дня розміщення</w:t>
      </w:r>
      <w:r w:rsidRPr="00896FF7">
        <w:rPr>
          <w:color w:val="000000"/>
        </w:rPr>
        <w:t> </w:t>
      </w:r>
      <w:r w:rsidRPr="009E02F2">
        <w:rPr>
          <w:color w:val="000000"/>
          <w:lang w:val="uk-UA"/>
        </w:rPr>
        <w:t>ВПО, але не раніше дати включення до Єдиної інформаційної бази даних про внутрішньо переміщених осіб інформації про розміщення внутрішньо переміщеної особи у відповідному жилому приміщенні.</w:t>
      </w:r>
      <w:r w:rsidRPr="00116697">
        <w:rPr>
          <w:color w:val="000000"/>
          <w:lang w:val="uk-UA"/>
        </w:rPr>
        <w:t>Сума компенсації за кожен день визначається на рівні 14,77 гривні за одну особу.</w:t>
      </w:r>
    </w:p>
    <w:p w:rsidR="00785D20" w:rsidRPr="00896FF7" w:rsidRDefault="00785D20" w:rsidP="00785D20">
      <w:pPr>
        <w:pStyle w:val="a4"/>
        <w:shd w:val="clear" w:color="auto" w:fill="FFFFFF"/>
        <w:spacing w:before="138" w:beforeAutospacing="0" w:after="138" w:afterAutospacing="0"/>
        <w:jc w:val="both"/>
        <w:rPr>
          <w:color w:val="000000"/>
        </w:rPr>
      </w:pPr>
      <w:r w:rsidRPr="00896FF7">
        <w:rPr>
          <w:color w:val="000000"/>
        </w:rPr>
        <w:t xml:space="preserve">5.  Компенсація здійснюється виключно у безготівковій формі за зазначеними у заяві банківськими реквізитами до 20-го числа місяця з дня закінчення звітного місяця за умови </w:t>
      </w:r>
      <w:proofErr w:type="gramStart"/>
      <w:r w:rsidRPr="00896FF7">
        <w:rPr>
          <w:color w:val="000000"/>
        </w:rPr>
        <w:t>в</w:t>
      </w:r>
      <w:proofErr w:type="gramEnd"/>
      <w:r w:rsidRPr="00896FF7">
        <w:rPr>
          <w:color w:val="000000"/>
        </w:rPr>
        <w:t>ідсутності заборгованості власника жилого приміщення за житлово-комунальні послуги.</w:t>
      </w:r>
    </w:p>
    <w:sectPr w:rsidR="00785D20" w:rsidRPr="00896FF7" w:rsidSect="00A94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739C9"/>
    <w:multiLevelType w:val="multilevel"/>
    <w:tmpl w:val="A030B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30C6801"/>
    <w:multiLevelType w:val="multilevel"/>
    <w:tmpl w:val="5B401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887233"/>
    <w:multiLevelType w:val="multilevel"/>
    <w:tmpl w:val="BA2C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D4438B"/>
    <w:multiLevelType w:val="multilevel"/>
    <w:tmpl w:val="E82438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6F8B7981"/>
    <w:multiLevelType w:val="multilevel"/>
    <w:tmpl w:val="C6E6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5C2AA6"/>
    <w:multiLevelType w:val="multilevel"/>
    <w:tmpl w:val="DA405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488"/>
    <w:rsid w:val="00116697"/>
    <w:rsid w:val="001235B2"/>
    <w:rsid w:val="00157C2D"/>
    <w:rsid w:val="00177716"/>
    <w:rsid w:val="0024087F"/>
    <w:rsid w:val="002817F9"/>
    <w:rsid w:val="002F3E42"/>
    <w:rsid w:val="00392877"/>
    <w:rsid w:val="00475AA7"/>
    <w:rsid w:val="005070F9"/>
    <w:rsid w:val="005A3552"/>
    <w:rsid w:val="005A537B"/>
    <w:rsid w:val="005F3DEA"/>
    <w:rsid w:val="006A5655"/>
    <w:rsid w:val="007133A5"/>
    <w:rsid w:val="00736438"/>
    <w:rsid w:val="00785D20"/>
    <w:rsid w:val="0079642D"/>
    <w:rsid w:val="00896FF7"/>
    <w:rsid w:val="00977C00"/>
    <w:rsid w:val="009C3934"/>
    <w:rsid w:val="009E02F2"/>
    <w:rsid w:val="009E5197"/>
    <w:rsid w:val="00A81EFF"/>
    <w:rsid w:val="00A94E8B"/>
    <w:rsid w:val="00AA4846"/>
    <w:rsid w:val="00AA5C3B"/>
    <w:rsid w:val="00AB6CCC"/>
    <w:rsid w:val="00B376DA"/>
    <w:rsid w:val="00B75ED8"/>
    <w:rsid w:val="00C17144"/>
    <w:rsid w:val="00C94AB9"/>
    <w:rsid w:val="00CB12A9"/>
    <w:rsid w:val="00D34BAB"/>
    <w:rsid w:val="00DA0B36"/>
    <w:rsid w:val="00E23488"/>
    <w:rsid w:val="00E70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E8B"/>
  </w:style>
  <w:style w:type="paragraph" w:styleId="3">
    <w:name w:val="heading 3"/>
    <w:basedOn w:val="a"/>
    <w:link w:val="30"/>
    <w:uiPriority w:val="9"/>
    <w:qFormat/>
    <w:rsid w:val="00E234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23488"/>
    <w:rPr>
      <w:rFonts w:ascii="Times New Roman" w:eastAsia="Times New Roman" w:hAnsi="Times New Roman" w:cs="Times New Roman"/>
      <w:b/>
      <w:bCs/>
      <w:sz w:val="27"/>
      <w:szCs w:val="27"/>
    </w:rPr>
  </w:style>
  <w:style w:type="character" w:customStyle="1" w:styleId="itemtextresizertitle">
    <w:name w:val="itemtextresizertitle"/>
    <w:basedOn w:val="a0"/>
    <w:rsid w:val="00E23488"/>
  </w:style>
  <w:style w:type="character" w:styleId="a3">
    <w:name w:val="Hyperlink"/>
    <w:basedOn w:val="a0"/>
    <w:uiPriority w:val="99"/>
    <w:semiHidden/>
    <w:unhideWhenUsed/>
    <w:rsid w:val="00E23488"/>
    <w:rPr>
      <w:color w:val="0000FF"/>
      <w:u w:val="single"/>
    </w:rPr>
  </w:style>
  <w:style w:type="character" w:customStyle="1" w:styleId="search-text-left">
    <w:name w:val="search-text-left"/>
    <w:basedOn w:val="a0"/>
    <w:rsid w:val="00E23488"/>
  </w:style>
  <w:style w:type="character" w:customStyle="1" w:styleId="search-text-right">
    <w:name w:val="search-text-right"/>
    <w:basedOn w:val="a0"/>
    <w:rsid w:val="00E23488"/>
  </w:style>
  <w:style w:type="paragraph" w:styleId="a4">
    <w:name w:val="Normal (Web)"/>
    <w:basedOn w:val="a"/>
    <w:unhideWhenUsed/>
    <w:rsid w:val="00E2348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E234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3488"/>
    <w:rPr>
      <w:rFonts w:ascii="Tahoma" w:hAnsi="Tahoma" w:cs="Tahoma"/>
      <w:sz w:val="16"/>
      <w:szCs w:val="16"/>
    </w:rPr>
  </w:style>
  <w:style w:type="character" w:styleId="a7">
    <w:name w:val="Strong"/>
    <w:basedOn w:val="a0"/>
    <w:uiPriority w:val="22"/>
    <w:qFormat/>
    <w:rsid w:val="00785D20"/>
    <w:rPr>
      <w:b/>
      <w:bCs/>
    </w:rPr>
  </w:style>
  <w:style w:type="character" w:customStyle="1" w:styleId="a8">
    <w:name w:val="Основной текст_"/>
    <w:basedOn w:val="a0"/>
    <w:link w:val="1"/>
    <w:rsid w:val="00C94AB9"/>
    <w:rPr>
      <w:rFonts w:ascii="Times New Roman" w:eastAsia="Times New Roman" w:hAnsi="Times New Roman" w:cs="Times New Roman"/>
    </w:rPr>
  </w:style>
  <w:style w:type="paragraph" w:customStyle="1" w:styleId="1">
    <w:name w:val="Основной текст1"/>
    <w:basedOn w:val="a"/>
    <w:link w:val="a8"/>
    <w:rsid w:val="00C94AB9"/>
    <w:pPr>
      <w:widowControl w:val="0"/>
      <w:spacing w:after="260" w:line="240" w:lineRule="auto"/>
    </w:pPr>
    <w:rPr>
      <w:rFonts w:ascii="Times New Roman" w:eastAsia="Times New Roman" w:hAnsi="Times New Roman" w:cs="Times New Roman"/>
    </w:rPr>
  </w:style>
  <w:style w:type="character" w:customStyle="1" w:styleId="2">
    <w:name w:val="Основной текст (2)_"/>
    <w:basedOn w:val="a0"/>
    <w:link w:val="20"/>
    <w:rsid w:val="00C94AB9"/>
    <w:rPr>
      <w:rFonts w:ascii="Times New Roman" w:eastAsia="Times New Roman" w:hAnsi="Times New Roman" w:cs="Times New Roman"/>
      <w:color w:val="262626"/>
      <w:sz w:val="16"/>
      <w:szCs w:val="16"/>
    </w:rPr>
  </w:style>
  <w:style w:type="character" w:customStyle="1" w:styleId="31">
    <w:name w:val="Основной текст (3)_"/>
    <w:basedOn w:val="a0"/>
    <w:link w:val="32"/>
    <w:rsid w:val="00C94AB9"/>
    <w:rPr>
      <w:rFonts w:ascii="Times New Roman" w:eastAsia="Times New Roman" w:hAnsi="Times New Roman" w:cs="Times New Roman"/>
      <w:color w:val="262626"/>
      <w:sz w:val="19"/>
      <w:szCs w:val="19"/>
    </w:rPr>
  </w:style>
  <w:style w:type="paragraph" w:customStyle="1" w:styleId="20">
    <w:name w:val="Основной текст (2)"/>
    <w:basedOn w:val="a"/>
    <w:link w:val="2"/>
    <w:rsid w:val="00C94AB9"/>
    <w:pPr>
      <w:widowControl w:val="0"/>
      <w:spacing w:after="260" w:line="269" w:lineRule="auto"/>
    </w:pPr>
    <w:rPr>
      <w:rFonts w:ascii="Times New Roman" w:eastAsia="Times New Roman" w:hAnsi="Times New Roman" w:cs="Times New Roman"/>
      <w:color w:val="262626"/>
      <w:sz w:val="16"/>
      <w:szCs w:val="16"/>
    </w:rPr>
  </w:style>
  <w:style w:type="paragraph" w:customStyle="1" w:styleId="32">
    <w:name w:val="Основной текст (3)"/>
    <w:basedOn w:val="a"/>
    <w:link w:val="31"/>
    <w:rsid w:val="00C94AB9"/>
    <w:pPr>
      <w:widowControl w:val="0"/>
      <w:spacing w:after="110" w:line="240" w:lineRule="auto"/>
    </w:pPr>
    <w:rPr>
      <w:rFonts w:ascii="Times New Roman" w:eastAsia="Times New Roman" w:hAnsi="Times New Roman" w:cs="Times New Roman"/>
      <w:color w:val="262626"/>
      <w:sz w:val="19"/>
      <w:szCs w:val="19"/>
    </w:rPr>
  </w:style>
  <w:style w:type="character" w:customStyle="1" w:styleId="a9">
    <w:name w:val="Подпись к таблице_"/>
    <w:basedOn w:val="a0"/>
    <w:link w:val="aa"/>
    <w:rsid w:val="00C94AB9"/>
    <w:rPr>
      <w:rFonts w:ascii="Times New Roman" w:eastAsia="Times New Roman" w:hAnsi="Times New Roman" w:cs="Times New Roman"/>
      <w:color w:val="262626"/>
      <w:sz w:val="16"/>
      <w:szCs w:val="16"/>
    </w:rPr>
  </w:style>
  <w:style w:type="character" w:customStyle="1" w:styleId="ab">
    <w:name w:val="Другое_"/>
    <w:basedOn w:val="a0"/>
    <w:link w:val="ac"/>
    <w:rsid w:val="00C94AB9"/>
    <w:rPr>
      <w:rFonts w:ascii="Times New Roman" w:eastAsia="Times New Roman" w:hAnsi="Times New Roman" w:cs="Times New Roman"/>
    </w:rPr>
  </w:style>
  <w:style w:type="paragraph" w:customStyle="1" w:styleId="aa">
    <w:name w:val="Подпись к таблице"/>
    <w:basedOn w:val="a"/>
    <w:link w:val="a9"/>
    <w:rsid w:val="00C94AB9"/>
    <w:pPr>
      <w:widowControl w:val="0"/>
      <w:spacing w:after="0"/>
      <w:ind w:firstLine="440"/>
    </w:pPr>
    <w:rPr>
      <w:rFonts w:ascii="Times New Roman" w:eastAsia="Times New Roman" w:hAnsi="Times New Roman" w:cs="Times New Roman"/>
      <w:color w:val="262626"/>
      <w:sz w:val="16"/>
      <w:szCs w:val="16"/>
    </w:rPr>
  </w:style>
  <w:style w:type="paragraph" w:customStyle="1" w:styleId="ac">
    <w:name w:val="Другое"/>
    <w:basedOn w:val="a"/>
    <w:link w:val="ab"/>
    <w:rsid w:val="00C94AB9"/>
    <w:pPr>
      <w:widowControl w:val="0"/>
      <w:spacing w:after="26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E8B"/>
  </w:style>
  <w:style w:type="paragraph" w:styleId="3">
    <w:name w:val="heading 3"/>
    <w:basedOn w:val="a"/>
    <w:link w:val="30"/>
    <w:uiPriority w:val="9"/>
    <w:qFormat/>
    <w:rsid w:val="00E234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23488"/>
    <w:rPr>
      <w:rFonts w:ascii="Times New Roman" w:eastAsia="Times New Roman" w:hAnsi="Times New Roman" w:cs="Times New Roman"/>
      <w:b/>
      <w:bCs/>
      <w:sz w:val="27"/>
      <w:szCs w:val="27"/>
    </w:rPr>
  </w:style>
  <w:style w:type="character" w:customStyle="1" w:styleId="itemtextresizertitle">
    <w:name w:val="itemtextresizertitle"/>
    <w:basedOn w:val="a0"/>
    <w:rsid w:val="00E23488"/>
  </w:style>
  <w:style w:type="character" w:styleId="a3">
    <w:name w:val="Hyperlink"/>
    <w:basedOn w:val="a0"/>
    <w:uiPriority w:val="99"/>
    <w:semiHidden/>
    <w:unhideWhenUsed/>
    <w:rsid w:val="00E23488"/>
    <w:rPr>
      <w:color w:val="0000FF"/>
      <w:u w:val="single"/>
    </w:rPr>
  </w:style>
  <w:style w:type="character" w:customStyle="1" w:styleId="search-text-left">
    <w:name w:val="search-text-left"/>
    <w:basedOn w:val="a0"/>
    <w:rsid w:val="00E23488"/>
  </w:style>
  <w:style w:type="character" w:customStyle="1" w:styleId="search-text-right">
    <w:name w:val="search-text-right"/>
    <w:basedOn w:val="a0"/>
    <w:rsid w:val="00E23488"/>
  </w:style>
  <w:style w:type="paragraph" w:styleId="a4">
    <w:name w:val="Normal (Web)"/>
    <w:basedOn w:val="a"/>
    <w:unhideWhenUsed/>
    <w:rsid w:val="00E2348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E234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3488"/>
    <w:rPr>
      <w:rFonts w:ascii="Tahoma" w:hAnsi="Tahoma" w:cs="Tahoma"/>
      <w:sz w:val="16"/>
      <w:szCs w:val="16"/>
    </w:rPr>
  </w:style>
  <w:style w:type="character" w:styleId="a7">
    <w:name w:val="Strong"/>
    <w:basedOn w:val="a0"/>
    <w:uiPriority w:val="22"/>
    <w:qFormat/>
    <w:rsid w:val="00785D20"/>
    <w:rPr>
      <w:b/>
      <w:bCs/>
    </w:rPr>
  </w:style>
  <w:style w:type="character" w:customStyle="1" w:styleId="a8">
    <w:name w:val="Основной текст_"/>
    <w:basedOn w:val="a0"/>
    <w:link w:val="1"/>
    <w:rsid w:val="00C94AB9"/>
    <w:rPr>
      <w:rFonts w:ascii="Times New Roman" w:eastAsia="Times New Roman" w:hAnsi="Times New Roman" w:cs="Times New Roman"/>
    </w:rPr>
  </w:style>
  <w:style w:type="paragraph" w:customStyle="1" w:styleId="1">
    <w:name w:val="Основной текст1"/>
    <w:basedOn w:val="a"/>
    <w:link w:val="a8"/>
    <w:rsid w:val="00C94AB9"/>
    <w:pPr>
      <w:widowControl w:val="0"/>
      <w:spacing w:after="260" w:line="240" w:lineRule="auto"/>
    </w:pPr>
    <w:rPr>
      <w:rFonts w:ascii="Times New Roman" w:eastAsia="Times New Roman" w:hAnsi="Times New Roman" w:cs="Times New Roman"/>
    </w:rPr>
  </w:style>
  <w:style w:type="character" w:customStyle="1" w:styleId="2">
    <w:name w:val="Основной текст (2)_"/>
    <w:basedOn w:val="a0"/>
    <w:link w:val="20"/>
    <w:rsid w:val="00C94AB9"/>
    <w:rPr>
      <w:rFonts w:ascii="Times New Roman" w:eastAsia="Times New Roman" w:hAnsi="Times New Roman" w:cs="Times New Roman"/>
      <w:color w:val="262626"/>
      <w:sz w:val="16"/>
      <w:szCs w:val="16"/>
    </w:rPr>
  </w:style>
  <w:style w:type="character" w:customStyle="1" w:styleId="31">
    <w:name w:val="Основной текст (3)_"/>
    <w:basedOn w:val="a0"/>
    <w:link w:val="32"/>
    <w:rsid w:val="00C94AB9"/>
    <w:rPr>
      <w:rFonts w:ascii="Times New Roman" w:eastAsia="Times New Roman" w:hAnsi="Times New Roman" w:cs="Times New Roman"/>
      <w:color w:val="262626"/>
      <w:sz w:val="19"/>
      <w:szCs w:val="19"/>
    </w:rPr>
  </w:style>
  <w:style w:type="paragraph" w:customStyle="1" w:styleId="20">
    <w:name w:val="Основной текст (2)"/>
    <w:basedOn w:val="a"/>
    <w:link w:val="2"/>
    <w:rsid w:val="00C94AB9"/>
    <w:pPr>
      <w:widowControl w:val="0"/>
      <w:spacing w:after="260" w:line="269" w:lineRule="auto"/>
    </w:pPr>
    <w:rPr>
      <w:rFonts w:ascii="Times New Roman" w:eastAsia="Times New Roman" w:hAnsi="Times New Roman" w:cs="Times New Roman"/>
      <w:color w:val="262626"/>
      <w:sz w:val="16"/>
      <w:szCs w:val="16"/>
    </w:rPr>
  </w:style>
  <w:style w:type="paragraph" w:customStyle="1" w:styleId="32">
    <w:name w:val="Основной текст (3)"/>
    <w:basedOn w:val="a"/>
    <w:link w:val="31"/>
    <w:rsid w:val="00C94AB9"/>
    <w:pPr>
      <w:widowControl w:val="0"/>
      <w:spacing w:after="110" w:line="240" w:lineRule="auto"/>
    </w:pPr>
    <w:rPr>
      <w:rFonts w:ascii="Times New Roman" w:eastAsia="Times New Roman" w:hAnsi="Times New Roman" w:cs="Times New Roman"/>
      <w:color w:val="262626"/>
      <w:sz w:val="19"/>
      <w:szCs w:val="19"/>
    </w:rPr>
  </w:style>
  <w:style w:type="character" w:customStyle="1" w:styleId="a9">
    <w:name w:val="Подпись к таблице_"/>
    <w:basedOn w:val="a0"/>
    <w:link w:val="aa"/>
    <w:rsid w:val="00C94AB9"/>
    <w:rPr>
      <w:rFonts w:ascii="Times New Roman" w:eastAsia="Times New Roman" w:hAnsi="Times New Roman" w:cs="Times New Roman"/>
      <w:color w:val="262626"/>
      <w:sz w:val="16"/>
      <w:szCs w:val="16"/>
    </w:rPr>
  </w:style>
  <w:style w:type="character" w:customStyle="1" w:styleId="ab">
    <w:name w:val="Другое_"/>
    <w:basedOn w:val="a0"/>
    <w:link w:val="ac"/>
    <w:rsid w:val="00C94AB9"/>
    <w:rPr>
      <w:rFonts w:ascii="Times New Roman" w:eastAsia="Times New Roman" w:hAnsi="Times New Roman" w:cs="Times New Roman"/>
    </w:rPr>
  </w:style>
  <w:style w:type="paragraph" w:customStyle="1" w:styleId="aa">
    <w:name w:val="Подпись к таблице"/>
    <w:basedOn w:val="a"/>
    <w:link w:val="a9"/>
    <w:rsid w:val="00C94AB9"/>
    <w:pPr>
      <w:widowControl w:val="0"/>
      <w:spacing w:after="0"/>
      <w:ind w:firstLine="440"/>
    </w:pPr>
    <w:rPr>
      <w:rFonts w:ascii="Times New Roman" w:eastAsia="Times New Roman" w:hAnsi="Times New Roman" w:cs="Times New Roman"/>
      <w:color w:val="262626"/>
      <w:sz w:val="16"/>
      <w:szCs w:val="16"/>
    </w:rPr>
  </w:style>
  <w:style w:type="paragraph" w:customStyle="1" w:styleId="ac">
    <w:name w:val="Другое"/>
    <w:basedOn w:val="a"/>
    <w:link w:val="ab"/>
    <w:rsid w:val="00C94AB9"/>
    <w:pPr>
      <w:widowControl w:val="0"/>
      <w:spacing w:after="26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79773">
      <w:bodyDiv w:val="1"/>
      <w:marLeft w:val="0"/>
      <w:marRight w:val="0"/>
      <w:marTop w:val="0"/>
      <w:marBottom w:val="0"/>
      <w:divBdr>
        <w:top w:val="none" w:sz="0" w:space="0" w:color="auto"/>
        <w:left w:val="none" w:sz="0" w:space="0" w:color="auto"/>
        <w:bottom w:val="none" w:sz="0" w:space="0" w:color="auto"/>
        <w:right w:val="none" w:sz="0" w:space="0" w:color="auto"/>
      </w:divBdr>
    </w:div>
    <w:div w:id="1333920855">
      <w:bodyDiv w:val="1"/>
      <w:marLeft w:val="0"/>
      <w:marRight w:val="0"/>
      <w:marTop w:val="0"/>
      <w:marBottom w:val="0"/>
      <w:divBdr>
        <w:top w:val="none" w:sz="0" w:space="0" w:color="auto"/>
        <w:left w:val="none" w:sz="0" w:space="0" w:color="auto"/>
        <w:bottom w:val="none" w:sz="0" w:space="0" w:color="auto"/>
        <w:right w:val="none" w:sz="0" w:space="0" w:color="auto"/>
      </w:divBdr>
    </w:div>
    <w:div w:id="1528179237">
      <w:bodyDiv w:val="1"/>
      <w:marLeft w:val="0"/>
      <w:marRight w:val="0"/>
      <w:marTop w:val="0"/>
      <w:marBottom w:val="0"/>
      <w:divBdr>
        <w:top w:val="none" w:sz="0" w:space="0" w:color="auto"/>
        <w:left w:val="none" w:sz="0" w:space="0" w:color="auto"/>
        <w:bottom w:val="none" w:sz="0" w:space="0" w:color="auto"/>
        <w:right w:val="none" w:sz="0" w:space="0" w:color="auto"/>
      </w:divBdr>
      <w:divsChild>
        <w:div w:id="1227688440">
          <w:marLeft w:val="0"/>
          <w:marRight w:val="0"/>
          <w:marTop w:val="0"/>
          <w:marBottom w:val="0"/>
          <w:divBdr>
            <w:top w:val="none" w:sz="0" w:space="0" w:color="auto"/>
            <w:left w:val="none" w:sz="0" w:space="0" w:color="auto"/>
            <w:bottom w:val="none" w:sz="0" w:space="0" w:color="auto"/>
            <w:right w:val="none" w:sz="0" w:space="0" w:color="auto"/>
          </w:divBdr>
        </w:div>
        <w:div w:id="1469009677">
          <w:marLeft w:val="0"/>
          <w:marRight w:val="0"/>
          <w:marTop w:val="12"/>
          <w:marBottom w:val="0"/>
          <w:divBdr>
            <w:top w:val="none" w:sz="0" w:space="0" w:color="auto"/>
            <w:left w:val="none" w:sz="0" w:space="0" w:color="auto"/>
            <w:bottom w:val="none" w:sz="0" w:space="0" w:color="auto"/>
            <w:right w:val="none" w:sz="0" w:space="0" w:color="auto"/>
          </w:divBdr>
        </w:div>
        <w:div w:id="2082871839">
          <w:marLeft w:val="0"/>
          <w:marRight w:val="0"/>
          <w:marTop w:val="184"/>
          <w:marBottom w:val="0"/>
          <w:divBdr>
            <w:top w:val="dotted" w:sz="4" w:space="1" w:color="CCCCCC"/>
            <w:left w:val="none" w:sz="0" w:space="0" w:color="auto"/>
            <w:bottom w:val="dotted" w:sz="4" w:space="1" w:color="CCCCCC"/>
            <w:right w:val="none" w:sz="0" w:space="0" w:color="auto"/>
          </w:divBdr>
        </w:div>
        <w:div w:id="420957025">
          <w:marLeft w:val="0"/>
          <w:marRight w:val="0"/>
          <w:marTop w:val="58"/>
          <w:marBottom w:val="58"/>
          <w:divBdr>
            <w:top w:val="dotted" w:sz="4" w:space="1" w:color="E1E1E1"/>
            <w:left w:val="dotted" w:sz="4" w:space="4" w:color="E1E1E1"/>
            <w:bottom w:val="dotted" w:sz="4" w:space="1" w:color="E1E1E1"/>
            <w:right w:val="dotted" w:sz="4" w:space="4" w:color="E1E1E1"/>
          </w:divBdr>
        </w:div>
        <w:div w:id="1840271268">
          <w:marLeft w:val="0"/>
          <w:marRight w:val="0"/>
          <w:marTop w:val="219"/>
          <w:marBottom w:val="0"/>
          <w:divBdr>
            <w:top w:val="none" w:sz="0" w:space="0" w:color="auto"/>
            <w:left w:val="none" w:sz="0" w:space="0" w:color="auto"/>
            <w:bottom w:val="none" w:sz="0" w:space="0" w:color="auto"/>
            <w:right w:val="none" w:sz="0" w:space="0" w:color="auto"/>
          </w:divBdr>
        </w:div>
      </w:divsChild>
    </w:div>
    <w:div w:id="176399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ykhystok.in.ua/" TargetMode="External"/><Relationship Id="rId3" Type="http://schemas.microsoft.com/office/2007/relationships/stylesWithEffects" Target="stylesWithEffects.xml"/><Relationship Id="rId7" Type="http://schemas.openxmlformats.org/officeDocument/2006/relationships/hyperlink" Target="https://ternopilcity.gov.ua/app7/poryadok-kompensatsii-vpo-dodatok-do-rishennya-294-vid-24_03_202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2588</Words>
  <Characters>14758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Larisa</cp:lastModifiedBy>
  <cp:revision>11</cp:revision>
  <cp:lastPrinted>2022-04-11T12:31:00Z</cp:lastPrinted>
  <dcterms:created xsi:type="dcterms:W3CDTF">2022-04-05T13:16:00Z</dcterms:created>
  <dcterms:modified xsi:type="dcterms:W3CDTF">2022-04-11T12:32:00Z</dcterms:modified>
</cp:coreProperties>
</file>